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79B4" w14:textId="77777777" w:rsidR="00C37106" w:rsidRPr="005C292F" w:rsidRDefault="00C37106" w:rsidP="00C37106">
      <w:pPr>
        <w:autoSpaceDE/>
        <w:autoSpaceDN/>
        <w:bidi w:val="0"/>
        <w:jc w:val="center"/>
        <w:rPr>
          <w:rFonts w:cs="Simplified Arabic"/>
          <w:sz w:val="24"/>
          <w:szCs w:val="24"/>
        </w:rPr>
      </w:pPr>
      <w:r w:rsidRPr="005C292F">
        <w:rPr>
          <w:rFonts w:cs="Simplified Arabic" w:hint="cs"/>
          <w:sz w:val="24"/>
          <w:szCs w:val="24"/>
          <w:rtl/>
        </w:rPr>
        <w:t>الفصل الأول</w:t>
      </w:r>
    </w:p>
    <w:p w14:paraId="620AAB4E" w14:textId="77777777" w:rsidR="00C37106" w:rsidRPr="003B6B00" w:rsidRDefault="00C37106" w:rsidP="00C37106">
      <w:pPr>
        <w:tabs>
          <w:tab w:val="left" w:pos="-1"/>
        </w:tabs>
        <w:ind w:left="-1"/>
        <w:jc w:val="center"/>
        <w:rPr>
          <w:rFonts w:cs="Simplified Arabic"/>
          <w:sz w:val="24"/>
          <w:szCs w:val="24"/>
          <w:rtl/>
        </w:rPr>
      </w:pPr>
    </w:p>
    <w:p w14:paraId="4E5AC306"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b/>
          <w:bCs/>
          <w:sz w:val="28"/>
          <w:szCs w:val="28"/>
          <w:rtl/>
        </w:rPr>
        <w:t>المصطلحات</w:t>
      </w:r>
      <w:r w:rsidRPr="005C292F">
        <w:rPr>
          <w:rFonts w:cs="Simplified Arabic" w:hint="cs"/>
          <w:b/>
          <w:bCs/>
          <w:sz w:val="28"/>
          <w:szCs w:val="28"/>
          <w:rtl/>
        </w:rPr>
        <w:t xml:space="preserve"> والمؤشرات والتصنيفات</w:t>
      </w:r>
    </w:p>
    <w:p w14:paraId="0AF8A868" w14:textId="77777777" w:rsidR="00C37106" w:rsidRPr="003B6B00" w:rsidRDefault="00C37106" w:rsidP="00455F17">
      <w:pPr>
        <w:tabs>
          <w:tab w:val="left" w:pos="-1"/>
        </w:tabs>
        <w:rPr>
          <w:rFonts w:cs="Simplified Arabic"/>
          <w:b/>
          <w:bCs/>
          <w:sz w:val="24"/>
          <w:szCs w:val="24"/>
        </w:rPr>
      </w:pPr>
    </w:p>
    <w:p w14:paraId="00614E7D" w14:textId="77777777" w:rsidR="00C37106" w:rsidRPr="005C292F" w:rsidRDefault="00C37106" w:rsidP="00C37106">
      <w:pPr>
        <w:tabs>
          <w:tab w:val="left" w:pos="-1"/>
        </w:tabs>
        <w:ind w:left="-1"/>
        <w:rPr>
          <w:rFonts w:cs="Simplified Arabic"/>
          <w:b/>
          <w:bCs/>
          <w:sz w:val="24"/>
          <w:szCs w:val="24"/>
          <w:rtl/>
        </w:rPr>
      </w:pPr>
      <w:r w:rsidRPr="005C292F">
        <w:rPr>
          <w:rFonts w:cs="Simplified Arabic" w:hint="cs"/>
          <w:b/>
          <w:bCs/>
          <w:sz w:val="24"/>
          <w:szCs w:val="24"/>
          <w:rtl/>
        </w:rPr>
        <w:t xml:space="preserve">1.1 </w:t>
      </w:r>
      <w:r w:rsidRPr="005C292F">
        <w:rPr>
          <w:rFonts w:cs="Simplified Arabic"/>
          <w:b/>
          <w:bCs/>
          <w:sz w:val="24"/>
          <w:szCs w:val="24"/>
          <w:rtl/>
        </w:rPr>
        <w:t>المصطلحات</w:t>
      </w:r>
      <w:r w:rsidRPr="005C292F">
        <w:rPr>
          <w:rFonts w:cs="Simplified Arabic" w:hint="cs"/>
          <w:b/>
          <w:bCs/>
          <w:sz w:val="24"/>
          <w:szCs w:val="24"/>
          <w:rtl/>
        </w:rPr>
        <w:t xml:space="preserve"> والمؤشرات</w:t>
      </w:r>
    </w:p>
    <w:p w14:paraId="300CC76F" w14:textId="77777777" w:rsidR="00C37106" w:rsidRPr="005C292F" w:rsidRDefault="00C37106" w:rsidP="00C37106">
      <w:pPr>
        <w:tabs>
          <w:tab w:val="left" w:pos="-1"/>
        </w:tabs>
        <w:ind w:left="-1"/>
        <w:jc w:val="both"/>
        <w:rPr>
          <w:rFonts w:cs="Simplified Arabic"/>
          <w:sz w:val="24"/>
          <w:szCs w:val="24"/>
          <w:rtl/>
        </w:rPr>
      </w:pPr>
      <w:r w:rsidRPr="005C292F">
        <w:rPr>
          <w:rFonts w:ascii="Simplified Arabic" w:hAnsi="Simplified Arabic" w:cs="Simplified Arabic" w:hint="cs"/>
          <w:sz w:val="24"/>
          <w:szCs w:val="24"/>
          <w:rtl/>
        </w:rPr>
        <w:t>تعرف</w:t>
      </w:r>
      <w:r w:rsidRPr="005C292F">
        <w:rPr>
          <w:rFonts w:ascii="Simplified Arabic" w:hAnsi="Simplified Arabic" w:cs="Simplified Arabic"/>
          <w:sz w:val="24"/>
          <w:szCs w:val="24"/>
          <w:rtl/>
        </w:rPr>
        <w:t xml:space="preserve"> المصطلحات والمؤشرات </w:t>
      </w:r>
      <w:r w:rsidRPr="005C292F">
        <w:rPr>
          <w:rFonts w:ascii="Simplified Arabic" w:hAnsi="Simplified Arabic" w:cs="Simplified Arabic" w:hint="cs"/>
          <w:sz w:val="24"/>
          <w:szCs w:val="24"/>
          <w:rtl/>
        </w:rPr>
        <w:t>المستخدمة</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 xml:space="preserve">في مسوح الأسعار والأرقام القياسية </w:t>
      </w:r>
      <w:r w:rsidRPr="005C292F">
        <w:rPr>
          <w:rFonts w:ascii="Simplified Arabic" w:hAnsi="Simplified Arabic" w:cs="Simplified Arabic"/>
          <w:sz w:val="24"/>
          <w:szCs w:val="24"/>
          <w:rtl/>
        </w:rPr>
        <w:t>وفق معجم المصطلحات</w:t>
      </w:r>
      <w:r w:rsidRPr="005C292F">
        <w:rPr>
          <w:rFonts w:ascii="Simplified Arabic" w:hAnsi="Simplified Arabic" w:cs="Simplified Arabic" w:hint="cs"/>
          <w:sz w:val="24"/>
          <w:szCs w:val="24"/>
          <w:rtl/>
        </w:rPr>
        <w:t xml:space="preserve"> الإحصائية،</w:t>
      </w:r>
      <w:r w:rsidRPr="005C292F">
        <w:rPr>
          <w:rFonts w:ascii="Simplified Arabic" w:hAnsi="Simplified Arabic" w:cs="Simplified Arabic"/>
          <w:sz w:val="24"/>
          <w:szCs w:val="24"/>
          <w:rtl/>
        </w:rPr>
        <w:t xml:space="preserve"> ودليل المؤشرات </w:t>
      </w:r>
      <w:r w:rsidRPr="005C292F">
        <w:rPr>
          <w:rFonts w:ascii="Simplified Arabic" w:hAnsi="Simplified Arabic" w:cs="Simplified Arabic" w:hint="cs"/>
          <w:sz w:val="24"/>
          <w:szCs w:val="24"/>
          <w:rtl/>
        </w:rPr>
        <w:t>الإحصائية</w:t>
      </w:r>
      <w:r w:rsidRPr="005C292F">
        <w:rPr>
          <w:rFonts w:ascii="Simplified Arabic" w:hAnsi="Simplified Arabic" w:cs="Simplified Arabic"/>
          <w:sz w:val="24"/>
          <w:szCs w:val="24"/>
          <w:rtl/>
        </w:rPr>
        <w:t xml:space="preserve"> الصادرة عن الجهاز والمعتمد</w:t>
      </w:r>
      <w:r w:rsidRPr="005C292F">
        <w:rPr>
          <w:rFonts w:ascii="Simplified Arabic" w:hAnsi="Simplified Arabic" w:cs="Simplified Arabic" w:hint="cs"/>
          <w:sz w:val="24"/>
          <w:szCs w:val="24"/>
          <w:rtl/>
        </w:rPr>
        <w:t xml:space="preserve">ة </w:t>
      </w:r>
      <w:r w:rsidRPr="005C292F">
        <w:rPr>
          <w:rFonts w:ascii="Simplified Arabic" w:hAnsi="Simplified Arabic" w:cs="Simplified Arabic"/>
          <w:sz w:val="24"/>
          <w:szCs w:val="24"/>
          <w:rtl/>
        </w:rPr>
        <w:t xml:space="preserve">على </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حدث التوصيات الدولية المتعلقة بالإحصاءات والمنسجم</w:t>
      </w:r>
      <w:r w:rsidRPr="005C292F">
        <w:rPr>
          <w:rFonts w:ascii="Simplified Arabic" w:hAnsi="Simplified Arabic" w:cs="Simplified Arabic" w:hint="cs"/>
          <w:sz w:val="24"/>
          <w:szCs w:val="24"/>
          <w:rtl/>
        </w:rPr>
        <w:t>ة</w:t>
      </w:r>
      <w:r w:rsidRPr="005C292F">
        <w:rPr>
          <w:rFonts w:ascii="Simplified Arabic" w:hAnsi="Simplified Arabic" w:cs="Simplified Arabic"/>
          <w:sz w:val="24"/>
          <w:szCs w:val="24"/>
          <w:rtl/>
        </w:rPr>
        <w:t xml:space="preserve"> مع النظم الدولية.</w:t>
      </w:r>
      <w:r w:rsidRPr="005C292F">
        <w:rPr>
          <w:rFonts w:cs="Simplified Arabic"/>
          <w:sz w:val="24"/>
          <w:szCs w:val="24"/>
          <w:rtl/>
        </w:rPr>
        <w:t xml:space="preserve"> </w:t>
      </w:r>
    </w:p>
    <w:p w14:paraId="754BC5BD" w14:textId="77777777" w:rsidR="00C37106" w:rsidRPr="00E62AB1" w:rsidRDefault="00C37106" w:rsidP="00C37106">
      <w:pPr>
        <w:tabs>
          <w:tab w:val="left" w:pos="-1"/>
        </w:tabs>
        <w:ind w:left="-1"/>
        <w:jc w:val="both"/>
        <w:rPr>
          <w:rFonts w:cs="Simplified Arabic"/>
          <w:sz w:val="18"/>
          <w:szCs w:val="18"/>
          <w:rtl/>
        </w:rPr>
      </w:pPr>
    </w:p>
    <w:p w14:paraId="76EDD8C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التضخم:</w:t>
      </w:r>
    </w:p>
    <w:p w14:paraId="1DA1FA2D" w14:textId="77777777" w:rsidR="00C37106" w:rsidRPr="005C292F" w:rsidRDefault="00C37106" w:rsidP="00C37106">
      <w:pPr>
        <w:pStyle w:val="BlockText"/>
        <w:ind w:left="0"/>
        <w:jc w:val="left"/>
        <w:rPr>
          <w:sz w:val="24"/>
          <w:szCs w:val="24"/>
          <w:rtl/>
        </w:rPr>
      </w:pPr>
      <w:r w:rsidRPr="005C292F">
        <w:rPr>
          <w:sz w:val="24"/>
          <w:szCs w:val="24"/>
          <w:rtl/>
        </w:rPr>
        <w:t xml:space="preserve">هو </w:t>
      </w:r>
      <w:r w:rsidRPr="005C292F">
        <w:rPr>
          <w:rFonts w:hint="cs"/>
          <w:sz w:val="24"/>
          <w:szCs w:val="24"/>
          <w:rtl/>
        </w:rPr>
        <w:t>الارتفاع</w:t>
      </w:r>
      <w:r w:rsidRPr="005C292F">
        <w:rPr>
          <w:sz w:val="24"/>
          <w:szCs w:val="24"/>
          <w:rtl/>
        </w:rPr>
        <w:t xml:space="preserve"> المستمر والملموس في المستوى العام للأسعار في دولة ما. ويحسب التضخم وفقاً للمعادلة </w:t>
      </w:r>
      <w:r w:rsidRPr="005C292F">
        <w:rPr>
          <w:rFonts w:hint="cs"/>
          <w:sz w:val="24"/>
          <w:szCs w:val="24"/>
          <w:rtl/>
        </w:rPr>
        <w:t>الآتية</w:t>
      </w:r>
      <w:r w:rsidRPr="005C292F">
        <w:rPr>
          <w:sz w:val="24"/>
          <w:szCs w:val="24"/>
          <w:rtl/>
        </w:rPr>
        <w:t>:</w:t>
      </w:r>
    </w:p>
    <w:p w14:paraId="6A074685" w14:textId="77777777" w:rsidR="00C37106" w:rsidRPr="005C292F" w:rsidRDefault="00C37106" w:rsidP="00C37106">
      <w:pPr>
        <w:jc w:val="both"/>
        <w:rPr>
          <w:rFonts w:cs="Simplified Arabic"/>
          <w:sz w:val="24"/>
          <w:szCs w:val="24"/>
          <w:rtl/>
        </w:rPr>
      </w:pPr>
      <w:r w:rsidRPr="005C292F">
        <w:rPr>
          <w:rFonts w:cs="Simplified Arabic" w:hint="cs"/>
          <w:sz w:val="24"/>
          <w:szCs w:val="24"/>
          <w:rtl/>
        </w:rPr>
        <w:t>معدل التضخم</w:t>
      </w:r>
      <w:r w:rsidRPr="005C292F">
        <w:rPr>
          <w:rFonts w:cs="Simplified Arabic"/>
          <w:position w:val="-32"/>
          <w:sz w:val="22"/>
          <w:szCs w:val="22"/>
          <w:rtl/>
        </w:rPr>
        <w:object w:dxaOrig="1700" w:dyaOrig="760" w14:anchorId="7D52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8" o:title=""/>
          </v:shape>
          <o:OLEObject Type="Embed" ProgID="Equation.3" ShapeID="_x0000_i1025" DrawAspect="Content" ObjectID="_1681724737" r:id="rId9"/>
        </w:object>
      </w:r>
      <w:r w:rsidRPr="005C292F">
        <w:rPr>
          <w:rFonts w:cs="Simplified Arabic" w:hint="cs"/>
          <w:sz w:val="24"/>
          <w:szCs w:val="24"/>
          <w:rtl/>
        </w:rPr>
        <w:t xml:space="preserve">          حيث: </w:t>
      </w:r>
      <w:r w:rsidRPr="005C292F">
        <w:rPr>
          <w:rFonts w:cs="Simplified Arabic"/>
          <w:position w:val="-14"/>
          <w:sz w:val="16"/>
          <w:szCs w:val="16"/>
          <w:rtl/>
        </w:rPr>
        <w:object w:dxaOrig="320" w:dyaOrig="380" w14:anchorId="61F11CCB">
          <v:shape id="_x0000_i1026" type="#_x0000_t75" style="width:15.5pt;height:19pt" o:ole="">
            <v:imagedata r:id="rId10" o:title=""/>
          </v:shape>
          <o:OLEObject Type="Embed" ProgID="Equation.3" ShapeID="_x0000_i1026" DrawAspect="Content" ObjectID="_1681724738" r:id="rId11"/>
        </w:object>
      </w:r>
      <w:r w:rsidRPr="005C292F">
        <w:rPr>
          <w:rFonts w:cs="Simplified Arabic" w:hint="cs"/>
          <w:rtl/>
        </w:rPr>
        <w:t xml:space="preserve"> </w:t>
      </w:r>
      <w:r w:rsidRPr="005C292F">
        <w:rPr>
          <w:rFonts w:cs="Simplified Arabic" w:hint="cs"/>
          <w:sz w:val="24"/>
          <w:szCs w:val="24"/>
          <w:rtl/>
        </w:rPr>
        <w:t>يمثل المستوى العام للأسعار في فترة المقارنة.</w:t>
      </w:r>
    </w:p>
    <w:p w14:paraId="342942AB" w14:textId="77777777" w:rsidR="00C37106" w:rsidRPr="005C292F" w:rsidRDefault="00C37106" w:rsidP="004D6570">
      <w:pPr>
        <w:jc w:val="both"/>
        <w:rPr>
          <w:rFonts w:cs="Simplified Arabic"/>
          <w:sz w:val="24"/>
          <w:szCs w:val="24"/>
          <w:rtl/>
        </w:rPr>
      </w:pPr>
      <w:r w:rsidRPr="005C292F">
        <w:rPr>
          <w:rFonts w:cs="Simplified Arabic" w:hint="cs"/>
          <w:sz w:val="24"/>
          <w:szCs w:val="24"/>
          <w:rtl/>
        </w:rPr>
        <w:t xml:space="preserve">                                                   </w:t>
      </w:r>
      <w:r w:rsidRPr="005C292F">
        <w:rPr>
          <w:rFonts w:cs="Simplified Arabic"/>
          <w:position w:val="-14"/>
          <w:sz w:val="24"/>
          <w:szCs w:val="24"/>
          <w:rtl/>
        </w:rPr>
        <w:object w:dxaOrig="460" w:dyaOrig="380" w14:anchorId="79EA928D">
          <v:shape id="_x0000_i1027" type="#_x0000_t75" style="width:22.5pt;height:19pt" o:ole="">
            <v:imagedata r:id="rId12" o:title=""/>
          </v:shape>
          <o:OLEObject Type="Embed" ProgID="Equation.3" ShapeID="_x0000_i1027" DrawAspect="Content" ObjectID="_1681724739" r:id="rId13"/>
        </w:object>
      </w:r>
      <w:r w:rsidRPr="005C292F">
        <w:rPr>
          <w:rFonts w:cs="Simplified Arabic" w:hint="cs"/>
          <w:sz w:val="24"/>
          <w:szCs w:val="24"/>
          <w:rtl/>
        </w:rPr>
        <w:t xml:space="preserve"> يمثل المستوى العام للأسعار للفترة السابقة.</w:t>
      </w:r>
    </w:p>
    <w:p w14:paraId="2DEF789B" w14:textId="77777777" w:rsidR="004D6570" w:rsidRPr="00E62AB1" w:rsidRDefault="004D6570" w:rsidP="003B6B00">
      <w:pPr>
        <w:tabs>
          <w:tab w:val="left" w:pos="-1"/>
        </w:tabs>
        <w:ind w:left="-1"/>
        <w:jc w:val="both"/>
        <w:rPr>
          <w:rFonts w:cs="Simplified Arabic"/>
          <w:sz w:val="18"/>
          <w:szCs w:val="18"/>
          <w:rtl/>
        </w:rPr>
      </w:pPr>
    </w:p>
    <w:p w14:paraId="56F2AE05"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للأسعار:</w:t>
      </w:r>
    </w:p>
    <w:p w14:paraId="370ADC3F"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w:t>
      </w:r>
      <w:r w:rsidRPr="005C292F">
        <w:rPr>
          <w:rFonts w:cs="Simplified Arabic" w:hint="cs"/>
          <w:sz w:val="24"/>
          <w:szCs w:val="24"/>
          <w:rtl/>
        </w:rPr>
        <w:t xml:space="preserve"> وسيلة إحصائية لقياس التغيرات الحاصلة على أسعار</w:t>
      </w:r>
      <w:r w:rsidRPr="005C292F">
        <w:rPr>
          <w:rFonts w:cs="Simplified Arabic"/>
          <w:sz w:val="24"/>
          <w:szCs w:val="24"/>
          <w:rtl/>
        </w:rPr>
        <w:t xml:space="preserve"> السلع والخدمات بين فترتين زمنيتين.</w:t>
      </w:r>
    </w:p>
    <w:p w14:paraId="36B01BFA" w14:textId="77777777" w:rsidR="00C37106" w:rsidRPr="00E62AB1" w:rsidRDefault="00C37106" w:rsidP="00A80168">
      <w:pPr>
        <w:tabs>
          <w:tab w:val="left" w:pos="-1"/>
        </w:tabs>
        <w:ind w:left="-1"/>
        <w:jc w:val="both"/>
        <w:rPr>
          <w:rFonts w:cs="Simplified Arabic"/>
          <w:sz w:val="18"/>
          <w:szCs w:val="18"/>
          <w:rtl/>
        </w:rPr>
      </w:pPr>
    </w:p>
    <w:p w14:paraId="1D2E1D6A"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القوة الشرائية للنقود:</w:t>
      </w:r>
    </w:p>
    <w:p w14:paraId="0D2B2BF3" w14:textId="77777777" w:rsidR="00C37106" w:rsidRPr="005C292F" w:rsidRDefault="00C37106" w:rsidP="00C37106">
      <w:pPr>
        <w:ind w:left="-1"/>
        <w:jc w:val="both"/>
        <w:rPr>
          <w:rFonts w:cs="Simplified Arabic"/>
          <w:sz w:val="24"/>
          <w:szCs w:val="24"/>
          <w:rtl/>
        </w:rPr>
      </w:pPr>
      <w:r w:rsidRPr="005C292F">
        <w:rPr>
          <w:rFonts w:cs="Simplified Arabic" w:hint="cs"/>
          <w:sz w:val="24"/>
          <w:szCs w:val="24"/>
          <w:rtl/>
        </w:rPr>
        <w:t xml:space="preserve">هي </w:t>
      </w:r>
      <w:r w:rsidRPr="005C292F">
        <w:rPr>
          <w:rFonts w:cs="Simplified Arabic"/>
          <w:sz w:val="24"/>
          <w:szCs w:val="24"/>
          <w:rtl/>
        </w:rPr>
        <w:t>كمية السلع والخدمات التي يمكن الحصول عليها بوحدة النقد.</w:t>
      </w:r>
    </w:p>
    <w:p w14:paraId="4C41C4D8" w14:textId="77777777" w:rsidR="00C37106" w:rsidRPr="00E62AB1" w:rsidRDefault="00C37106" w:rsidP="00A80168">
      <w:pPr>
        <w:tabs>
          <w:tab w:val="left" w:pos="-1"/>
        </w:tabs>
        <w:ind w:left="-1"/>
        <w:jc w:val="both"/>
        <w:rPr>
          <w:rFonts w:cs="Simplified Arabic"/>
          <w:sz w:val="18"/>
          <w:szCs w:val="18"/>
          <w:rtl/>
        </w:rPr>
      </w:pPr>
    </w:p>
    <w:p w14:paraId="12297BD2"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معادلة</w:t>
      </w:r>
      <w:r w:rsidRPr="005C292F">
        <w:rPr>
          <w:rFonts w:cs="Simplified Arabic"/>
          <w:b/>
          <w:bCs/>
          <w:sz w:val="24"/>
          <w:szCs w:val="24"/>
          <w:rtl/>
        </w:rPr>
        <w:t xml:space="preserve"> لاسبير:</w:t>
      </w:r>
    </w:p>
    <w:p w14:paraId="5C7FE99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معادلة رياضية وضعها عالم الإحصاء لاسبير لاحتساب الأرقام القياسية للأسعار وذلك بقسمة أسعار </w:t>
      </w:r>
      <w:r w:rsidRPr="005C292F">
        <w:rPr>
          <w:rFonts w:cs="Simplified Arabic" w:hint="cs"/>
          <w:sz w:val="24"/>
          <w:szCs w:val="24"/>
          <w:rtl/>
        </w:rPr>
        <w:t>فترة</w:t>
      </w:r>
      <w:r w:rsidRPr="005C292F">
        <w:rPr>
          <w:rFonts w:cs="Simplified Arabic"/>
          <w:sz w:val="24"/>
          <w:szCs w:val="24"/>
          <w:rtl/>
        </w:rPr>
        <w:t xml:space="preserve"> المقارنة على أسعار </w:t>
      </w:r>
      <w:r w:rsidRPr="005C292F">
        <w:rPr>
          <w:rFonts w:cs="Simplified Arabic" w:hint="cs"/>
          <w:sz w:val="24"/>
          <w:szCs w:val="24"/>
          <w:rtl/>
        </w:rPr>
        <w:t>فترة</w:t>
      </w:r>
      <w:r w:rsidRPr="005C292F">
        <w:rPr>
          <w:rFonts w:cs="Simplified Arabic"/>
          <w:sz w:val="24"/>
          <w:szCs w:val="24"/>
          <w:rtl/>
        </w:rPr>
        <w:t xml:space="preserve"> الأساس، </w:t>
      </w:r>
      <w:r w:rsidRPr="005C292F">
        <w:rPr>
          <w:rFonts w:cs="Simplified Arabic" w:hint="cs"/>
          <w:sz w:val="24"/>
          <w:szCs w:val="24"/>
          <w:rtl/>
        </w:rPr>
        <w:t>وبالترجيح</w:t>
      </w:r>
      <w:r w:rsidRPr="005C292F">
        <w:rPr>
          <w:rFonts w:cs="Simplified Arabic"/>
          <w:sz w:val="24"/>
          <w:szCs w:val="24"/>
          <w:rtl/>
        </w:rPr>
        <w:t xml:space="preserve"> بكميات </w:t>
      </w:r>
      <w:r w:rsidRPr="005C292F">
        <w:rPr>
          <w:rFonts w:cs="Simplified Arabic" w:hint="cs"/>
          <w:sz w:val="24"/>
          <w:szCs w:val="24"/>
          <w:rtl/>
        </w:rPr>
        <w:t>سنة</w:t>
      </w:r>
      <w:r w:rsidRPr="005C292F">
        <w:rPr>
          <w:rFonts w:cs="Simplified Arabic"/>
          <w:sz w:val="24"/>
          <w:szCs w:val="24"/>
          <w:rtl/>
        </w:rPr>
        <w:t xml:space="preserve"> الأساس.</w:t>
      </w:r>
    </w:p>
    <w:p w14:paraId="32318945" w14:textId="77777777" w:rsidR="00C37106" w:rsidRPr="00E62AB1" w:rsidRDefault="00C37106" w:rsidP="00A80168">
      <w:pPr>
        <w:tabs>
          <w:tab w:val="left" w:pos="-1"/>
        </w:tabs>
        <w:ind w:left="-1"/>
        <w:jc w:val="both"/>
        <w:rPr>
          <w:rFonts w:cs="Simplified Arabic"/>
          <w:sz w:val="18"/>
          <w:szCs w:val="18"/>
          <w:rtl/>
        </w:rPr>
      </w:pPr>
      <w:r w:rsidRPr="005C292F">
        <w:rPr>
          <w:rFonts w:cs="Simplified Arabic"/>
          <w:sz w:val="18"/>
          <w:szCs w:val="18"/>
          <w:rtl/>
        </w:rPr>
        <w:t xml:space="preserve"> </w:t>
      </w:r>
    </w:p>
    <w:p w14:paraId="316BEB1E"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لأسعار المستهلك:</w:t>
      </w:r>
    </w:p>
    <w:p w14:paraId="1427A994" w14:textId="77777777" w:rsidR="00C37106" w:rsidRPr="005C292F" w:rsidRDefault="00C37106" w:rsidP="00C37106">
      <w:pPr>
        <w:pStyle w:val="BodyText3"/>
        <w:rPr>
          <w:rFonts w:cs="Simplified Arabic"/>
          <w:szCs w:val="24"/>
          <w:rtl/>
        </w:rPr>
      </w:pPr>
      <w:r w:rsidRPr="005C292F">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5C292F">
        <w:rPr>
          <w:rFonts w:cs="Simplified Arabic"/>
          <w:szCs w:val="24"/>
          <w:rtl/>
        </w:rPr>
        <w:t xml:space="preserve">. </w:t>
      </w:r>
    </w:p>
    <w:p w14:paraId="50A157C6" w14:textId="77777777" w:rsidR="00C37106" w:rsidRPr="00E62AB1" w:rsidRDefault="00C37106" w:rsidP="00A80168">
      <w:pPr>
        <w:tabs>
          <w:tab w:val="left" w:pos="-1"/>
        </w:tabs>
        <w:ind w:left="-1"/>
        <w:jc w:val="both"/>
        <w:rPr>
          <w:rFonts w:cs="Simplified Arabic"/>
          <w:sz w:val="18"/>
          <w:szCs w:val="18"/>
          <w:rtl/>
        </w:rPr>
      </w:pPr>
    </w:p>
    <w:p w14:paraId="58B12BEF"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سعر المستهلك:</w:t>
      </w:r>
      <w:r w:rsidRPr="005C292F">
        <w:rPr>
          <w:rFonts w:cs="Simplified Arabic" w:hint="cs"/>
          <w:b/>
          <w:bCs/>
          <w:sz w:val="24"/>
          <w:szCs w:val="24"/>
          <w:rtl/>
        </w:rPr>
        <w:t xml:space="preserve"> </w:t>
      </w:r>
    </w:p>
    <w:p w14:paraId="1FEF43F9"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هو السعر الذي يدفعه المستهلك الأسري مقابل حصوله على سلعة أو خدمة للاحتياجات الأسرية.</w:t>
      </w:r>
    </w:p>
    <w:p w14:paraId="390F5A42" w14:textId="77777777" w:rsidR="00C37106" w:rsidRPr="00E62AB1" w:rsidRDefault="00C37106" w:rsidP="00E62AB1">
      <w:pPr>
        <w:tabs>
          <w:tab w:val="left" w:pos="-1"/>
        </w:tabs>
        <w:ind w:left="-1"/>
        <w:jc w:val="both"/>
        <w:rPr>
          <w:rFonts w:cs="Simplified Arabic"/>
          <w:sz w:val="18"/>
          <w:szCs w:val="18"/>
          <w:rtl/>
        </w:rPr>
      </w:pPr>
    </w:p>
    <w:p w14:paraId="1D0675AA" w14:textId="77777777" w:rsidR="00C37106" w:rsidRPr="005C292F" w:rsidRDefault="00C37106" w:rsidP="00C37106">
      <w:pPr>
        <w:keepNext/>
        <w:widowControl w:val="0"/>
        <w:ind w:left="-1"/>
        <w:jc w:val="both"/>
        <w:rPr>
          <w:rFonts w:cs="Simplified Arabic"/>
          <w:b/>
          <w:bCs/>
          <w:sz w:val="24"/>
          <w:szCs w:val="24"/>
          <w:rtl/>
        </w:rPr>
      </w:pPr>
      <w:r w:rsidRPr="005C292F">
        <w:rPr>
          <w:rFonts w:cs="Simplified Arabic"/>
          <w:b/>
          <w:bCs/>
          <w:sz w:val="24"/>
          <w:szCs w:val="24"/>
          <w:rtl/>
        </w:rPr>
        <w:t>سعر المنتج:</w:t>
      </w:r>
    </w:p>
    <w:p w14:paraId="1BDCAC83" w14:textId="77777777" w:rsidR="001C510E" w:rsidRDefault="00C37106" w:rsidP="001C510E">
      <w:pPr>
        <w:keepNext/>
        <w:widowControl w:val="0"/>
        <w:jc w:val="both"/>
        <w:rPr>
          <w:rFonts w:cs="Simplified Arabic"/>
          <w:b/>
          <w:bCs/>
          <w:sz w:val="24"/>
          <w:szCs w:val="24"/>
          <w:rtl/>
        </w:rPr>
      </w:pPr>
      <w:r w:rsidRPr="005C292F">
        <w:rPr>
          <w:rFonts w:cs="Simplified Arabic" w:hint="cs"/>
          <w:sz w:val="24"/>
          <w:szCs w:val="24"/>
          <w:rtl/>
        </w:rPr>
        <w:t>تعرف</w:t>
      </w:r>
      <w:r w:rsidRPr="005C292F">
        <w:rPr>
          <w:rFonts w:cs="Simplified Arabic"/>
          <w:sz w:val="24"/>
          <w:szCs w:val="24"/>
          <w:rtl/>
        </w:rPr>
        <w:t xml:space="preserve"> </w:t>
      </w:r>
      <w:r w:rsidRPr="005C292F">
        <w:rPr>
          <w:rFonts w:cs="Simplified Arabic" w:hint="cs"/>
          <w:sz w:val="24"/>
          <w:szCs w:val="24"/>
          <w:rtl/>
        </w:rPr>
        <w:t>أسعار</w:t>
      </w:r>
      <w:r w:rsidRPr="005C292F">
        <w:rPr>
          <w:rFonts w:cs="Simplified Arabic"/>
          <w:sz w:val="24"/>
          <w:szCs w:val="24"/>
          <w:rtl/>
        </w:rPr>
        <w:t xml:space="preserve"> المنتج بـأنه</w:t>
      </w:r>
      <w:r w:rsidRPr="005C292F">
        <w:rPr>
          <w:rFonts w:cs="Simplified Arabic" w:hint="cs"/>
          <w:sz w:val="24"/>
          <w:szCs w:val="24"/>
          <w:rtl/>
        </w:rPr>
        <w:t>ا</w:t>
      </w:r>
      <w:r w:rsidRPr="005C292F">
        <w:rPr>
          <w:rFonts w:cs="Simplified Arabic"/>
          <w:sz w:val="24"/>
          <w:szCs w:val="24"/>
          <w:rtl/>
        </w:rPr>
        <w:t xml:space="preserve"> </w:t>
      </w:r>
      <w:r w:rsidRPr="005C292F">
        <w:rPr>
          <w:rFonts w:cs="Simplified Arabic" w:hint="cs"/>
          <w:sz w:val="24"/>
          <w:szCs w:val="24"/>
          <w:rtl/>
        </w:rPr>
        <w:t>الأسعار</w:t>
      </w:r>
      <w:r w:rsidRPr="005C292F">
        <w:rPr>
          <w:rFonts w:cs="Simplified Arabic"/>
          <w:sz w:val="24"/>
          <w:szCs w:val="24"/>
          <w:rtl/>
        </w:rPr>
        <w:t xml:space="preserve"> </w:t>
      </w:r>
      <w:r w:rsidRPr="005C292F">
        <w:rPr>
          <w:rFonts w:cs="Simplified Arabic" w:hint="cs"/>
          <w:sz w:val="24"/>
          <w:szCs w:val="24"/>
          <w:rtl/>
        </w:rPr>
        <w:t>التي</w:t>
      </w:r>
      <w:r w:rsidRPr="005C292F">
        <w:rPr>
          <w:rFonts w:cs="Simplified Arabic"/>
          <w:sz w:val="24"/>
          <w:szCs w:val="24"/>
          <w:rtl/>
        </w:rPr>
        <w:t xml:space="preserve"> يتلقاه</w:t>
      </w:r>
      <w:r w:rsidRPr="005C292F">
        <w:rPr>
          <w:rFonts w:cs="Simplified Arabic" w:hint="cs"/>
          <w:sz w:val="24"/>
          <w:szCs w:val="24"/>
          <w:rtl/>
        </w:rPr>
        <w:t xml:space="preserve">ا </w:t>
      </w:r>
      <w:r w:rsidRPr="005C292F">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14:paraId="5F67DC8B" w14:textId="77777777" w:rsidR="00E62AB1" w:rsidRDefault="00E62AB1" w:rsidP="00C37106">
      <w:pPr>
        <w:widowControl w:val="0"/>
        <w:jc w:val="both"/>
        <w:rPr>
          <w:rFonts w:cs="Simplified Arabic"/>
          <w:b/>
          <w:bCs/>
          <w:sz w:val="24"/>
          <w:szCs w:val="24"/>
          <w:rtl/>
        </w:rPr>
      </w:pPr>
    </w:p>
    <w:p w14:paraId="5509114E" w14:textId="77777777" w:rsidR="00E62AB1" w:rsidRDefault="00E62AB1">
      <w:pPr>
        <w:autoSpaceDE/>
        <w:autoSpaceDN/>
        <w:bidi w:val="0"/>
        <w:rPr>
          <w:rFonts w:cs="Simplified Arabic"/>
          <w:b/>
          <w:bCs/>
          <w:sz w:val="24"/>
          <w:szCs w:val="24"/>
          <w:rtl/>
        </w:rPr>
      </w:pPr>
      <w:r>
        <w:rPr>
          <w:rFonts w:cs="Simplified Arabic"/>
          <w:b/>
          <w:bCs/>
          <w:sz w:val="24"/>
          <w:szCs w:val="24"/>
          <w:rtl/>
        </w:rPr>
        <w:br w:type="page"/>
      </w:r>
    </w:p>
    <w:p w14:paraId="69344E42" w14:textId="1FA9ED80" w:rsidR="00C37106" w:rsidRPr="005C292F" w:rsidRDefault="00C37106" w:rsidP="00C37106">
      <w:pPr>
        <w:widowControl w:val="0"/>
        <w:jc w:val="both"/>
        <w:rPr>
          <w:rFonts w:cs="Simplified Arabic"/>
          <w:b/>
          <w:bCs/>
          <w:sz w:val="24"/>
          <w:szCs w:val="24"/>
          <w:rtl/>
        </w:rPr>
      </w:pPr>
      <w:r w:rsidRPr="005C292F">
        <w:rPr>
          <w:rFonts w:cs="Simplified Arabic"/>
          <w:b/>
          <w:bCs/>
          <w:sz w:val="24"/>
          <w:szCs w:val="24"/>
          <w:rtl/>
        </w:rPr>
        <w:lastRenderedPageBreak/>
        <w:t xml:space="preserve">سعر </w:t>
      </w:r>
      <w:r w:rsidRPr="005C292F">
        <w:rPr>
          <w:rFonts w:cs="Simplified Arabic" w:hint="cs"/>
          <w:b/>
          <w:bCs/>
          <w:sz w:val="24"/>
          <w:szCs w:val="24"/>
          <w:rtl/>
        </w:rPr>
        <w:t>الجملة</w:t>
      </w:r>
      <w:r w:rsidRPr="005C292F">
        <w:rPr>
          <w:rFonts w:cs="Simplified Arabic"/>
          <w:b/>
          <w:bCs/>
          <w:sz w:val="24"/>
          <w:szCs w:val="24"/>
          <w:rtl/>
        </w:rPr>
        <w:t>:</w:t>
      </w:r>
    </w:p>
    <w:p w14:paraId="16AB17F1" w14:textId="77777777" w:rsidR="00C37106" w:rsidRPr="005C292F" w:rsidRDefault="00C37106" w:rsidP="00C37106">
      <w:pPr>
        <w:widowControl w:val="0"/>
        <w:ind w:left="-1"/>
        <w:jc w:val="both"/>
        <w:rPr>
          <w:rFonts w:cs="Simplified Arabic"/>
          <w:b/>
          <w:bCs/>
          <w:sz w:val="24"/>
          <w:szCs w:val="24"/>
          <w:rtl/>
        </w:rPr>
      </w:pPr>
      <w:r w:rsidRPr="005C292F">
        <w:rPr>
          <w:rFonts w:cs="Simplified Arabic"/>
          <w:sz w:val="24"/>
          <w:szCs w:val="24"/>
          <w:rtl/>
        </w:rPr>
        <w:t>ه</w:t>
      </w:r>
      <w:r w:rsidRPr="005C292F">
        <w:rPr>
          <w:rFonts w:cs="Simplified Arabic" w:hint="cs"/>
          <w:sz w:val="24"/>
          <w:szCs w:val="24"/>
          <w:rtl/>
        </w:rPr>
        <w:t>و</w:t>
      </w:r>
      <w:r w:rsidRPr="005C292F">
        <w:rPr>
          <w:rFonts w:cs="Simplified Arabic"/>
          <w:sz w:val="24"/>
          <w:szCs w:val="24"/>
          <w:rtl/>
        </w:rPr>
        <w:t xml:space="preserve"> </w:t>
      </w:r>
      <w:r w:rsidRPr="005C292F">
        <w:rPr>
          <w:rFonts w:cs="Simplified Arabic" w:hint="cs"/>
          <w:sz w:val="24"/>
          <w:szCs w:val="24"/>
          <w:rtl/>
        </w:rPr>
        <w:t>سعر</w:t>
      </w:r>
      <w:r w:rsidRPr="005C292F">
        <w:rPr>
          <w:rFonts w:cs="Simplified Arabic"/>
          <w:sz w:val="24"/>
          <w:szCs w:val="24"/>
          <w:rtl/>
        </w:rPr>
        <w:t xml:space="preserve"> إعادة البيع (البيع دون تحويل) للسلع الجديدة </w:t>
      </w:r>
      <w:r w:rsidRPr="005C292F">
        <w:rPr>
          <w:rFonts w:cs="Simplified Arabic" w:hint="cs"/>
          <w:sz w:val="24"/>
          <w:szCs w:val="24"/>
          <w:rtl/>
        </w:rPr>
        <w:t>أو</w:t>
      </w:r>
      <w:r w:rsidRPr="005C292F">
        <w:rPr>
          <w:rFonts w:cs="Simplified Arabic"/>
          <w:sz w:val="24"/>
          <w:szCs w:val="24"/>
          <w:rtl/>
        </w:rPr>
        <w:t xml:space="preserve"> المستعملة </w:t>
      </w:r>
      <w:r w:rsidRPr="005C292F">
        <w:rPr>
          <w:rFonts w:cs="Simplified Arabic" w:hint="cs"/>
          <w:sz w:val="24"/>
          <w:szCs w:val="24"/>
          <w:rtl/>
        </w:rPr>
        <w:t>إلى</w:t>
      </w:r>
      <w:r w:rsidRPr="005C292F">
        <w:rPr>
          <w:rFonts w:cs="Simplified Arabic"/>
          <w:sz w:val="24"/>
          <w:szCs w:val="24"/>
          <w:rtl/>
        </w:rPr>
        <w:t xml:space="preserve"> تجار التجزئة </w:t>
      </w:r>
      <w:r w:rsidRPr="005C292F">
        <w:rPr>
          <w:rFonts w:cs="Simplified Arabic" w:hint="cs"/>
          <w:sz w:val="24"/>
          <w:szCs w:val="24"/>
          <w:rtl/>
        </w:rPr>
        <w:t>أو</w:t>
      </w:r>
      <w:r w:rsidRPr="005C292F">
        <w:rPr>
          <w:rFonts w:cs="Simplified Arabic"/>
          <w:sz w:val="24"/>
          <w:szCs w:val="24"/>
          <w:rtl/>
        </w:rPr>
        <w:t xml:space="preserve"> </w:t>
      </w:r>
      <w:r w:rsidRPr="005C292F">
        <w:rPr>
          <w:rFonts w:cs="Simplified Arabic" w:hint="cs"/>
          <w:sz w:val="24"/>
          <w:szCs w:val="24"/>
          <w:rtl/>
        </w:rPr>
        <w:t>إلى</w:t>
      </w:r>
      <w:r w:rsidRPr="005C292F">
        <w:rPr>
          <w:rFonts w:cs="Simplified Arabic"/>
          <w:sz w:val="24"/>
          <w:szCs w:val="24"/>
          <w:rtl/>
        </w:rPr>
        <w:t xml:space="preserve"> المستعملين في المجالات الصناعية </w:t>
      </w:r>
      <w:r w:rsidRPr="005C292F">
        <w:rPr>
          <w:rFonts w:cs="Simplified Arabic" w:hint="cs"/>
          <w:sz w:val="24"/>
          <w:szCs w:val="24"/>
          <w:rtl/>
        </w:rPr>
        <w:t>أو</w:t>
      </w:r>
      <w:r w:rsidRPr="005C292F">
        <w:rPr>
          <w:rFonts w:cs="Simplified Arabic"/>
          <w:sz w:val="24"/>
          <w:szCs w:val="24"/>
          <w:rtl/>
        </w:rPr>
        <w:t xml:space="preserve"> التجارية </w:t>
      </w:r>
      <w:r w:rsidRPr="005C292F">
        <w:rPr>
          <w:rFonts w:cs="Simplified Arabic" w:hint="cs"/>
          <w:sz w:val="24"/>
          <w:szCs w:val="24"/>
          <w:rtl/>
        </w:rPr>
        <w:t>أو</w:t>
      </w:r>
      <w:r w:rsidRPr="005C292F">
        <w:rPr>
          <w:rFonts w:cs="Simplified Arabic"/>
          <w:sz w:val="24"/>
          <w:szCs w:val="24"/>
          <w:rtl/>
        </w:rPr>
        <w:t xml:space="preserve"> المؤسسية </w:t>
      </w:r>
      <w:r w:rsidRPr="005C292F">
        <w:rPr>
          <w:rFonts w:cs="Simplified Arabic" w:hint="cs"/>
          <w:sz w:val="24"/>
          <w:szCs w:val="24"/>
          <w:rtl/>
        </w:rPr>
        <w:t>أو</w:t>
      </w:r>
      <w:r w:rsidRPr="005C292F">
        <w:rPr>
          <w:rFonts w:cs="Simplified Arabic"/>
          <w:sz w:val="24"/>
          <w:szCs w:val="24"/>
          <w:rtl/>
        </w:rPr>
        <w:t xml:space="preserve"> المهنية لغيرهم من تجار الجملة، </w:t>
      </w:r>
      <w:r w:rsidRPr="005C292F">
        <w:rPr>
          <w:rFonts w:cs="Simplified Arabic" w:hint="cs"/>
          <w:sz w:val="24"/>
          <w:szCs w:val="24"/>
          <w:rtl/>
        </w:rPr>
        <w:t>أو</w:t>
      </w:r>
      <w:r w:rsidRPr="005C292F">
        <w:rPr>
          <w:rFonts w:cs="Simplified Arabic"/>
          <w:sz w:val="24"/>
          <w:szCs w:val="24"/>
          <w:rtl/>
        </w:rPr>
        <w:t xml:space="preserve"> القيام بدور الوكلاء </w:t>
      </w:r>
      <w:r w:rsidRPr="005C292F">
        <w:rPr>
          <w:rFonts w:cs="Simplified Arabic" w:hint="cs"/>
          <w:sz w:val="24"/>
          <w:szCs w:val="24"/>
          <w:rtl/>
        </w:rPr>
        <w:t>أو</w:t>
      </w:r>
      <w:r w:rsidRPr="005C292F">
        <w:rPr>
          <w:rFonts w:cs="Simplified Arabic"/>
          <w:sz w:val="24"/>
          <w:szCs w:val="24"/>
          <w:rtl/>
        </w:rPr>
        <w:t xml:space="preserve"> السماسرة في شراء البضائع لحساب هؤلاء </w:t>
      </w:r>
      <w:r w:rsidRPr="005C292F">
        <w:rPr>
          <w:rFonts w:cs="Simplified Arabic" w:hint="cs"/>
          <w:sz w:val="24"/>
          <w:szCs w:val="24"/>
          <w:rtl/>
        </w:rPr>
        <w:t>الأشخاص</w:t>
      </w:r>
      <w:r w:rsidRPr="005C292F">
        <w:rPr>
          <w:rFonts w:cs="Simplified Arabic"/>
          <w:sz w:val="24"/>
          <w:szCs w:val="24"/>
          <w:rtl/>
        </w:rPr>
        <w:t xml:space="preserve"> </w:t>
      </w:r>
      <w:r w:rsidRPr="005C292F">
        <w:rPr>
          <w:rFonts w:cs="Simplified Arabic" w:hint="cs"/>
          <w:sz w:val="24"/>
          <w:szCs w:val="24"/>
          <w:rtl/>
        </w:rPr>
        <w:t>أو</w:t>
      </w:r>
      <w:r w:rsidRPr="005C292F">
        <w:rPr>
          <w:rFonts w:cs="Simplified Arabic"/>
          <w:sz w:val="24"/>
          <w:szCs w:val="24"/>
          <w:rtl/>
        </w:rPr>
        <w:t xml:space="preserve"> الشركات </w:t>
      </w:r>
      <w:r w:rsidRPr="005C292F">
        <w:rPr>
          <w:rFonts w:cs="Simplified Arabic" w:hint="cs"/>
          <w:sz w:val="24"/>
          <w:szCs w:val="24"/>
          <w:rtl/>
        </w:rPr>
        <w:t>أو</w:t>
      </w:r>
      <w:r w:rsidRPr="005C292F">
        <w:rPr>
          <w:rFonts w:cs="Simplified Arabic"/>
          <w:sz w:val="24"/>
          <w:szCs w:val="24"/>
          <w:rtl/>
        </w:rPr>
        <w:t xml:space="preserve"> بيعها لهم، ويشمل سعر الجملة ضريبة القيمة المضافة و</w:t>
      </w:r>
      <w:r w:rsidRPr="005C292F">
        <w:rPr>
          <w:rFonts w:cs="Simplified Arabic" w:hint="cs"/>
          <w:sz w:val="24"/>
          <w:szCs w:val="24"/>
          <w:rtl/>
        </w:rPr>
        <w:t>أ</w:t>
      </w:r>
      <w:r w:rsidRPr="005C292F">
        <w:rPr>
          <w:rFonts w:cs="Simplified Arabic"/>
          <w:sz w:val="24"/>
          <w:szCs w:val="24"/>
          <w:rtl/>
        </w:rPr>
        <w:t>جور النقل.</w:t>
      </w:r>
    </w:p>
    <w:p w14:paraId="3CC2237C" w14:textId="77777777" w:rsidR="00C37106" w:rsidRPr="00E62AB1" w:rsidRDefault="00C37106" w:rsidP="00E62AB1">
      <w:pPr>
        <w:tabs>
          <w:tab w:val="left" w:pos="-1"/>
        </w:tabs>
        <w:ind w:left="-1"/>
        <w:jc w:val="both"/>
        <w:rPr>
          <w:rFonts w:cs="Simplified Arabic"/>
          <w:sz w:val="18"/>
          <w:szCs w:val="18"/>
          <w:rtl/>
        </w:rPr>
      </w:pPr>
    </w:p>
    <w:p w14:paraId="7ED828F4"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فترة الأساس:</w:t>
      </w:r>
    </w:p>
    <w:p w14:paraId="45A821D6" w14:textId="77777777" w:rsidR="00C37106" w:rsidRPr="005C292F" w:rsidRDefault="00C37106" w:rsidP="00C37106">
      <w:pPr>
        <w:ind w:left="-1"/>
        <w:jc w:val="both"/>
        <w:rPr>
          <w:rFonts w:cs="Simplified Arabic"/>
          <w:sz w:val="24"/>
          <w:szCs w:val="24"/>
          <w:rtl/>
        </w:rPr>
      </w:pPr>
      <w:r w:rsidRPr="005C292F">
        <w:rPr>
          <w:rFonts w:cs="Simplified Arabic"/>
          <w:sz w:val="24"/>
          <w:szCs w:val="24"/>
          <w:rtl/>
        </w:rPr>
        <w:t>هي الفترة الزمنية التي يتم مقارنة الفترة الجارية بها.</w:t>
      </w:r>
    </w:p>
    <w:p w14:paraId="5E26D8B2" w14:textId="77777777" w:rsidR="00C37106" w:rsidRPr="00E62AB1" w:rsidRDefault="00C37106" w:rsidP="00E62AB1">
      <w:pPr>
        <w:tabs>
          <w:tab w:val="left" w:pos="-1"/>
        </w:tabs>
        <w:ind w:left="-1"/>
        <w:jc w:val="both"/>
        <w:rPr>
          <w:rFonts w:cs="Simplified Arabic"/>
          <w:sz w:val="18"/>
          <w:szCs w:val="18"/>
          <w:rtl/>
        </w:rPr>
      </w:pPr>
    </w:p>
    <w:p w14:paraId="13540939"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سلة المستهلك:</w:t>
      </w:r>
    </w:p>
    <w:p w14:paraId="19F27A0B" w14:textId="6E564687" w:rsidR="00C37106" w:rsidRPr="005C292F" w:rsidRDefault="00C37106" w:rsidP="00C37106">
      <w:pPr>
        <w:ind w:left="-1"/>
        <w:jc w:val="both"/>
        <w:rPr>
          <w:rFonts w:cs="Simplified Arabic"/>
          <w:sz w:val="24"/>
          <w:szCs w:val="24"/>
          <w:rtl/>
        </w:rPr>
      </w:pPr>
      <w:r w:rsidRPr="005C292F">
        <w:rPr>
          <w:rFonts w:cs="Simplified Arabic"/>
          <w:sz w:val="24"/>
          <w:szCs w:val="24"/>
          <w:rtl/>
        </w:rPr>
        <w:t>هي المجموعة الحقيقية للسلع والخدمات التي يقوم المستهلك بالإنفاق عليها ل</w:t>
      </w:r>
      <w:r w:rsidRPr="005C292F">
        <w:rPr>
          <w:rFonts w:cs="Simplified Arabic" w:hint="cs"/>
          <w:sz w:val="24"/>
          <w:szCs w:val="24"/>
          <w:rtl/>
        </w:rPr>
        <w:t>أ</w:t>
      </w:r>
      <w:r w:rsidRPr="005C292F">
        <w:rPr>
          <w:rFonts w:cs="Simplified Arabic"/>
          <w:sz w:val="24"/>
          <w:szCs w:val="24"/>
          <w:rtl/>
        </w:rPr>
        <w:t>غراض المعيشة.</w:t>
      </w:r>
    </w:p>
    <w:p w14:paraId="0640C387" w14:textId="77777777" w:rsidR="00C37106" w:rsidRPr="00E62AB1" w:rsidRDefault="00C37106" w:rsidP="00E62AB1">
      <w:pPr>
        <w:tabs>
          <w:tab w:val="left" w:pos="-1"/>
        </w:tabs>
        <w:ind w:left="-1"/>
        <w:jc w:val="both"/>
        <w:rPr>
          <w:rFonts w:cs="Simplified Arabic"/>
          <w:sz w:val="18"/>
          <w:szCs w:val="18"/>
          <w:rtl/>
        </w:rPr>
      </w:pPr>
    </w:p>
    <w:p w14:paraId="7D99C91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 xml:space="preserve">أوزان الترجيح: </w:t>
      </w:r>
    </w:p>
    <w:p w14:paraId="0FC54AC9" w14:textId="77777777" w:rsidR="00C37106" w:rsidRPr="005C292F" w:rsidRDefault="00C37106" w:rsidP="00C37106">
      <w:pPr>
        <w:pStyle w:val="BodyText3"/>
        <w:rPr>
          <w:rFonts w:cs="Simplified Arabic"/>
          <w:szCs w:val="24"/>
          <w:rtl/>
        </w:rPr>
      </w:pPr>
      <w:r w:rsidRPr="005C292F">
        <w:rPr>
          <w:rFonts w:cs="Simplified Arabic"/>
          <w:szCs w:val="24"/>
          <w:rtl/>
        </w:rPr>
        <w:t>هي الأهمية النسبية للسلع والخدمات</w:t>
      </w:r>
      <w:r w:rsidRPr="005C292F">
        <w:rPr>
          <w:rFonts w:cs="Simplified Arabic" w:hint="cs"/>
          <w:szCs w:val="24"/>
          <w:rtl/>
        </w:rPr>
        <w:t xml:space="preserve"> داخل سلة المستهلك أو بين مكونات الرقم القياسي، وتستخدم في العمليات الحسابية للرقم القياسي.</w:t>
      </w:r>
    </w:p>
    <w:p w14:paraId="1ED2AE34" w14:textId="77777777" w:rsidR="00C37106" w:rsidRPr="00E62AB1" w:rsidRDefault="00C37106" w:rsidP="00E62AB1">
      <w:pPr>
        <w:tabs>
          <w:tab w:val="left" w:pos="-1"/>
        </w:tabs>
        <w:ind w:left="-1"/>
        <w:jc w:val="both"/>
        <w:rPr>
          <w:rFonts w:cs="Simplified Arabic"/>
          <w:sz w:val="18"/>
          <w:szCs w:val="18"/>
          <w:rtl/>
        </w:rPr>
      </w:pPr>
    </w:p>
    <w:p w14:paraId="1371C8AD" w14:textId="77777777"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أسعار فترة الأساس:</w:t>
      </w:r>
    </w:p>
    <w:p w14:paraId="0F2C48C7" w14:textId="77777777" w:rsidR="00C37106" w:rsidRPr="005C292F" w:rsidRDefault="00C37106" w:rsidP="00C37106">
      <w:pPr>
        <w:jc w:val="both"/>
        <w:rPr>
          <w:rFonts w:cs="Simplified Arabic"/>
          <w:sz w:val="24"/>
          <w:szCs w:val="24"/>
          <w:rtl/>
        </w:rPr>
      </w:pPr>
      <w:r w:rsidRPr="005C292F">
        <w:rPr>
          <w:rFonts w:cs="Simplified Arabic"/>
          <w:sz w:val="24"/>
          <w:szCs w:val="24"/>
          <w:rtl/>
        </w:rPr>
        <w:t>هي أسعار السلع والخدمات في فترة ما والتي يتم مقارنة الأسعار الجارية بها.</w:t>
      </w:r>
    </w:p>
    <w:p w14:paraId="30F0A90D" w14:textId="77777777" w:rsidR="00C37106" w:rsidRPr="00E62AB1" w:rsidRDefault="00C37106" w:rsidP="00E62AB1">
      <w:pPr>
        <w:tabs>
          <w:tab w:val="left" w:pos="-1"/>
        </w:tabs>
        <w:ind w:left="-1"/>
        <w:jc w:val="both"/>
        <w:rPr>
          <w:rFonts w:cs="Simplified Arabic"/>
          <w:sz w:val="18"/>
          <w:szCs w:val="18"/>
          <w:rtl/>
        </w:rPr>
      </w:pPr>
    </w:p>
    <w:p w14:paraId="1B921863" w14:textId="77777777" w:rsidR="00C37106" w:rsidRPr="005C292F" w:rsidRDefault="00C37106" w:rsidP="0014295E">
      <w:pPr>
        <w:ind w:left="-1"/>
        <w:jc w:val="both"/>
        <w:rPr>
          <w:rFonts w:cs="Simplified Arabic"/>
          <w:b/>
          <w:bCs/>
          <w:sz w:val="24"/>
          <w:szCs w:val="24"/>
          <w:rtl/>
        </w:rPr>
      </w:pPr>
      <w:r w:rsidRPr="005C292F">
        <w:rPr>
          <w:rFonts w:cs="Simplified Arabic"/>
          <w:b/>
          <w:bCs/>
          <w:sz w:val="24"/>
          <w:szCs w:val="24"/>
          <w:rtl/>
        </w:rPr>
        <w:t>نسبة التغير</w:t>
      </w:r>
      <w:r w:rsidRPr="005C292F">
        <w:rPr>
          <w:rFonts w:cs="Simplified Arabic" w:hint="cs"/>
          <w:b/>
          <w:bCs/>
          <w:sz w:val="24"/>
          <w:szCs w:val="24"/>
          <w:rtl/>
        </w:rPr>
        <w:t xml:space="preserve"> في الرقم القياسي</w:t>
      </w:r>
      <w:r w:rsidR="0014295E" w:rsidRPr="005C292F">
        <w:rPr>
          <w:rFonts w:cs="Simplified Arabic" w:hint="cs"/>
          <w:b/>
          <w:bCs/>
          <w:sz w:val="24"/>
          <w:szCs w:val="24"/>
          <w:rtl/>
        </w:rPr>
        <w:t xml:space="preserve"> (مؤشر)</w:t>
      </w:r>
      <w:r w:rsidRPr="005C292F">
        <w:rPr>
          <w:rFonts w:cs="Simplified Arabic"/>
          <w:b/>
          <w:bCs/>
          <w:sz w:val="24"/>
          <w:szCs w:val="24"/>
          <w:rtl/>
        </w:rPr>
        <w:t>:</w:t>
      </w:r>
      <w:r w:rsidRPr="005C292F">
        <w:rPr>
          <w:rFonts w:cs="Simplified Arabic" w:hint="cs"/>
          <w:b/>
          <w:bCs/>
          <w:sz w:val="24"/>
          <w:szCs w:val="24"/>
          <w:rtl/>
        </w:rPr>
        <w:t xml:space="preserve"> </w:t>
      </w:r>
    </w:p>
    <w:p w14:paraId="4EBE5E70" w14:textId="77777777" w:rsidR="00C37106" w:rsidRPr="005C292F" w:rsidRDefault="00C37106" w:rsidP="00E623AE">
      <w:pPr>
        <w:pStyle w:val="BlockText"/>
        <w:ind w:left="0" w:right="0"/>
        <w:rPr>
          <w:rFonts w:cs="Simplified Arabic"/>
          <w:sz w:val="24"/>
          <w:szCs w:val="24"/>
          <w:rtl/>
        </w:rPr>
      </w:pPr>
      <w:r w:rsidRPr="005C292F">
        <w:rPr>
          <w:rFonts w:cs="Simplified Arabic" w:hint="cs"/>
          <w:sz w:val="24"/>
          <w:szCs w:val="24"/>
          <w:rtl/>
        </w:rPr>
        <w:t>وهي مقدار التغير في الرقم القياسي، و</w:t>
      </w:r>
      <w:r w:rsidRPr="005C292F">
        <w:rPr>
          <w:rFonts w:cs="Simplified Arabic"/>
          <w:sz w:val="24"/>
          <w:szCs w:val="24"/>
          <w:rtl/>
        </w:rPr>
        <w:t>تحسب بقسمة الرقم القياسي لفترة ما على الرقم القياسي لفترة المقارنة مضروبا</w:t>
      </w:r>
      <w:r w:rsidRPr="005C292F">
        <w:rPr>
          <w:rFonts w:cs="Simplified Arabic" w:hint="cs"/>
          <w:sz w:val="24"/>
          <w:szCs w:val="24"/>
          <w:rtl/>
        </w:rPr>
        <w:t>ً</w:t>
      </w:r>
      <w:r w:rsidRPr="005C292F">
        <w:rPr>
          <w:rFonts w:cs="Simplified Arabic"/>
          <w:sz w:val="24"/>
          <w:szCs w:val="24"/>
          <w:rtl/>
        </w:rPr>
        <w:t xml:space="preserve"> في مائة ثم طرح مائة.</w:t>
      </w:r>
    </w:p>
    <w:p w14:paraId="7839CBAC" w14:textId="77777777" w:rsidR="00C37106" w:rsidRPr="00E62AB1" w:rsidRDefault="00C37106" w:rsidP="00E62AB1">
      <w:pPr>
        <w:tabs>
          <w:tab w:val="left" w:pos="-1"/>
        </w:tabs>
        <w:ind w:left="-1"/>
        <w:jc w:val="both"/>
        <w:rPr>
          <w:rFonts w:cs="Simplified Arabic"/>
          <w:sz w:val="18"/>
          <w:szCs w:val="18"/>
          <w:rtl/>
        </w:rPr>
      </w:pPr>
    </w:p>
    <w:p w14:paraId="5C476F48" w14:textId="77777777"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معامل التحويل</w:t>
      </w:r>
      <w:r w:rsidRPr="005C292F">
        <w:rPr>
          <w:rFonts w:cs="Simplified Arabic"/>
          <w:b/>
          <w:bCs/>
          <w:sz w:val="24"/>
          <w:szCs w:val="24"/>
          <w:rtl/>
        </w:rPr>
        <w:t>:</w:t>
      </w:r>
    </w:p>
    <w:p w14:paraId="3B850947" w14:textId="77777777" w:rsidR="00C37106" w:rsidRPr="005C292F" w:rsidRDefault="00C37106" w:rsidP="00E623AE">
      <w:pPr>
        <w:pStyle w:val="BlockText"/>
        <w:tabs>
          <w:tab w:val="left" w:pos="9070"/>
        </w:tabs>
        <w:ind w:left="0" w:right="0"/>
        <w:rPr>
          <w:rFonts w:cs="Simplified Arabic"/>
          <w:sz w:val="24"/>
          <w:szCs w:val="24"/>
          <w:rtl/>
        </w:rPr>
      </w:pPr>
      <w:r w:rsidRPr="005C292F">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5C292F">
        <w:rPr>
          <w:rFonts w:cs="Simplified Arabic"/>
          <w:sz w:val="24"/>
          <w:szCs w:val="24"/>
          <w:rtl/>
        </w:rPr>
        <w:t>.</w:t>
      </w:r>
    </w:p>
    <w:p w14:paraId="79C1C6C0" w14:textId="77777777" w:rsidR="00C37106" w:rsidRPr="00E62AB1" w:rsidRDefault="00C37106" w:rsidP="00E62AB1">
      <w:pPr>
        <w:tabs>
          <w:tab w:val="left" w:pos="-1"/>
        </w:tabs>
        <w:ind w:left="-1"/>
        <w:jc w:val="both"/>
        <w:rPr>
          <w:rFonts w:cs="Simplified Arabic"/>
          <w:sz w:val="18"/>
          <w:szCs w:val="18"/>
          <w:rtl/>
        </w:rPr>
      </w:pPr>
    </w:p>
    <w:p w14:paraId="19F2AB6A" w14:textId="77777777" w:rsidR="00C37106" w:rsidRPr="005C292F" w:rsidRDefault="00C37106" w:rsidP="00C37106">
      <w:pPr>
        <w:tabs>
          <w:tab w:val="left" w:pos="-1"/>
        </w:tabs>
        <w:ind w:left="-1"/>
        <w:jc w:val="both"/>
        <w:rPr>
          <w:rFonts w:cs="Simplified Arabic"/>
          <w:b/>
          <w:bCs/>
          <w:sz w:val="24"/>
          <w:szCs w:val="24"/>
          <w:rtl/>
        </w:rPr>
      </w:pPr>
      <w:r w:rsidRPr="005C292F">
        <w:rPr>
          <w:rFonts w:cs="Simplified Arabic"/>
          <w:b/>
          <w:bCs/>
          <w:sz w:val="24"/>
          <w:szCs w:val="24"/>
          <w:rtl/>
        </w:rPr>
        <w:t>الوحدة ال</w:t>
      </w:r>
      <w:r w:rsidRPr="005C292F">
        <w:rPr>
          <w:rFonts w:cs="Simplified Arabic" w:hint="cs"/>
          <w:b/>
          <w:bCs/>
          <w:sz w:val="24"/>
          <w:szCs w:val="24"/>
          <w:rtl/>
        </w:rPr>
        <w:t>مؤسسية</w:t>
      </w:r>
      <w:r w:rsidRPr="005C292F">
        <w:rPr>
          <w:rFonts w:cs="Simplified Arabic"/>
          <w:b/>
          <w:bCs/>
          <w:sz w:val="24"/>
          <w:szCs w:val="24"/>
          <w:rtl/>
        </w:rPr>
        <w:t>:</w:t>
      </w:r>
    </w:p>
    <w:p w14:paraId="0DA6B822" w14:textId="77777777" w:rsidR="00C37106" w:rsidRPr="005C292F" w:rsidRDefault="00C37106" w:rsidP="00C37106">
      <w:pPr>
        <w:jc w:val="both"/>
        <w:rPr>
          <w:rFonts w:ascii="Arial" w:hAnsi="Arial" w:cs="Simplified Arabic"/>
          <w:sz w:val="24"/>
          <w:szCs w:val="24"/>
          <w:rtl/>
        </w:rPr>
      </w:pPr>
      <w:r w:rsidRPr="005C292F">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14:paraId="4FF2B3C9" w14:textId="77777777" w:rsidR="00C37106" w:rsidRPr="00E62AB1" w:rsidRDefault="00C37106" w:rsidP="00E62AB1">
      <w:pPr>
        <w:tabs>
          <w:tab w:val="left" w:pos="-1"/>
        </w:tabs>
        <w:ind w:left="-1"/>
        <w:jc w:val="both"/>
        <w:rPr>
          <w:rFonts w:cs="Simplified Arabic"/>
          <w:sz w:val="18"/>
          <w:szCs w:val="18"/>
          <w:rtl/>
        </w:rPr>
      </w:pPr>
    </w:p>
    <w:p w14:paraId="2CE81224" w14:textId="77777777" w:rsidR="00C37106" w:rsidRPr="005C292F" w:rsidRDefault="00C37106" w:rsidP="00C37106">
      <w:pPr>
        <w:tabs>
          <w:tab w:val="left" w:pos="-1"/>
        </w:tabs>
        <w:jc w:val="both"/>
        <w:rPr>
          <w:rFonts w:cs="Simplified Arabic"/>
          <w:b/>
          <w:bCs/>
          <w:sz w:val="24"/>
          <w:szCs w:val="24"/>
        </w:rPr>
      </w:pPr>
      <w:r w:rsidRPr="005C292F">
        <w:rPr>
          <w:rFonts w:cs="Simplified Arabic"/>
          <w:b/>
          <w:bCs/>
          <w:sz w:val="24"/>
          <w:szCs w:val="24"/>
          <w:rtl/>
        </w:rPr>
        <w:t xml:space="preserve">النشاط الاقتصادي: </w:t>
      </w:r>
    </w:p>
    <w:p w14:paraId="2C22C9EE" w14:textId="52672B4B" w:rsidR="001C510E" w:rsidRPr="00A8177A" w:rsidRDefault="00C37106" w:rsidP="00A8177A">
      <w:pPr>
        <w:jc w:val="both"/>
        <w:rPr>
          <w:rFonts w:cs="Simplified Arabic"/>
          <w:b/>
          <w:bCs/>
          <w:sz w:val="24"/>
          <w:szCs w:val="24"/>
          <w:rtl/>
          <w:lang w:bidi="ar-OM"/>
        </w:rPr>
      </w:pPr>
      <w:r w:rsidRPr="005C292F">
        <w:rPr>
          <w:rFonts w:ascii="Simplified Arabic" w:hAnsi="Simplified Arabic" w:cs="Simplified Arabic"/>
          <w:sz w:val="24"/>
          <w:szCs w:val="24"/>
          <w:rtl/>
        </w:rPr>
        <w:t>مصطلح يشير إلى عملية تدم</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مجموعة من </w:t>
      </w:r>
      <w:r w:rsidRPr="005C292F">
        <w:rPr>
          <w:rFonts w:ascii="Simplified Arabic" w:hAnsi="Simplified Arabic" w:cs="Simplified Arabic" w:hint="cs"/>
          <w:sz w:val="24"/>
          <w:szCs w:val="24"/>
          <w:rtl/>
        </w:rPr>
        <w:t>الإ</w:t>
      </w:r>
      <w:r w:rsidRPr="005C292F">
        <w:rPr>
          <w:rFonts w:ascii="Simplified Arabic" w:hAnsi="Simplified Arabic" w:cs="Simplified Arabic"/>
          <w:sz w:val="24"/>
          <w:szCs w:val="24"/>
          <w:rtl/>
        </w:rPr>
        <w:t>جـراءات و</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التـي</w:t>
      </w:r>
      <w:r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منتجــات محــددة </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ســلع وخــدمات</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0010219D"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كمــا يشــير النشــاط </w:t>
      </w:r>
      <w:r w:rsidRPr="005C292F">
        <w:rPr>
          <w:rFonts w:ascii="Simplified Arabic" w:hAnsi="Simplified Arabic" w:cs="Simplified Arabic" w:hint="cs"/>
          <w:sz w:val="24"/>
          <w:szCs w:val="24"/>
          <w:rtl/>
        </w:rPr>
        <w:t>الاقتصادي</w:t>
      </w:r>
      <w:r w:rsidRPr="005C292F">
        <w:rPr>
          <w:rFonts w:ascii="Simplified Arabic" w:hAnsi="Simplified Arabic" w:cs="Simplified Arabic"/>
          <w:sz w:val="24"/>
          <w:szCs w:val="24"/>
          <w:rtl/>
        </w:rPr>
        <w:t xml:space="preserve"> الرئيســي </w:t>
      </w:r>
      <w:r w:rsidRPr="005C292F">
        <w:rPr>
          <w:rFonts w:ascii="Simplified Arabic" w:hAnsi="Simplified Arabic" w:cs="Simplified Arabic" w:hint="cs"/>
          <w:sz w:val="24"/>
          <w:szCs w:val="24"/>
          <w:rtl/>
        </w:rPr>
        <w:t>إلى</w:t>
      </w:r>
      <w:r w:rsidRPr="005C292F">
        <w:rPr>
          <w:rFonts w:ascii="Simplified Arabic" w:hAnsi="Simplified Arabic" w:cs="Simplified Arabic"/>
          <w:sz w:val="24"/>
          <w:szCs w:val="24"/>
          <w:rtl/>
        </w:rPr>
        <w:t xml:space="preserve"> طبيعــة العمــل الــذي تمارســه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سســة والــذي قامـت مــن أجلــه حسـب التصــنيف الــدولي الموحـد لل</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نشــطة ا</w:t>
      </w:r>
      <w:r w:rsidRPr="005C292F">
        <w:rPr>
          <w:rFonts w:ascii="Simplified Arabic" w:hAnsi="Simplified Arabic" w:cs="Simplified Arabic" w:hint="cs"/>
          <w:sz w:val="24"/>
          <w:szCs w:val="24"/>
          <w:rtl/>
        </w:rPr>
        <w:t>لا</w:t>
      </w:r>
      <w:r w:rsidRPr="005C292F">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داخــل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سسة الواحدة</w:t>
      </w:r>
      <w:r w:rsidRPr="005C292F">
        <w:rPr>
          <w:rFonts w:ascii="Simplified Arabic" w:hAnsi="Simplified Arabic" w:cs="Simplified Arabic" w:hint="cs"/>
          <w:sz w:val="24"/>
          <w:szCs w:val="24"/>
          <w:rtl/>
        </w:rPr>
        <w:t>.</w:t>
      </w:r>
    </w:p>
    <w:p w14:paraId="1534AD0A" w14:textId="77777777" w:rsidR="00E62AB1" w:rsidRDefault="00E62AB1">
      <w:pPr>
        <w:autoSpaceDE/>
        <w:autoSpaceDN/>
        <w:bidi w:val="0"/>
        <w:rPr>
          <w:rFonts w:cs="Simplified Arabic"/>
          <w:b/>
          <w:bCs/>
          <w:sz w:val="24"/>
          <w:szCs w:val="24"/>
          <w:rtl/>
          <w:lang w:bidi="ar-OM"/>
        </w:rPr>
      </w:pPr>
      <w:r>
        <w:rPr>
          <w:rFonts w:cs="Simplified Arabic"/>
          <w:b/>
          <w:bCs/>
          <w:sz w:val="24"/>
          <w:szCs w:val="24"/>
          <w:rtl/>
          <w:lang w:bidi="ar-OM"/>
        </w:rPr>
        <w:br w:type="page"/>
      </w:r>
    </w:p>
    <w:p w14:paraId="4DA98C5F" w14:textId="497E8156" w:rsidR="00C37106" w:rsidRPr="00A67EBE" w:rsidRDefault="00C37106" w:rsidP="001C510E">
      <w:pPr>
        <w:autoSpaceDE/>
        <w:autoSpaceDN/>
        <w:bidi w:val="0"/>
        <w:jc w:val="right"/>
        <w:rPr>
          <w:rFonts w:cs="Simplified Arabic"/>
          <w:b/>
          <w:bCs/>
          <w:sz w:val="24"/>
          <w:szCs w:val="24"/>
          <w:lang w:bidi="ar-OM"/>
        </w:rPr>
      </w:pPr>
      <w:r w:rsidRPr="005C292F">
        <w:rPr>
          <w:rFonts w:cs="Simplified Arabic" w:hint="cs"/>
          <w:b/>
          <w:bCs/>
          <w:sz w:val="24"/>
          <w:szCs w:val="24"/>
          <w:rtl/>
          <w:lang w:bidi="ar-OM"/>
        </w:rPr>
        <w:lastRenderedPageBreak/>
        <w:t xml:space="preserve">المخرجات: </w:t>
      </w:r>
    </w:p>
    <w:p w14:paraId="7C7AFB57" w14:textId="77777777" w:rsidR="00C37106" w:rsidRPr="005C292F" w:rsidRDefault="00C37106" w:rsidP="00E623AE">
      <w:pPr>
        <w:tabs>
          <w:tab w:val="left" w:pos="-1"/>
        </w:tabs>
        <w:ind w:left="-1"/>
        <w:jc w:val="both"/>
        <w:rPr>
          <w:rFonts w:cs="Simplified Arabic"/>
          <w:sz w:val="24"/>
          <w:szCs w:val="24"/>
          <w:rtl/>
        </w:rPr>
      </w:pPr>
      <w:r w:rsidRPr="005C292F">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5C292F">
        <w:rPr>
          <w:rFonts w:ascii="Arial" w:hAnsi="Arial" w:cs="Simplified Arabic" w:hint="cs"/>
          <w:sz w:val="24"/>
          <w:szCs w:val="24"/>
          <w:rtl/>
        </w:rPr>
        <w:t xml:space="preserve"> </w:t>
      </w:r>
      <w:r w:rsidRPr="005C292F">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14:paraId="150928DA" w14:textId="77777777" w:rsidR="00F14C33" w:rsidRPr="003B6B00" w:rsidRDefault="00F14C33" w:rsidP="003B6B00">
      <w:pPr>
        <w:tabs>
          <w:tab w:val="left" w:pos="-1"/>
        </w:tabs>
        <w:jc w:val="both"/>
        <w:rPr>
          <w:rFonts w:cs="Simplified Arabic"/>
          <w:sz w:val="24"/>
          <w:szCs w:val="24"/>
          <w:rtl/>
        </w:rPr>
      </w:pPr>
    </w:p>
    <w:p w14:paraId="1B70EA92" w14:textId="77777777" w:rsidR="00C37106" w:rsidRPr="005C292F" w:rsidRDefault="00C37106" w:rsidP="00C37106">
      <w:pPr>
        <w:tabs>
          <w:tab w:val="left" w:pos="-143"/>
          <w:tab w:val="left" w:pos="140"/>
          <w:tab w:val="left" w:pos="6803"/>
          <w:tab w:val="left" w:pos="8504"/>
        </w:tabs>
        <w:jc w:val="both"/>
        <w:rPr>
          <w:rFonts w:cs="Simplified Arabic"/>
          <w:b/>
          <w:bCs/>
          <w:sz w:val="24"/>
          <w:szCs w:val="24"/>
          <w:rtl/>
        </w:rPr>
      </w:pPr>
      <w:r w:rsidRPr="005C292F">
        <w:rPr>
          <w:rFonts w:cs="Simplified Arabic" w:hint="cs"/>
          <w:b/>
          <w:bCs/>
          <w:sz w:val="24"/>
          <w:szCs w:val="24"/>
          <w:rtl/>
        </w:rPr>
        <w:t>2.1 التصنيفات</w:t>
      </w:r>
    </w:p>
    <w:p w14:paraId="55E39F6E" w14:textId="77777777" w:rsidR="00C37106" w:rsidRPr="005C292F" w:rsidRDefault="00C37106" w:rsidP="00C37106">
      <w:pPr>
        <w:tabs>
          <w:tab w:val="left" w:pos="-1"/>
        </w:tabs>
        <w:ind w:left="-1"/>
        <w:jc w:val="both"/>
        <w:rPr>
          <w:rFonts w:ascii="Simplified Arabic" w:hAnsi="Simplified Arabic" w:cs="Simplified Arabic"/>
          <w:sz w:val="24"/>
          <w:szCs w:val="24"/>
          <w:rtl/>
          <w:lang w:val="en-GB"/>
        </w:rPr>
      </w:pPr>
      <w:r w:rsidRPr="005C292F">
        <w:rPr>
          <w:rFonts w:ascii="Simplified Arabic" w:hAnsi="Simplified Arabic" w:cs="Simplified Arabic" w:hint="cs"/>
          <w:sz w:val="24"/>
          <w:szCs w:val="24"/>
          <w:rtl/>
          <w:lang w:val="en-GB"/>
        </w:rPr>
        <w:t xml:space="preserve">اعتمد </w:t>
      </w:r>
      <w:r w:rsidRPr="005C292F">
        <w:rPr>
          <w:rFonts w:ascii="Simplified Arabic" w:hAnsi="Simplified Arabic" w:cs="Simplified Arabic"/>
          <w:sz w:val="24"/>
          <w:szCs w:val="24"/>
          <w:rtl/>
          <w:lang w:val="en-GB"/>
        </w:rPr>
        <w:t>في عملية جمع</w:t>
      </w:r>
      <w:r w:rsidRPr="005C292F">
        <w:rPr>
          <w:rFonts w:ascii="Simplified Arabic" w:hAnsi="Simplified Arabic" w:cs="Simplified Arabic" w:hint="cs"/>
          <w:sz w:val="24"/>
          <w:szCs w:val="24"/>
          <w:rtl/>
          <w:lang w:val="en-GB"/>
        </w:rPr>
        <w:t>، ترميز</w:t>
      </w:r>
      <w:r w:rsidRPr="005C292F">
        <w:rPr>
          <w:rFonts w:ascii="Simplified Arabic" w:hAnsi="Simplified Arabic" w:cs="Simplified Arabic"/>
          <w:sz w:val="24"/>
          <w:szCs w:val="24"/>
          <w:rtl/>
          <w:lang w:val="en-GB"/>
        </w:rPr>
        <w:t xml:space="preserve"> ومعالجة البيانات </w:t>
      </w:r>
      <w:r w:rsidRPr="005C292F">
        <w:rPr>
          <w:rFonts w:ascii="Simplified Arabic" w:hAnsi="Simplified Arabic" w:cs="Simplified Arabic" w:hint="cs"/>
          <w:sz w:val="24"/>
          <w:szCs w:val="24"/>
          <w:rtl/>
          <w:lang w:val="en-GB"/>
        </w:rPr>
        <w:t xml:space="preserve">الإحصائية على </w:t>
      </w:r>
      <w:r w:rsidRPr="005C292F">
        <w:rPr>
          <w:rFonts w:ascii="Simplified Arabic" w:hAnsi="Simplified Arabic" w:cs="Simplified Arabic"/>
          <w:sz w:val="24"/>
          <w:szCs w:val="24"/>
          <w:rtl/>
          <w:lang w:val="en-GB"/>
        </w:rPr>
        <w:t xml:space="preserve">التصنيفات </w:t>
      </w:r>
      <w:r w:rsidRPr="005C292F">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14:paraId="1868283D" w14:textId="77777777" w:rsidR="00C37106" w:rsidRPr="00E10241" w:rsidRDefault="00C37106" w:rsidP="00C37106">
      <w:pPr>
        <w:tabs>
          <w:tab w:val="left" w:pos="-1"/>
        </w:tabs>
        <w:ind w:left="-1"/>
        <w:jc w:val="both"/>
        <w:rPr>
          <w:rFonts w:cs="Simplified Arabic"/>
          <w:sz w:val="18"/>
          <w:szCs w:val="18"/>
          <w:rtl/>
        </w:rPr>
      </w:pPr>
    </w:p>
    <w:p w14:paraId="6EDC6780" w14:textId="77777777" w:rsidR="00C37106" w:rsidRPr="00E62AB1" w:rsidRDefault="00C37106" w:rsidP="00A67EBE">
      <w:pPr>
        <w:pStyle w:val="ListParagraph"/>
        <w:numPr>
          <w:ilvl w:val="0"/>
          <w:numId w:val="36"/>
        </w:numPr>
        <w:ind w:left="281" w:hanging="283"/>
        <w:jc w:val="both"/>
        <w:rPr>
          <w:rFonts w:cs="Simplified Arabic"/>
          <w:b/>
          <w:bCs/>
          <w:sz w:val="24"/>
          <w:szCs w:val="24"/>
          <w:rtl/>
        </w:rPr>
      </w:pPr>
      <w:r w:rsidRPr="00E62AB1">
        <w:rPr>
          <w:rFonts w:cs="Simplified Arabic"/>
          <w:b/>
          <w:bCs/>
          <w:sz w:val="24"/>
          <w:szCs w:val="24"/>
          <w:rtl/>
        </w:rPr>
        <w:t>تصنيف الاستهلاك الفردي حسب الغرض</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COICOP</w:t>
      </w:r>
      <w:r w:rsidR="00136BA0" w:rsidRPr="00E62AB1">
        <w:rPr>
          <w:rFonts w:hint="cs"/>
          <w:b/>
          <w:bCs/>
          <w:sz w:val="24"/>
          <w:szCs w:val="24"/>
          <w:rtl/>
        </w:rPr>
        <w:t>)،</w:t>
      </w:r>
      <w:r w:rsidRPr="00E62AB1">
        <w:rPr>
          <w:rFonts w:cs="Simplified Arabic" w:hint="cs"/>
          <w:b/>
          <w:bCs/>
          <w:sz w:val="24"/>
          <w:szCs w:val="24"/>
          <w:rtl/>
        </w:rPr>
        <w:t xml:space="preserve"> </w:t>
      </w:r>
      <w:r w:rsidR="00ED649D" w:rsidRPr="00E62AB1">
        <w:rPr>
          <w:rFonts w:cs="Simplified Arabic" w:hint="cs"/>
          <w:b/>
          <w:bCs/>
          <w:sz w:val="24"/>
          <w:szCs w:val="24"/>
          <w:rtl/>
        </w:rPr>
        <w:t>الإصدار الأول</w:t>
      </w:r>
      <w:r w:rsidR="00136BA0" w:rsidRPr="00E62AB1">
        <w:rPr>
          <w:rFonts w:cs="Simplified Arabic" w:hint="cs"/>
          <w:b/>
          <w:bCs/>
          <w:sz w:val="24"/>
          <w:szCs w:val="24"/>
          <w:rtl/>
        </w:rPr>
        <w:t xml:space="preserve">، </w:t>
      </w:r>
      <w:r w:rsidR="00A67EBE" w:rsidRPr="00E62AB1">
        <w:rPr>
          <w:rFonts w:cs="Simplified Arabic" w:hint="cs"/>
          <w:b/>
          <w:bCs/>
          <w:sz w:val="24"/>
          <w:szCs w:val="24"/>
          <w:rtl/>
        </w:rPr>
        <w:t>2018</w:t>
      </w:r>
      <w:r w:rsidR="00136BA0" w:rsidRPr="00E62AB1">
        <w:rPr>
          <w:rFonts w:cs="Simplified Arabic" w:hint="cs"/>
          <w:b/>
          <w:bCs/>
          <w:sz w:val="24"/>
          <w:szCs w:val="24"/>
          <w:rtl/>
        </w:rPr>
        <w:t>:</w:t>
      </w:r>
    </w:p>
    <w:p w14:paraId="57F56973" w14:textId="2E367057" w:rsidR="00C37106" w:rsidRPr="005C292F" w:rsidRDefault="00C37106" w:rsidP="00A67EBE">
      <w:pPr>
        <w:ind w:left="281"/>
        <w:jc w:val="both"/>
        <w:rPr>
          <w:rFonts w:cs="Simplified Arabic"/>
          <w:sz w:val="24"/>
          <w:szCs w:val="24"/>
        </w:rPr>
      </w:pPr>
      <w:r w:rsidRPr="005C292F">
        <w:rPr>
          <w:rFonts w:cs="Simplified Arabic" w:hint="cs"/>
          <w:sz w:val="24"/>
          <w:szCs w:val="24"/>
          <w:rtl/>
        </w:rPr>
        <w:t>هو جزء من نظام الحسابات القومية (</w:t>
      </w:r>
      <w:r w:rsidRPr="005C292F">
        <w:rPr>
          <w:rFonts w:cs="Simplified Arabic"/>
          <w:sz w:val="24"/>
          <w:szCs w:val="24"/>
        </w:rPr>
        <w:t>SNA-</w:t>
      </w:r>
      <w:r w:rsidR="00A67EBE">
        <w:rPr>
          <w:rFonts w:cs="Simplified Arabic"/>
          <w:sz w:val="24"/>
          <w:szCs w:val="24"/>
        </w:rPr>
        <w:t>2008</w:t>
      </w:r>
      <w:r w:rsidRPr="005C292F">
        <w:rPr>
          <w:rFonts w:cs="Simplified Arabic" w:hint="cs"/>
          <w:sz w:val="24"/>
          <w:szCs w:val="24"/>
          <w:rtl/>
        </w:rPr>
        <w:t xml:space="preserve">) ويستخدم في ثلاث محاور إحصائية مهمة </w:t>
      </w:r>
      <w:r w:rsidR="00AD4A93" w:rsidRPr="005C292F">
        <w:rPr>
          <w:rFonts w:cs="Simplified Arabic" w:hint="cs"/>
          <w:sz w:val="24"/>
          <w:szCs w:val="24"/>
          <w:rtl/>
        </w:rPr>
        <w:t>وهي: مسوح إنفاق واستهلاك الأسرة</w:t>
      </w:r>
      <w:r w:rsidRPr="005C292F">
        <w:rPr>
          <w:rFonts w:cs="Simplified Arabic" w:hint="cs"/>
          <w:sz w:val="24"/>
          <w:szCs w:val="24"/>
          <w:rtl/>
        </w:rPr>
        <w:t xml:space="preserve">، الأرقام القياسية لأسعار المستهلك، وبرنامج المقارنات الدولية للناتج المحلي الإجمالي والنفقات </w:t>
      </w:r>
      <w:r w:rsidR="00E62AB1">
        <w:rPr>
          <w:rFonts w:cs="Simplified Arabic" w:hint="cs"/>
          <w:sz w:val="24"/>
          <w:szCs w:val="24"/>
          <w:rtl/>
        </w:rPr>
        <w:t xml:space="preserve">     </w:t>
      </w:r>
      <w:r w:rsidRPr="005C292F">
        <w:rPr>
          <w:rFonts w:cs="Simplified Arabic" w:hint="cs"/>
          <w:sz w:val="24"/>
          <w:szCs w:val="24"/>
          <w:rtl/>
        </w:rPr>
        <w:t>المكونة له.</w:t>
      </w:r>
    </w:p>
    <w:p w14:paraId="7CDB36F1" w14:textId="77777777" w:rsidR="00C37106" w:rsidRPr="00E10241" w:rsidRDefault="00C37106" w:rsidP="003B6B00">
      <w:pPr>
        <w:tabs>
          <w:tab w:val="left" w:pos="-1"/>
        </w:tabs>
        <w:ind w:left="281"/>
        <w:jc w:val="both"/>
        <w:rPr>
          <w:rFonts w:cs="Simplified Arabic"/>
          <w:sz w:val="18"/>
          <w:szCs w:val="18"/>
          <w:rtl/>
        </w:rPr>
      </w:pPr>
    </w:p>
    <w:p w14:paraId="00D7B769" w14:textId="77777777" w:rsidR="00C37106" w:rsidRPr="005C292F" w:rsidRDefault="00C37106" w:rsidP="003B6B00">
      <w:pPr>
        <w:ind w:left="281"/>
        <w:jc w:val="both"/>
        <w:rPr>
          <w:rFonts w:cs="Simplified Arabic"/>
          <w:sz w:val="24"/>
          <w:szCs w:val="24"/>
          <w:rtl/>
        </w:rPr>
      </w:pPr>
      <w:r w:rsidRPr="005C292F">
        <w:rPr>
          <w:rFonts w:cs="Simplified Arabic" w:hint="cs"/>
          <w:sz w:val="24"/>
          <w:szCs w:val="24"/>
          <w:rtl/>
        </w:rPr>
        <w:t>ينقسم تصنيف الاستهلاك الفردي حسب الغرض من الاستخدام إلى ثلاثة أجزاء:</w:t>
      </w:r>
    </w:p>
    <w:p w14:paraId="6EA3F45C"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الأقسام من 1-1</w:t>
      </w:r>
      <w:r w:rsidR="00A67EBE">
        <w:rPr>
          <w:rFonts w:cs="Simplified Arabic" w:hint="cs"/>
          <w:sz w:val="24"/>
          <w:szCs w:val="24"/>
          <w:rtl/>
        </w:rPr>
        <w:t>3</w:t>
      </w:r>
      <w:r w:rsidRPr="005C292F">
        <w:rPr>
          <w:rFonts w:cs="Simplified Arabic" w:hint="cs"/>
          <w:sz w:val="24"/>
          <w:szCs w:val="24"/>
          <w:rtl/>
        </w:rPr>
        <w:t xml:space="preserve"> نفقات الاستهلاك الفردي للأسر المعيشية.</w:t>
      </w:r>
    </w:p>
    <w:p w14:paraId="22E256A0" w14:textId="77777777"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القسم 1</w:t>
      </w:r>
      <w:r w:rsidR="00A67EBE">
        <w:rPr>
          <w:rFonts w:cs="Simplified Arabic" w:hint="cs"/>
          <w:sz w:val="24"/>
          <w:szCs w:val="24"/>
          <w:rtl/>
        </w:rPr>
        <w:t>4</w:t>
      </w:r>
      <w:r w:rsidRPr="005C292F">
        <w:rPr>
          <w:rFonts w:cs="Simplified Arabic" w:hint="cs"/>
          <w:sz w:val="24"/>
          <w:szCs w:val="24"/>
          <w:rtl/>
        </w:rPr>
        <w:t>: نفقات الاستهلاك الفردي للمؤسسات غير الهادفة للربح التي تخدم الأسر المعيشية.</w:t>
      </w:r>
    </w:p>
    <w:p w14:paraId="6021F80A" w14:textId="77777777" w:rsidR="00C37106" w:rsidRPr="005C292F" w:rsidRDefault="00C37106" w:rsidP="00A67EBE">
      <w:pPr>
        <w:numPr>
          <w:ilvl w:val="0"/>
          <w:numId w:val="35"/>
        </w:numPr>
        <w:autoSpaceDE/>
        <w:autoSpaceDN/>
        <w:jc w:val="both"/>
        <w:rPr>
          <w:rFonts w:cs="Simplified Arabic"/>
          <w:b/>
          <w:bCs/>
          <w:sz w:val="24"/>
          <w:szCs w:val="24"/>
          <w:rtl/>
        </w:rPr>
      </w:pPr>
      <w:r w:rsidRPr="005C292F">
        <w:rPr>
          <w:rFonts w:cs="Simplified Arabic" w:hint="cs"/>
          <w:sz w:val="24"/>
          <w:szCs w:val="24"/>
          <w:rtl/>
        </w:rPr>
        <w:t>القسم 1</w:t>
      </w:r>
      <w:r w:rsidR="00A67EBE">
        <w:rPr>
          <w:rFonts w:cs="Simplified Arabic" w:hint="cs"/>
          <w:sz w:val="24"/>
          <w:szCs w:val="24"/>
          <w:rtl/>
        </w:rPr>
        <w:t>5</w:t>
      </w:r>
      <w:r w:rsidRPr="005C292F">
        <w:rPr>
          <w:rFonts w:cs="Simplified Arabic" w:hint="cs"/>
          <w:sz w:val="24"/>
          <w:szCs w:val="24"/>
          <w:rtl/>
        </w:rPr>
        <w:t>: نفقات الاستهلاك الفردي للحكومة عموما</w:t>
      </w:r>
      <w:r w:rsidR="008401A9" w:rsidRPr="005C292F">
        <w:rPr>
          <w:rFonts w:cs="Simplified Arabic" w:hint="cs"/>
          <w:sz w:val="24"/>
          <w:szCs w:val="24"/>
          <w:rtl/>
        </w:rPr>
        <w:t>ً</w:t>
      </w:r>
      <w:r w:rsidRPr="005C292F">
        <w:rPr>
          <w:rFonts w:cs="Simplified Arabic" w:hint="cs"/>
          <w:sz w:val="24"/>
          <w:szCs w:val="24"/>
          <w:rtl/>
        </w:rPr>
        <w:t>.</w:t>
      </w:r>
    </w:p>
    <w:p w14:paraId="783C63E3" w14:textId="77777777" w:rsidR="00E62AB1" w:rsidRPr="00E62AB1" w:rsidRDefault="00E62AB1" w:rsidP="003B6B00">
      <w:pPr>
        <w:ind w:left="281"/>
        <w:jc w:val="both"/>
        <w:rPr>
          <w:rFonts w:cs="Simplified Arabic"/>
          <w:sz w:val="18"/>
          <w:szCs w:val="18"/>
          <w:rtl/>
        </w:rPr>
      </w:pPr>
    </w:p>
    <w:p w14:paraId="12356F27" w14:textId="198757B4" w:rsidR="00C37106" w:rsidRPr="005C292F" w:rsidRDefault="00C37106" w:rsidP="003B6B00">
      <w:pPr>
        <w:ind w:left="281"/>
        <w:jc w:val="both"/>
        <w:rPr>
          <w:rFonts w:cs="Simplified Arabic"/>
          <w:sz w:val="24"/>
          <w:szCs w:val="24"/>
          <w:rtl/>
        </w:rPr>
      </w:pPr>
      <w:r w:rsidRPr="005C292F">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5C292F">
        <w:rPr>
          <w:rFonts w:cs="Simplified Arabic" w:hint="cs"/>
          <w:sz w:val="24"/>
          <w:szCs w:val="24"/>
          <w:rtl/>
        </w:rPr>
        <w:t>ً</w:t>
      </w:r>
      <w:r w:rsidRPr="005C292F">
        <w:rPr>
          <w:rFonts w:cs="Simplified Arabic" w:hint="cs"/>
          <w:sz w:val="24"/>
          <w:szCs w:val="24"/>
          <w:rtl/>
        </w:rPr>
        <w:t xml:space="preserve"> من ستة حدود.</w:t>
      </w:r>
    </w:p>
    <w:p w14:paraId="26F5E4A4" w14:textId="77777777" w:rsidR="00C37106" w:rsidRPr="00E10241" w:rsidRDefault="00C37106" w:rsidP="00A80168">
      <w:pPr>
        <w:tabs>
          <w:tab w:val="left" w:pos="-1"/>
        </w:tabs>
        <w:ind w:left="-1"/>
        <w:jc w:val="both"/>
        <w:rPr>
          <w:rFonts w:cs="Simplified Arabic"/>
          <w:sz w:val="18"/>
          <w:szCs w:val="18"/>
          <w:rtl/>
        </w:rPr>
      </w:pPr>
    </w:p>
    <w:p w14:paraId="42512744" w14:textId="77777777" w:rsidR="00C37106" w:rsidRPr="00E62AB1" w:rsidRDefault="00C37106" w:rsidP="003B6B00">
      <w:pPr>
        <w:pStyle w:val="ListParagraph"/>
        <w:numPr>
          <w:ilvl w:val="0"/>
          <w:numId w:val="36"/>
        </w:numPr>
        <w:ind w:left="281" w:hanging="283"/>
        <w:jc w:val="both"/>
        <w:rPr>
          <w:rFonts w:cs="Simplified Arabic"/>
          <w:b/>
          <w:bCs/>
          <w:sz w:val="24"/>
          <w:szCs w:val="24"/>
          <w:rtl/>
        </w:rPr>
      </w:pPr>
      <w:r w:rsidRPr="00E62AB1">
        <w:rPr>
          <w:rFonts w:cs="Simplified Arabic" w:hint="cs"/>
          <w:b/>
          <w:b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E62AB1">
        <w:rPr>
          <w:rFonts w:hint="cs"/>
          <w:b/>
          <w:bCs/>
          <w:sz w:val="24"/>
          <w:szCs w:val="24"/>
          <w:rtl/>
        </w:rPr>
        <w:t xml:space="preserve"> </w:t>
      </w:r>
      <w:r w:rsidR="00136BA0" w:rsidRPr="00E62AB1">
        <w:rPr>
          <w:rFonts w:hint="cs"/>
          <w:b/>
          <w:bCs/>
          <w:sz w:val="24"/>
          <w:szCs w:val="24"/>
          <w:rtl/>
        </w:rPr>
        <w:t>(</w:t>
      </w:r>
      <w:r w:rsidRPr="00E62AB1">
        <w:rPr>
          <w:b/>
          <w:bCs/>
          <w:sz w:val="24"/>
          <w:szCs w:val="24"/>
        </w:rPr>
        <w:t>ISIC- 4</w:t>
      </w:r>
      <w:r w:rsidR="00136BA0" w:rsidRPr="00E62AB1">
        <w:rPr>
          <w:rFonts w:hint="cs"/>
          <w:b/>
          <w:bCs/>
          <w:sz w:val="24"/>
          <w:szCs w:val="24"/>
          <w:rtl/>
        </w:rPr>
        <w:t>)،</w:t>
      </w:r>
      <w:r w:rsidRPr="00E62AB1">
        <w:rPr>
          <w:rFonts w:cs="Simplified Arabic" w:hint="cs"/>
          <w:b/>
          <w:bCs/>
          <w:sz w:val="24"/>
          <w:szCs w:val="24"/>
          <w:rtl/>
        </w:rPr>
        <w:t xml:space="preserve"> الإصدار الأول (النسخة الثالثة)، كانون ثاني 2014</w:t>
      </w:r>
      <w:r w:rsidR="00136BA0" w:rsidRPr="00E62AB1">
        <w:rPr>
          <w:rFonts w:cs="Simplified Arabic" w:hint="cs"/>
          <w:b/>
          <w:bCs/>
          <w:sz w:val="24"/>
          <w:szCs w:val="24"/>
          <w:rtl/>
        </w:rPr>
        <w:t>:</w:t>
      </w:r>
    </w:p>
    <w:p w14:paraId="74C38D0B" w14:textId="77777777" w:rsidR="00C37106" w:rsidRPr="005C292F" w:rsidRDefault="00C37106" w:rsidP="003B6B00">
      <w:pPr>
        <w:ind w:left="281"/>
        <w:jc w:val="lowKashida"/>
        <w:rPr>
          <w:rFonts w:cs="Simplified Arabic"/>
          <w:sz w:val="24"/>
          <w:szCs w:val="24"/>
        </w:rPr>
      </w:pPr>
      <w:r w:rsidRPr="005C292F">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5C292F">
        <w:rPr>
          <w:rFonts w:cs="Simplified Arabic" w:hint="cs"/>
          <w:sz w:val="24"/>
          <w:szCs w:val="24"/>
          <w:rtl/>
        </w:rPr>
        <w:t>والعمالة</w:t>
      </w:r>
      <w:r w:rsidRPr="005C292F">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5C292F">
        <w:rPr>
          <w:rFonts w:cs="Simplified Arabic" w:hint="cs"/>
          <w:sz w:val="24"/>
          <w:szCs w:val="24"/>
          <w:rtl/>
        </w:rPr>
        <w:t>وإنما</w:t>
      </w:r>
      <w:r w:rsidRPr="005C292F">
        <w:rPr>
          <w:rFonts w:cs="Simplified Arabic"/>
          <w:sz w:val="24"/>
          <w:szCs w:val="24"/>
          <w:rtl/>
        </w:rPr>
        <w:t xml:space="preserve"> لجميع الأنشطة الاقتصادية.</w:t>
      </w:r>
    </w:p>
    <w:p w14:paraId="0D06C3EE" w14:textId="77777777" w:rsidR="00C37106" w:rsidRPr="00E10241" w:rsidRDefault="00C37106" w:rsidP="003B6B00">
      <w:pPr>
        <w:tabs>
          <w:tab w:val="left" w:pos="-1"/>
        </w:tabs>
        <w:ind w:left="281"/>
        <w:jc w:val="both"/>
        <w:rPr>
          <w:rFonts w:cs="Simplified Arabic"/>
          <w:sz w:val="18"/>
          <w:szCs w:val="18"/>
        </w:rPr>
      </w:pPr>
    </w:p>
    <w:p w14:paraId="57972859" w14:textId="77777777" w:rsidR="00C37106" w:rsidRPr="000B720C" w:rsidRDefault="008401A9" w:rsidP="000B720C">
      <w:pPr>
        <w:ind w:left="281"/>
        <w:jc w:val="both"/>
        <w:rPr>
          <w:rFonts w:cs="Simplified Arabic"/>
          <w:b/>
          <w:bCs/>
          <w:sz w:val="24"/>
          <w:szCs w:val="24"/>
          <w:rtl/>
        </w:rPr>
      </w:pPr>
      <w:r w:rsidRPr="005C292F">
        <w:rPr>
          <w:rFonts w:cs="Simplified Arabic" w:hint="cs"/>
          <w:sz w:val="24"/>
          <w:szCs w:val="24"/>
          <w:rtl/>
        </w:rPr>
        <w:t>يتكو</w:t>
      </w:r>
      <w:r w:rsidR="00C37106" w:rsidRPr="005C292F">
        <w:rPr>
          <w:rFonts w:cs="Simplified Arabic" w:hint="cs"/>
          <w:sz w:val="24"/>
          <w:szCs w:val="24"/>
          <w:rtl/>
        </w:rPr>
        <w:t>ن</w:t>
      </w:r>
      <w:r w:rsidR="00C37106" w:rsidRPr="005C292F">
        <w:rPr>
          <w:rFonts w:cs="Simplified Arabic"/>
          <w:sz w:val="24"/>
          <w:szCs w:val="24"/>
        </w:rPr>
        <w:t xml:space="preserve"> </w:t>
      </w:r>
      <w:r w:rsidR="00C37106" w:rsidRPr="005C292F">
        <w:rPr>
          <w:rFonts w:cs="Simplified Arabic" w:hint="cs"/>
          <w:sz w:val="24"/>
          <w:szCs w:val="24"/>
          <w:rtl/>
        </w:rPr>
        <w:t>التصنيف</w:t>
      </w:r>
      <w:r w:rsidR="00C37106" w:rsidRPr="005C292F">
        <w:rPr>
          <w:rFonts w:cs="Simplified Arabic"/>
          <w:sz w:val="24"/>
          <w:szCs w:val="24"/>
        </w:rPr>
        <w:t xml:space="preserve"> </w:t>
      </w:r>
      <w:r w:rsidR="00C37106" w:rsidRPr="005C292F">
        <w:rPr>
          <w:rFonts w:cs="Simplified Arabic" w:hint="cs"/>
          <w:sz w:val="24"/>
          <w:szCs w:val="24"/>
          <w:rtl/>
        </w:rPr>
        <w:t>الصناعي</w:t>
      </w:r>
      <w:r w:rsidR="00C37106" w:rsidRPr="005C292F">
        <w:rPr>
          <w:rFonts w:cs="Simplified Arabic"/>
          <w:sz w:val="24"/>
          <w:szCs w:val="24"/>
        </w:rPr>
        <w:t xml:space="preserve"> </w:t>
      </w:r>
      <w:r w:rsidR="00C37106" w:rsidRPr="005C292F">
        <w:rPr>
          <w:rFonts w:cs="Simplified Arabic" w:hint="cs"/>
          <w:sz w:val="24"/>
          <w:szCs w:val="24"/>
          <w:rtl/>
        </w:rPr>
        <w:t>الفلسطيني 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هيكل</w:t>
      </w:r>
      <w:r w:rsidR="00C37106" w:rsidRPr="005C292F">
        <w:rPr>
          <w:rFonts w:cs="Simplified Arabic"/>
          <w:sz w:val="24"/>
          <w:szCs w:val="24"/>
        </w:rPr>
        <w:t xml:space="preserve"> </w:t>
      </w:r>
      <w:r w:rsidR="00C37106" w:rsidRPr="005C292F">
        <w:rPr>
          <w:rFonts w:cs="Simplified Arabic" w:hint="cs"/>
          <w:sz w:val="24"/>
          <w:szCs w:val="24"/>
          <w:rtl/>
        </w:rPr>
        <w:t>تصنيفات متماسك</w:t>
      </w:r>
      <w:r w:rsidR="00C37106" w:rsidRPr="005C292F">
        <w:rPr>
          <w:rFonts w:cs="Simplified Arabic"/>
          <w:sz w:val="24"/>
          <w:szCs w:val="24"/>
        </w:rPr>
        <w:t xml:space="preserve"> </w:t>
      </w:r>
      <w:r w:rsidR="00C37106" w:rsidRPr="005C292F">
        <w:rPr>
          <w:rFonts w:cs="Simplified Arabic" w:hint="cs"/>
          <w:sz w:val="24"/>
          <w:szCs w:val="24"/>
          <w:rtl/>
        </w:rPr>
        <w:t>ومتسق</w:t>
      </w:r>
      <w:r w:rsidR="00C37106" w:rsidRPr="005C292F">
        <w:rPr>
          <w:rFonts w:cs="Simplified Arabic"/>
          <w:sz w:val="24"/>
          <w:szCs w:val="24"/>
        </w:rPr>
        <w:t xml:space="preserve"> </w:t>
      </w:r>
      <w:r w:rsidR="00C37106" w:rsidRPr="005C292F">
        <w:rPr>
          <w:rFonts w:cs="Simplified Arabic" w:hint="cs"/>
          <w:sz w:val="24"/>
          <w:szCs w:val="24"/>
          <w:rtl/>
        </w:rPr>
        <w:t>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على</w:t>
      </w:r>
      <w:r w:rsidR="00C37106" w:rsidRPr="005C292F">
        <w:rPr>
          <w:rFonts w:cs="Simplified Arabic"/>
          <w:sz w:val="24"/>
          <w:szCs w:val="24"/>
        </w:rPr>
        <w:t xml:space="preserve"> </w:t>
      </w:r>
      <w:r w:rsidR="00C37106" w:rsidRPr="005C292F">
        <w:rPr>
          <w:rFonts w:cs="Simplified Arabic" w:hint="cs"/>
          <w:sz w:val="24"/>
          <w:szCs w:val="24"/>
          <w:rtl/>
        </w:rPr>
        <w:t>أساس</w:t>
      </w:r>
      <w:r w:rsidR="00C37106" w:rsidRPr="005C292F">
        <w:rPr>
          <w:rFonts w:cs="Simplified Arabic"/>
          <w:sz w:val="24"/>
          <w:szCs w:val="24"/>
        </w:rPr>
        <w:t xml:space="preserve"> </w:t>
      </w:r>
      <w:r w:rsidR="00C37106" w:rsidRPr="005C292F">
        <w:rPr>
          <w:rFonts w:cs="Simplified Arabic" w:hint="cs"/>
          <w:sz w:val="24"/>
          <w:szCs w:val="24"/>
          <w:rtl/>
        </w:rPr>
        <w:t>مجموعة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المفاهيم</w:t>
      </w:r>
      <w:r w:rsidR="00C37106" w:rsidRPr="005C292F">
        <w:rPr>
          <w:rFonts w:cs="Simplified Arabic"/>
          <w:sz w:val="24"/>
          <w:szCs w:val="24"/>
        </w:rPr>
        <w:t xml:space="preserve"> </w:t>
      </w:r>
      <w:r w:rsidR="00C37106" w:rsidRPr="005C292F">
        <w:rPr>
          <w:rFonts w:cs="Simplified Arabic" w:hint="cs"/>
          <w:sz w:val="24"/>
          <w:szCs w:val="24"/>
          <w:rtl/>
        </w:rPr>
        <w:t>والتعريفات</w:t>
      </w:r>
      <w:r w:rsidR="00C37106" w:rsidRPr="005C292F">
        <w:rPr>
          <w:rFonts w:cs="Simplified Arabic"/>
          <w:sz w:val="24"/>
          <w:szCs w:val="24"/>
        </w:rPr>
        <w:t xml:space="preserve"> </w:t>
      </w:r>
      <w:r w:rsidR="00C37106" w:rsidRPr="005C292F">
        <w:rPr>
          <w:rFonts w:cs="Simplified Arabic" w:hint="cs"/>
          <w:sz w:val="24"/>
          <w:szCs w:val="24"/>
          <w:rtl/>
        </w:rPr>
        <w:t>والمبادئ</w:t>
      </w:r>
      <w:r w:rsidR="00C37106" w:rsidRPr="005C292F">
        <w:rPr>
          <w:rFonts w:cs="Simplified Arabic"/>
          <w:sz w:val="24"/>
          <w:szCs w:val="24"/>
        </w:rPr>
        <w:t xml:space="preserve"> </w:t>
      </w:r>
      <w:r w:rsidR="00C37106" w:rsidRPr="005C292F">
        <w:rPr>
          <w:rFonts w:cs="Simplified Arabic" w:hint="cs"/>
          <w:sz w:val="24"/>
          <w:szCs w:val="24"/>
          <w:rtl/>
        </w:rPr>
        <w:t>وقواعد التصنيف</w:t>
      </w:r>
      <w:r w:rsidR="00C37106" w:rsidRPr="005C292F">
        <w:rPr>
          <w:rFonts w:cs="Simplified Arabic"/>
          <w:sz w:val="24"/>
          <w:szCs w:val="24"/>
        </w:rPr>
        <w:t xml:space="preserve"> </w:t>
      </w:r>
      <w:r w:rsidR="00C37106" w:rsidRPr="005C292F">
        <w:rPr>
          <w:rFonts w:cs="Simplified Arabic" w:hint="cs"/>
          <w:sz w:val="24"/>
          <w:szCs w:val="24"/>
          <w:rtl/>
        </w:rPr>
        <w:t>المتفق</w:t>
      </w:r>
      <w:r w:rsidR="00C37106" w:rsidRPr="005C292F">
        <w:rPr>
          <w:rFonts w:cs="Simplified Arabic"/>
          <w:sz w:val="24"/>
          <w:szCs w:val="24"/>
        </w:rPr>
        <w:t xml:space="preserve"> </w:t>
      </w:r>
      <w:r w:rsidR="00C37106" w:rsidRPr="005C292F">
        <w:rPr>
          <w:rFonts w:cs="Simplified Arabic" w:hint="cs"/>
          <w:sz w:val="24"/>
          <w:szCs w:val="24"/>
          <w:rtl/>
        </w:rPr>
        <w:t>عليها</w:t>
      </w:r>
      <w:r w:rsidR="00C37106" w:rsidRPr="005C292F">
        <w:rPr>
          <w:rFonts w:cs="Simplified Arabic"/>
          <w:sz w:val="24"/>
          <w:szCs w:val="24"/>
        </w:rPr>
        <w:t xml:space="preserve"> </w:t>
      </w:r>
      <w:r w:rsidR="00C37106" w:rsidRPr="005C292F">
        <w:rPr>
          <w:rFonts w:cs="Simplified Arabic" w:hint="cs"/>
          <w:sz w:val="24"/>
          <w:szCs w:val="24"/>
          <w:rtl/>
        </w:rPr>
        <w:t>دولياً</w:t>
      </w:r>
      <w:r w:rsidR="00C37106" w:rsidRPr="005C292F">
        <w:rPr>
          <w:rFonts w:cs="Simplified Arabic"/>
          <w:sz w:val="24"/>
          <w:szCs w:val="24"/>
          <w:rtl/>
        </w:rPr>
        <w:t>،</w:t>
      </w:r>
      <w:r w:rsidR="00C37106" w:rsidRPr="005C292F">
        <w:rPr>
          <w:rFonts w:cs="Simplified Arabic"/>
          <w:sz w:val="24"/>
          <w:szCs w:val="24"/>
        </w:rPr>
        <w:t xml:space="preserve"> </w:t>
      </w:r>
      <w:r w:rsidRPr="005C292F">
        <w:rPr>
          <w:rFonts w:cs="Simplified Arabic" w:hint="cs"/>
          <w:sz w:val="24"/>
          <w:szCs w:val="24"/>
          <w:rtl/>
        </w:rPr>
        <w:t>ويقد</w:t>
      </w:r>
      <w:r w:rsidR="00C37106" w:rsidRPr="005C292F">
        <w:rPr>
          <w:rFonts w:cs="Simplified Arabic" w:hint="cs"/>
          <w:sz w:val="24"/>
          <w:szCs w:val="24"/>
          <w:rtl/>
        </w:rPr>
        <w:t>م</w:t>
      </w:r>
      <w:r w:rsidR="00C37106" w:rsidRPr="005C292F">
        <w:rPr>
          <w:rFonts w:cs="Simplified Arabic"/>
          <w:sz w:val="24"/>
          <w:szCs w:val="24"/>
        </w:rPr>
        <w:t xml:space="preserve"> </w:t>
      </w:r>
      <w:r w:rsidR="00C37106" w:rsidRPr="005C292F">
        <w:rPr>
          <w:rFonts w:cs="Simplified Arabic" w:hint="cs"/>
          <w:sz w:val="24"/>
          <w:szCs w:val="24"/>
          <w:rtl/>
        </w:rPr>
        <w:t>إطاراً</w:t>
      </w:r>
      <w:r w:rsidR="00C37106" w:rsidRPr="005C292F">
        <w:rPr>
          <w:rFonts w:cs="Simplified Arabic"/>
          <w:sz w:val="24"/>
          <w:szCs w:val="24"/>
        </w:rPr>
        <w:t xml:space="preserve"> </w:t>
      </w:r>
      <w:r w:rsidR="00C37106" w:rsidRPr="005C292F">
        <w:rPr>
          <w:rFonts w:cs="Simplified Arabic" w:hint="cs"/>
          <w:sz w:val="24"/>
          <w:szCs w:val="24"/>
          <w:rtl/>
        </w:rPr>
        <w:t>شاملاً</w:t>
      </w:r>
      <w:r w:rsidR="00C37106" w:rsidRPr="005C292F">
        <w:rPr>
          <w:rFonts w:cs="Simplified Arabic"/>
          <w:sz w:val="24"/>
          <w:szCs w:val="24"/>
        </w:rPr>
        <w:t xml:space="preserve"> </w:t>
      </w:r>
      <w:r w:rsidR="00C37106" w:rsidRPr="005C292F">
        <w:rPr>
          <w:rFonts w:cs="Simplified Arabic" w:hint="cs"/>
          <w:sz w:val="24"/>
          <w:szCs w:val="24"/>
          <w:rtl/>
        </w:rPr>
        <w:t xml:space="preserve">يمكن </w:t>
      </w:r>
      <w:r w:rsidR="00C37106" w:rsidRPr="005C292F">
        <w:rPr>
          <w:rFonts w:cs="Simplified Arabic" w:hint="cs"/>
          <w:sz w:val="24"/>
          <w:szCs w:val="24"/>
          <w:rtl/>
          <w:lang w:bidi="ar-AE"/>
        </w:rPr>
        <w:t>بداخله</w:t>
      </w:r>
      <w:r w:rsidR="00C37106" w:rsidRPr="005C292F">
        <w:rPr>
          <w:rFonts w:cs="Simplified Arabic"/>
          <w:sz w:val="24"/>
          <w:szCs w:val="24"/>
        </w:rPr>
        <w:t xml:space="preserve"> </w:t>
      </w:r>
      <w:r w:rsidR="00C37106" w:rsidRPr="005C292F">
        <w:rPr>
          <w:rFonts w:cs="Simplified Arabic" w:hint="cs"/>
          <w:sz w:val="24"/>
          <w:szCs w:val="24"/>
          <w:rtl/>
        </w:rPr>
        <w:t>تجميع</w:t>
      </w:r>
      <w:r w:rsidR="00C37106" w:rsidRPr="005C292F">
        <w:rPr>
          <w:rFonts w:cs="Simplified Arabic"/>
          <w:sz w:val="24"/>
          <w:szCs w:val="24"/>
        </w:rPr>
        <w:t xml:space="preserve"> </w:t>
      </w:r>
      <w:r w:rsidR="00C37106" w:rsidRPr="005C292F">
        <w:rPr>
          <w:rFonts w:cs="Simplified Arabic" w:hint="cs"/>
          <w:sz w:val="24"/>
          <w:szCs w:val="24"/>
          <w:rtl/>
        </w:rPr>
        <w:t>البيانات</w:t>
      </w:r>
      <w:r w:rsidR="00C37106" w:rsidRPr="005C292F">
        <w:rPr>
          <w:rFonts w:cs="Simplified Arabic"/>
          <w:sz w:val="24"/>
          <w:szCs w:val="24"/>
        </w:rPr>
        <w:t xml:space="preserve"> </w:t>
      </w:r>
      <w:r w:rsidR="00C37106" w:rsidRPr="005C292F">
        <w:rPr>
          <w:rFonts w:cs="Simplified Arabic" w:hint="cs"/>
          <w:sz w:val="24"/>
          <w:szCs w:val="24"/>
          <w:rtl/>
        </w:rPr>
        <w:t>الاقتصادية في نسق مصمم لأغراض التحليل الاقتصادي.</w:t>
      </w:r>
    </w:p>
    <w:p w14:paraId="2E704F33" w14:textId="77777777" w:rsidR="00F5156E" w:rsidRPr="00E62AB1" w:rsidRDefault="00F5156E" w:rsidP="003B6B00">
      <w:pPr>
        <w:ind w:left="281"/>
        <w:jc w:val="both"/>
        <w:rPr>
          <w:rFonts w:cs="Simplified Arabic"/>
          <w:sz w:val="18"/>
          <w:szCs w:val="18"/>
          <w:rtl/>
        </w:rPr>
      </w:pPr>
    </w:p>
    <w:p w14:paraId="5CF3C296" w14:textId="41608237" w:rsidR="00C37106" w:rsidRPr="005C292F" w:rsidRDefault="00C37106" w:rsidP="003B6B00">
      <w:pPr>
        <w:ind w:left="281"/>
        <w:jc w:val="both"/>
        <w:rPr>
          <w:rFonts w:cs="Simplified Arabic"/>
          <w:sz w:val="24"/>
          <w:szCs w:val="24"/>
          <w:rtl/>
        </w:rPr>
      </w:pP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الممارسة</w:t>
      </w:r>
      <w:r w:rsidRPr="005C292F">
        <w:rPr>
          <w:rFonts w:cs="Simplified Arabic"/>
          <w:sz w:val="24"/>
          <w:szCs w:val="24"/>
        </w:rPr>
        <w:t xml:space="preserve"> </w:t>
      </w:r>
      <w:r w:rsidRPr="005C292F">
        <w:rPr>
          <w:rFonts w:cs="Simplified Arabic" w:hint="cs"/>
          <w:sz w:val="24"/>
          <w:szCs w:val="24"/>
          <w:rtl/>
        </w:rPr>
        <w:t>العملية</w:t>
      </w:r>
      <w:r w:rsidRPr="005C292F">
        <w:rPr>
          <w:rFonts w:cs="Simplified Arabic"/>
          <w:sz w:val="24"/>
          <w:szCs w:val="24"/>
        </w:rPr>
        <w:t xml:space="preserve"> </w:t>
      </w:r>
      <w:r w:rsidRPr="005C292F">
        <w:rPr>
          <w:rFonts w:cs="Simplified Arabic" w:hint="cs"/>
          <w:sz w:val="24"/>
          <w:szCs w:val="24"/>
          <w:rtl/>
        </w:rPr>
        <w:t>يستعمل</w:t>
      </w:r>
      <w:r w:rsidRPr="005C292F">
        <w:rPr>
          <w:rFonts w:cs="Simplified Arabic"/>
          <w:sz w:val="24"/>
          <w:szCs w:val="24"/>
        </w:rPr>
        <w:t xml:space="preserve"> </w:t>
      </w:r>
      <w:r w:rsidRPr="005C292F">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5C292F">
        <w:rPr>
          <w:rFonts w:cs="Simplified Arabic" w:hint="cs"/>
          <w:sz w:val="24"/>
          <w:szCs w:val="24"/>
          <w:rtl/>
        </w:rPr>
        <w:t>ً</w:t>
      </w:r>
      <w:r w:rsidRPr="005C292F">
        <w:rPr>
          <w:rFonts w:cs="Simplified Arabic"/>
          <w:sz w:val="24"/>
          <w:szCs w:val="24"/>
        </w:rPr>
        <w:t xml:space="preserve"> </w:t>
      </w:r>
      <w:r w:rsidR="00AD4A93" w:rsidRPr="005C292F">
        <w:rPr>
          <w:rFonts w:cs="Simplified Arabic" w:hint="cs"/>
          <w:sz w:val="24"/>
          <w:szCs w:val="24"/>
          <w:rtl/>
        </w:rPr>
        <w:t>لتقدي</w:t>
      </w:r>
      <w:r w:rsidR="0027063D" w:rsidRPr="005C292F">
        <w:rPr>
          <w:rFonts w:cs="Simplified Arabic" w:hint="cs"/>
          <w:sz w:val="24"/>
          <w:szCs w:val="24"/>
          <w:rtl/>
        </w:rPr>
        <w:t>م</w:t>
      </w:r>
      <w:r w:rsidRPr="005C292F">
        <w:rPr>
          <w:rFonts w:cs="Simplified Arabic"/>
          <w:sz w:val="24"/>
          <w:szCs w:val="24"/>
        </w:rPr>
        <w:t xml:space="preserve"> </w:t>
      </w:r>
      <w:r w:rsidR="00AD4A93" w:rsidRPr="005C292F">
        <w:rPr>
          <w:rFonts w:cs="Simplified Arabic" w:hint="cs"/>
          <w:sz w:val="24"/>
          <w:szCs w:val="24"/>
          <w:rtl/>
        </w:rPr>
        <w:t>ت</w:t>
      </w:r>
      <w:r w:rsidRPr="005C292F">
        <w:rPr>
          <w:rFonts w:cs="Simplified Arabic" w:hint="cs"/>
          <w:sz w:val="24"/>
          <w:szCs w:val="24"/>
          <w:rtl/>
        </w:rPr>
        <w:t>دفق</w:t>
      </w:r>
      <w:r w:rsidRPr="005C292F">
        <w:rPr>
          <w:rFonts w:cs="Simplified Arabic"/>
          <w:sz w:val="24"/>
          <w:szCs w:val="24"/>
        </w:rPr>
        <w:t xml:space="preserve"> </w:t>
      </w:r>
      <w:r w:rsidRPr="005C292F">
        <w:rPr>
          <w:rFonts w:cs="Simplified Arabic" w:hint="cs"/>
          <w:sz w:val="24"/>
          <w:szCs w:val="24"/>
          <w:rtl/>
        </w:rPr>
        <w:t>متواصل</w:t>
      </w:r>
      <w:r w:rsidRPr="005C292F">
        <w:rPr>
          <w:rFonts w:cs="Simplified Arabic"/>
          <w:sz w:val="24"/>
          <w:szCs w:val="24"/>
        </w:rPr>
        <w:t xml:space="preserve"> </w:t>
      </w:r>
      <w:r w:rsidRPr="005C292F">
        <w:rPr>
          <w:rFonts w:cs="Simplified Arabic" w:hint="cs"/>
          <w:sz w:val="24"/>
          <w:szCs w:val="24"/>
          <w:rtl/>
        </w:rPr>
        <w:t>من</w:t>
      </w:r>
      <w:r w:rsidRPr="005C292F">
        <w:rPr>
          <w:rFonts w:cs="Simplified Arabic"/>
          <w:sz w:val="24"/>
          <w:szCs w:val="24"/>
        </w:rPr>
        <w:t xml:space="preserve"> </w:t>
      </w:r>
      <w:r w:rsidRPr="005C292F">
        <w:rPr>
          <w:rFonts w:cs="Simplified Arabic" w:hint="cs"/>
          <w:sz w:val="24"/>
          <w:szCs w:val="24"/>
          <w:rtl/>
        </w:rPr>
        <w:t>المعلومات</w:t>
      </w:r>
      <w:r w:rsidRPr="005C292F">
        <w:rPr>
          <w:rFonts w:cs="Simplified Arabic"/>
          <w:sz w:val="24"/>
          <w:szCs w:val="24"/>
        </w:rPr>
        <w:t xml:space="preserve"> </w:t>
      </w:r>
      <w:r w:rsidRPr="005C292F">
        <w:rPr>
          <w:rFonts w:cs="Simplified Arabic" w:hint="cs"/>
          <w:sz w:val="24"/>
          <w:szCs w:val="24"/>
          <w:rtl/>
        </w:rPr>
        <w:t>لا</w:t>
      </w:r>
      <w:r w:rsidRPr="005C292F">
        <w:rPr>
          <w:rFonts w:cs="Simplified Arabic"/>
          <w:sz w:val="24"/>
          <w:szCs w:val="24"/>
        </w:rPr>
        <w:t xml:space="preserve"> </w:t>
      </w:r>
      <w:r w:rsidRPr="005C292F">
        <w:rPr>
          <w:rFonts w:cs="Simplified Arabic" w:hint="cs"/>
          <w:sz w:val="24"/>
          <w:szCs w:val="24"/>
          <w:rtl/>
        </w:rPr>
        <w:t>غنى</w:t>
      </w:r>
      <w:r w:rsidRPr="005C292F">
        <w:rPr>
          <w:rFonts w:cs="Simplified Arabic"/>
          <w:sz w:val="24"/>
          <w:szCs w:val="24"/>
        </w:rPr>
        <w:t xml:space="preserve"> </w:t>
      </w:r>
      <w:r w:rsidRPr="005C292F">
        <w:rPr>
          <w:rFonts w:cs="Simplified Arabic" w:hint="cs"/>
          <w:sz w:val="24"/>
          <w:szCs w:val="24"/>
          <w:rtl/>
        </w:rPr>
        <w:t>عنها لرصد</w:t>
      </w:r>
      <w:r w:rsidRPr="005C292F">
        <w:rPr>
          <w:rFonts w:cs="Simplified Arabic"/>
          <w:sz w:val="24"/>
          <w:szCs w:val="24"/>
        </w:rPr>
        <w:t xml:space="preserve"> </w:t>
      </w:r>
      <w:r w:rsidRPr="005C292F">
        <w:rPr>
          <w:rFonts w:cs="Simplified Arabic" w:hint="cs"/>
          <w:sz w:val="24"/>
          <w:szCs w:val="24"/>
          <w:rtl/>
        </w:rPr>
        <w:t>وتحليل</w:t>
      </w:r>
      <w:r w:rsidRPr="005C292F">
        <w:rPr>
          <w:rFonts w:cs="Simplified Arabic"/>
          <w:sz w:val="24"/>
          <w:szCs w:val="24"/>
        </w:rPr>
        <w:t xml:space="preserve"> </w:t>
      </w:r>
      <w:r w:rsidRPr="005C292F">
        <w:rPr>
          <w:rFonts w:cs="Simplified Arabic" w:hint="cs"/>
          <w:sz w:val="24"/>
          <w:szCs w:val="24"/>
          <w:rtl/>
        </w:rPr>
        <w:t>وتقييم</w:t>
      </w:r>
      <w:r w:rsidRPr="005C292F">
        <w:rPr>
          <w:rFonts w:cs="Simplified Arabic"/>
          <w:sz w:val="24"/>
          <w:szCs w:val="24"/>
        </w:rPr>
        <w:t xml:space="preserve"> </w:t>
      </w:r>
      <w:r w:rsidRPr="005C292F">
        <w:rPr>
          <w:rFonts w:cs="Simplified Arabic" w:hint="cs"/>
          <w:sz w:val="24"/>
          <w:szCs w:val="24"/>
          <w:rtl/>
        </w:rPr>
        <w:t>أداء</w:t>
      </w:r>
      <w:r w:rsidRPr="005C292F">
        <w:rPr>
          <w:rFonts w:cs="Simplified Arabic"/>
          <w:sz w:val="24"/>
          <w:szCs w:val="24"/>
        </w:rPr>
        <w:t xml:space="preserve"> </w:t>
      </w:r>
      <w:r w:rsidRPr="005C292F">
        <w:rPr>
          <w:rFonts w:cs="Simplified Arabic" w:hint="cs"/>
          <w:sz w:val="24"/>
          <w:szCs w:val="24"/>
          <w:rtl/>
        </w:rPr>
        <w:t>الاقتصاد</w:t>
      </w:r>
      <w:r w:rsidRPr="005C292F">
        <w:rPr>
          <w:rFonts w:cs="Simplified Arabic"/>
          <w:sz w:val="24"/>
          <w:szCs w:val="24"/>
        </w:rPr>
        <w:t xml:space="preserve"> </w:t>
      </w:r>
      <w:r w:rsidRPr="005C292F">
        <w:rPr>
          <w:rFonts w:cs="Simplified Arabic" w:hint="cs"/>
          <w:sz w:val="24"/>
          <w:szCs w:val="24"/>
          <w:rtl/>
        </w:rPr>
        <w:lastRenderedPageBreak/>
        <w:t>مع</w:t>
      </w:r>
      <w:r w:rsidRPr="005C292F">
        <w:rPr>
          <w:rFonts w:cs="Simplified Arabic"/>
          <w:sz w:val="24"/>
          <w:szCs w:val="24"/>
        </w:rPr>
        <w:t xml:space="preserve"> </w:t>
      </w:r>
      <w:r w:rsidRPr="005C292F">
        <w:rPr>
          <w:rFonts w:cs="Simplified Arabic" w:hint="cs"/>
          <w:sz w:val="24"/>
          <w:szCs w:val="24"/>
          <w:rtl/>
        </w:rPr>
        <w:t>مرور</w:t>
      </w:r>
      <w:r w:rsidRPr="005C292F">
        <w:rPr>
          <w:rFonts w:cs="Simplified Arabic"/>
          <w:sz w:val="24"/>
          <w:szCs w:val="24"/>
        </w:rPr>
        <w:t xml:space="preserve"> </w:t>
      </w:r>
      <w:r w:rsidRPr="005C292F">
        <w:rPr>
          <w:rFonts w:cs="Simplified Arabic" w:hint="cs"/>
          <w:sz w:val="24"/>
          <w:szCs w:val="24"/>
          <w:rtl/>
        </w:rPr>
        <w:t>الوقت</w:t>
      </w:r>
      <w:r w:rsidRPr="005C292F">
        <w:rPr>
          <w:rFonts w:cs="Simplified Arabic"/>
          <w:sz w:val="24"/>
          <w:szCs w:val="24"/>
          <w:rtl/>
        </w:rPr>
        <w:t>،</w:t>
      </w:r>
      <w:r w:rsidRPr="005C292F">
        <w:rPr>
          <w:rFonts w:cs="Simplified Arabic"/>
          <w:sz w:val="24"/>
          <w:szCs w:val="24"/>
        </w:rPr>
        <w:t xml:space="preserve"> </w:t>
      </w:r>
      <w:r w:rsidRPr="005C292F">
        <w:rPr>
          <w:rFonts w:cs="Simplified Arabic" w:hint="cs"/>
          <w:sz w:val="24"/>
          <w:szCs w:val="24"/>
          <w:rtl/>
        </w:rPr>
        <w:t>وبالإضافة</w:t>
      </w:r>
      <w:r w:rsidRPr="005C292F">
        <w:rPr>
          <w:rFonts w:cs="Simplified Arabic"/>
          <w:sz w:val="24"/>
          <w:szCs w:val="24"/>
        </w:rPr>
        <w:t xml:space="preserve"> </w:t>
      </w:r>
      <w:r w:rsidRPr="005C292F">
        <w:rPr>
          <w:rFonts w:cs="Simplified Arabic" w:hint="cs"/>
          <w:sz w:val="24"/>
          <w:szCs w:val="24"/>
          <w:rtl/>
        </w:rPr>
        <w:t>إلى</w:t>
      </w:r>
      <w:r w:rsidRPr="005C292F">
        <w:rPr>
          <w:rFonts w:cs="Simplified Arabic"/>
          <w:sz w:val="24"/>
          <w:szCs w:val="24"/>
        </w:rPr>
        <w:t xml:space="preserve"> </w:t>
      </w:r>
      <w:r w:rsidRPr="005C292F">
        <w:rPr>
          <w:rFonts w:cs="Simplified Arabic" w:hint="cs"/>
          <w:sz w:val="24"/>
          <w:szCs w:val="24"/>
          <w:rtl/>
        </w:rPr>
        <w:t>التطبيق</w:t>
      </w:r>
      <w:r w:rsidRPr="005C292F">
        <w:rPr>
          <w:rFonts w:cs="Simplified Arabic"/>
          <w:sz w:val="24"/>
          <w:szCs w:val="24"/>
        </w:rPr>
        <w:t xml:space="preserve"> </w:t>
      </w:r>
      <w:r w:rsidRPr="005C292F">
        <w:rPr>
          <w:rFonts w:cs="Simplified Arabic" w:hint="cs"/>
          <w:sz w:val="24"/>
          <w:szCs w:val="24"/>
          <w:rtl/>
        </w:rPr>
        <w:t>الأولي</w:t>
      </w:r>
      <w:r w:rsidRPr="005C292F">
        <w:rPr>
          <w:rFonts w:cs="Simplified Arabic"/>
          <w:sz w:val="24"/>
          <w:szCs w:val="24"/>
        </w:rPr>
        <w:t xml:space="preserve"> </w:t>
      </w:r>
      <w:r w:rsidRPr="005C292F">
        <w:rPr>
          <w:rFonts w:cs="Simplified Arabic" w:hint="cs"/>
          <w:sz w:val="24"/>
          <w:szCs w:val="24"/>
          <w:rtl/>
        </w:rPr>
        <w:t>للتصنيف</w:t>
      </w:r>
      <w:r w:rsidRPr="005C292F">
        <w:rPr>
          <w:rFonts w:cs="Simplified Arabic"/>
          <w:sz w:val="24"/>
          <w:szCs w:val="24"/>
        </w:rPr>
        <w:t xml:space="preserve"> </w:t>
      </w:r>
      <w:r w:rsidRPr="005C292F">
        <w:rPr>
          <w:rFonts w:cs="Simplified Arabic" w:hint="cs"/>
          <w:sz w:val="24"/>
          <w:szCs w:val="24"/>
          <w:rtl/>
        </w:rPr>
        <w:t>في</w:t>
      </w:r>
      <w:r w:rsidRPr="005C292F">
        <w:rPr>
          <w:rFonts w:cs="Simplified Arabic"/>
          <w:sz w:val="24"/>
          <w:szCs w:val="24"/>
        </w:rPr>
        <w:t xml:space="preserve"> </w:t>
      </w:r>
      <w:r w:rsidRPr="005C292F">
        <w:rPr>
          <w:rFonts w:cs="Simplified Arabic" w:hint="cs"/>
          <w:sz w:val="24"/>
          <w:szCs w:val="24"/>
          <w:rtl/>
        </w:rPr>
        <w:t>مجال الإحصاءات</w:t>
      </w:r>
      <w:r w:rsidRPr="005C292F">
        <w:rPr>
          <w:rFonts w:cs="Simplified Arabic"/>
          <w:sz w:val="24"/>
          <w:szCs w:val="24"/>
        </w:rPr>
        <w:t xml:space="preserve"> </w:t>
      </w: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التحليل</w:t>
      </w:r>
      <w:r w:rsidRPr="005C292F">
        <w:rPr>
          <w:rFonts w:cs="Simplified Arabic"/>
          <w:sz w:val="24"/>
          <w:szCs w:val="24"/>
        </w:rPr>
        <w:t xml:space="preserve"> </w:t>
      </w:r>
      <w:r w:rsidRPr="005C292F">
        <w:rPr>
          <w:rFonts w:cs="Simplified Arabic" w:hint="cs"/>
          <w:sz w:val="24"/>
          <w:szCs w:val="24"/>
          <w:rtl/>
        </w:rPr>
        <w:t>الاقتصادي</w:t>
      </w:r>
      <w:r w:rsidRPr="005C292F">
        <w:rPr>
          <w:rFonts w:cs="Simplified Arabic"/>
          <w:sz w:val="24"/>
          <w:szCs w:val="24"/>
        </w:rPr>
        <w:t xml:space="preserve"> </w:t>
      </w:r>
      <w:r w:rsidRPr="005C292F">
        <w:rPr>
          <w:rFonts w:cs="Simplified Arabic" w:hint="cs"/>
          <w:sz w:val="24"/>
          <w:szCs w:val="24"/>
          <w:rtl/>
        </w:rPr>
        <w:t>اللاحق،</w:t>
      </w:r>
      <w:r w:rsidRPr="005C292F">
        <w:rPr>
          <w:rFonts w:cs="Simplified Arabic"/>
          <w:sz w:val="24"/>
          <w:szCs w:val="24"/>
        </w:rPr>
        <w:t xml:space="preserve"> </w:t>
      </w:r>
      <w:r w:rsidRPr="005C292F">
        <w:rPr>
          <w:rFonts w:cs="Simplified Arabic" w:hint="cs"/>
          <w:sz w:val="24"/>
          <w:szCs w:val="24"/>
          <w:rtl/>
        </w:rPr>
        <w:t>حيث</w:t>
      </w:r>
      <w:r w:rsidRPr="005C292F">
        <w:rPr>
          <w:rFonts w:cs="Simplified Arabic"/>
          <w:sz w:val="24"/>
          <w:szCs w:val="24"/>
        </w:rPr>
        <w:t xml:space="preserve"> </w:t>
      </w:r>
      <w:r w:rsidRPr="005C292F">
        <w:rPr>
          <w:rFonts w:cs="Simplified Arabic" w:hint="cs"/>
          <w:sz w:val="24"/>
          <w:szCs w:val="24"/>
          <w:rtl/>
        </w:rPr>
        <w:t>يتطلب</w:t>
      </w:r>
      <w:r w:rsidRPr="005C292F">
        <w:rPr>
          <w:rFonts w:cs="Simplified Arabic"/>
          <w:sz w:val="24"/>
          <w:szCs w:val="24"/>
        </w:rPr>
        <w:t xml:space="preserve"> </w:t>
      </w:r>
      <w:r w:rsidRPr="005C292F">
        <w:rPr>
          <w:rFonts w:cs="Simplified Arabic" w:hint="cs"/>
          <w:sz w:val="24"/>
          <w:szCs w:val="24"/>
          <w:rtl/>
        </w:rPr>
        <w:t>الأمر</w:t>
      </w:r>
      <w:r w:rsidRPr="005C292F">
        <w:rPr>
          <w:rFonts w:cs="Simplified Arabic"/>
          <w:sz w:val="24"/>
          <w:szCs w:val="24"/>
        </w:rPr>
        <w:t xml:space="preserve"> </w:t>
      </w:r>
      <w:r w:rsidRPr="005C292F">
        <w:rPr>
          <w:rFonts w:cs="Simplified Arabic" w:hint="cs"/>
          <w:sz w:val="24"/>
          <w:szCs w:val="24"/>
          <w:rtl/>
        </w:rPr>
        <w:t>تقديم</w:t>
      </w:r>
      <w:r w:rsidRPr="005C292F">
        <w:rPr>
          <w:rFonts w:cs="Simplified Arabic"/>
          <w:sz w:val="24"/>
          <w:szCs w:val="24"/>
        </w:rPr>
        <w:t xml:space="preserve"> </w:t>
      </w:r>
      <w:r w:rsidRPr="005C292F">
        <w:rPr>
          <w:rFonts w:cs="Simplified Arabic" w:hint="cs"/>
          <w:sz w:val="24"/>
          <w:szCs w:val="24"/>
          <w:rtl/>
        </w:rPr>
        <w:t>معلومات</w:t>
      </w:r>
      <w:r w:rsidRPr="005C292F">
        <w:rPr>
          <w:rFonts w:cs="Simplified Arabic"/>
          <w:sz w:val="24"/>
          <w:szCs w:val="24"/>
        </w:rPr>
        <w:t xml:space="preserve"> </w:t>
      </w:r>
      <w:r w:rsidRPr="005C292F">
        <w:rPr>
          <w:rFonts w:cs="Simplified Arabic" w:hint="cs"/>
          <w:sz w:val="24"/>
          <w:szCs w:val="24"/>
          <w:rtl/>
        </w:rPr>
        <w:t>عن</w:t>
      </w:r>
      <w:r w:rsidRPr="005C292F">
        <w:rPr>
          <w:rFonts w:cs="Simplified Arabic"/>
          <w:sz w:val="24"/>
          <w:szCs w:val="24"/>
        </w:rPr>
        <w:t xml:space="preserve"> </w:t>
      </w:r>
      <w:r w:rsidRPr="005C292F">
        <w:rPr>
          <w:rFonts w:cs="Simplified Arabic" w:hint="cs"/>
          <w:sz w:val="24"/>
          <w:szCs w:val="24"/>
          <w:rtl/>
        </w:rPr>
        <w:t>أنشطة</w:t>
      </w:r>
      <w:r w:rsidRPr="005C292F">
        <w:rPr>
          <w:rFonts w:cs="Simplified Arabic"/>
          <w:sz w:val="24"/>
          <w:szCs w:val="24"/>
        </w:rPr>
        <w:t xml:space="preserve"> </w:t>
      </w:r>
      <w:r w:rsidRPr="005C292F">
        <w:rPr>
          <w:rFonts w:cs="Simplified Arabic" w:hint="cs"/>
          <w:sz w:val="24"/>
          <w:szCs w:val="24"/>
          <w:rtl/>
        </w:rPr>
        <w:t>اقتصادية معرفة</w:t>
      </w:r>
      <w:r w:rsidRPr="005C292F">
        <w:rPr>
          <w:rFonts w:cs="Simplified Arabic"/>
          <w:sz w:val="24"/>
          <w:szCs w:val="24"/>
        </w:rPr>
        <w:t xml:space="preserve"> </w:t>
      </w:r>
      <w:r w:rsidRPr="005C292F">
        <w:rPr>
          <w:rFonts w:cs="Simplified Arabic" w:hint="cs"/>
          <w:sz w:val="24"/>
          <w:szCs w:val="24"/>
          <w:rtl/>
        </w:rPr>
        <w:t>تعريفاً</w:t>
      </w:r>
      <w:r w:rsidRPr="005C292F">
        <w:rPr>
          <w:rFonts w:cs="Simplified Arabic"/>
          <w:sz w:val="24"/>
          <w:szCs w:val="24"/>
        </w:rPr>
        <w:t xml:space="preserve"> </w:t>
      </w:r>
      <w:r w:rsidRPr="005C292F">
        <w:rPr>
          <w:rFonts w:cs="Simplified Arabic" w:hint="cs"/>
          <w:sz w:val="24"/>
          <w:szCs w:val="24"/>
          <w:rtl/>
        </w:rPr>
        <w:t xml:space="preserve">ضيقاً </w:t>
      </w:r>
      <w:r w:rsidRPr="005C292F">
        <w:rPr>
          <w:rFonts w:cs="Simplified Arabic"/>
          <w:sz w:val="24"/>
          <w:szCs w:val="24"/>
        </w:rPr>
        <w:t>)</w:t>
      </w:r>
      <w:r w:rsidRPr="005C292F">
        <w:rPr>
          <w:rFonts w:ascii="Simplified Arabic" w:hAnsi="Simplified Arabic" w:cs="Simplified Arabic"/>
          <w:sz w:val="24"/>
          <w:szCs w:val="24"/>
          <w:rtl/>
        </w:rPr>
        <w:t>ويشار</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إليها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أيضاً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باسم الصناعات</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يتزايد</w:t>
      </w:r>
      <w:r w:rsidRPr="005C292F">
        <w:rPr>
          <w:rFonts w:cs="Simplified Arabic"/>
          <w:sz w:val="24"/>
          <w:szCs w:val="24"/>
        </w:rPr>
        <w:t xml:space="preserve"> </w:t>
      </w:r>
      <w:r w:rsidRPr="005C292F">
        <w:rPr>
          <w:rFonts w:cs="Simplified Arabic" w:hint="cs"/>
          <w:sz w:val="24"/>
          <w:szCs w:val="24"/>
          <w:rtl/>
        </w:rPr>
        <w:t>استعمال</w:t>
      </w:r>
      <w:r w:rsidRPr="005C292F">
        <w:rPr>
          <w:rFonts w:cs="Simplified Arabic"/>
          <w:sz w:val="24"/>
          <w:szCs w:val="24"/>
        </w:rPr>
        <w:t xml:space="preserve"> </w:t>
      </w:r>
      <w:r w:rsidRPr="005C292F">
        <w:rPr>
          <w:rFonts w:cs="Simplified Arabic" w:hint="cs"/>
          <w:sz w:val="24"/>
          <w:szCs w:val="24"/>
          <w:rtl/>
        </w:rPr>
        <w:t>التصنيف</w:t>
      </w:r>
      <w:r w:rsidRPr="005C292F">
        <w:rPr>
          <w:rFonts w:cs="Simplified Arabic"/>
          <w:sz w:val="24"/>
          <w:szCs w:val="24"/>
        </w:rPr>
        <w:t xml:space="preserve"> </w:t>
      </w:r>
      <w:r w:rsidRPr="005C292F">
        <w:rPr>
          <w:rFonts w:cs="Simplified Arabic" w:hint="cs"/>
          <w:sz w:val="24"/>
          <w:szCs w:val="24"/>
          <w:rtl/>
        </w:rPr>
        <w:t>الصناعي</w:t>
      </w:r>
      <w:r w:rsidRPr="005C292F">
        <w:rPr>
          <w:rFonts w:cs="Simplified Arabic"/>
          <w:sz w:val="24"/>
          <w:szCs w:val="24"/>
        </w:rPr>
        <w:t xml:space="preserve"> </w:t>
      </w:r>
      <w:r w:rsidRPr="005C292F">
        <w:rPr>
          <w:rFonts w:cs="Simplified Arabic" w:hint="cs"/>
          <w:sz w:val="24"/>
          <w:szCs w:val="24"/>
          <w:rtl/>
        </w:rPr>
        <w:t>الدولي الموحد</w:t>
      </w:r>
      <w:r w:rsidRPr="005C292F">
        <w:rPr>
          <w:rFonts w:cs="Simplified Arabic"/>
          <w:sz w:val="24"/>
          <w:szCs w:val="24"/>
        </w:rPr>
        <w:t xml:space="preserve"> </w:t>
      </w:r>
      <w:r w:rsidRPr="005C292F">
        <w:rPr>
          <w:rFonts w:cs="Simplified Arabic" w:hint="cs"/>
          <w:sz w:val="24"/>
          <w:szCs w:val="24"/>
          <w:rtl/>
        </w:rPr>
        <w:t>أيضاً</w:t>
      </w:r>
      <w:r w:rsidRPr="005C292F">
        <w:rPr>
          <w:rFonts w:cs="Simplified Arabic"/>
          <w:sz w:val="24"/>
          <w:szCs w:val="24"/>
        </w:rPr>
        <w:t xml:space="preserve"> </w:t>
      </w:r>
      <w:r w:rsidRPr="005C292F">
        <w:rPr>
          <w:rFonts w:cs="Simplified Arabic" w:hint="cs"/>
          <w:sz w:val="24"/>
          <w:szCs w:val="24"/>
          <w:rtl/>
        </w:rPr>
        <w:t>لأغراض</w:t>
      </w:r>
      <w:r w:rsidRPr="005C292F">
        <w:rPr>
          <w:rFonts w:cs="Simplified Arabic"/>
          <w:sz w:val="24"/>
          <w:szCs w:val="24"/>
        </w:rPr>
        <w:t xml:space="preserve"> </w:t>
      </w:r>
      <w:r w:rsidRPr="005C292F">
        <w:rPr>
          <w:rFonts w:cs="Simplified Arabic" w:hint="cs"/>
          <w:sz w:val="24"/>
          <w:szCs w:val="24"/>
          <w:rtl/>
        </w:rPr>
        <w:t>إدارية</w:t>
      </w:r>
      <w:r w:rsidRPr="005C292F">
        <w:rPr>
          <w:rFonts w:cs="Simplified Arabic"/>
          <w:sz w:val="24"/>
          <w:szCs w:val="24"/>
        </w:rPr>
        <w:t xml:space="preserve"> </w:t>
      </w:r>
      <w:r w:rsidRPr="005C292F">
        <w:rPr>
          <w:rFonts w:cs="Simplified Arabic" w:hint="cs"/>
          <w:sz w:val="24"/>
          <w:szCs w:val="24"/>
          <w:rtl/>
        </w:rPr>
        <w:t>مثل</w:t>
      </w:r>
      <w:r w:rsidRPr="005C292F">
        <w:rPr>
          <w:rFonts w:cs="Simplified Arabic"/>
          <w:sz w:val="24"/>
          <w:szCs w:val="24"/>
        </w:rPr>
        <w:t xml:space="preserve"> </w:t>
      </w:r>
      <w:r w:rsidRPr="005C292F">
        <w:rPr>
          <w:rFonts w:cs="Simplified Arabic" w:hint="cs"/>
          <w:sz w:val="24"/>
          <w:szCs w:val="24"/>
          <w:rtl/>
        </w:rPr>
        <w:t>جمع</w:t>
      </w:r>
      <w:r w:rsidRPr="005C292F">
        <w:rPr>
          <w:rFonts w:cs="Simplified Arabic"/>
          <w:sz w:val="24"/>
          <w:szCs w:val="24"/>
        </w:rPr>
        <w:t xml:space="preserve"> </w:t>
      </w:r>
      <w:r w:rsidRPr="005C292F">
        <w:rPr>
          <w:rFonts w:cs="Simplified Arabic" w:hint="cs"/>
          <w:sz w:val="24"/>
          <w:szCs w:val="24"/>
          <w:rtl/>
        </w:rPr>
        <w:t>الضرائب</w:t>
      </w:r>
      <w:r w:rsidRPr="005C292F">
        <w:rPr>
          <w:rFonts w:cs="Simplified Arabic"/>
          <w:sz w:val="24"/>
          <w:szCs w:val="24"/>
        </w:rPr>
        <w:t xml:space="preserve"> </w:t>
      </w:r>
      <w:r w:rsidRPr="005C292F">
        <w:rPr>
          <w:rFonts w:cs="Simplified Arabic" w:hint="cs"/>
          <w:sz w:val="24"/>
          <w:szCs w:val="24"/>
          <w:rtl/>
        </w:rPr>
        <w:t>وإصدار</w:t>
      </w:r>
      <w:r w:rsidRPr="005C292F">
        <w:rPr>
          <w:rFonts w:cs="Simplified Arabic"/>
          <w:sz w:val="24"/>
          <w:szCs w:val="24"/>
        </w:rPr>
        <w:t xml:space="preserve"> </w:t>
      </w:r>
      <w:r w:rsidRPr="005C292F">
        <w:rPr>
          <w:rFonts w:cs="Simplified Arabic" w:hint="cs"/>
          <w:sz w:val="24"/>
          <w:szCs w:val="24"/>
          <w:rtl/>
        </w:rPr>
        <w:t>التراخيص</w:t>
      </w:r>
      <w:r w:rsidRPr="005C292F">
        <w:rPr>
          <w:rFonts w:cs="Simplified Arabic"/>
          <w:sz w:val="24"/>
          <w:szCs w:val="24"/>
        </w:rPr>
        <w:t xml:space="preserve"> </w:t>
      </w:r>
      <w:r w:rsidRPr="005C292F">
        <w:rPr>
          <w:rFonts w:cs="Simplified Arabic" w:hint="cs"/>
          <w:sz w:val="24"/>
          <w:szCs w:val="24"/>
          <w:rtl/>
        </w:rPr>
        <w:t>التجارية</w:t>
      </w:r>
      <w:r w:rsidRPr="005C292F">
        <w:rPr>
          <w:rFonts w:cs="Simplified Arabic"/>
          <w:sz w:val="24"/>
          <w:szCs w:val="24"/>
        </w:rPr>
        <w:t>.</w:t>
      </w:r>
    </w:p>
    <w:p w14:paraId="0E7CCFAF" w14:textId="77777777" w:rsidR="008B4103" w:rsidRPr="005C292F" w:rsidRDefault="008B4103" w:rsidP="00C37106">
      <w:pPr>
        <w:jc w:val="both"/>
        <w:rPr>
          <w:rFonts w:cs="Simplified Arabic"/>
          <w:sz w:val="24"/>
          <w:szCs w:val="24"/>
          <w:rtl/>
        </w:rPr>
      </w:pPr>
    </w:p>
    <w:p w14:paraId="65382239" w14:textId="77777777" w:rsidR="008B4103" w:rsidRPr="005C292F" w:rsidRDefault="008B4103" w:rsidP="00C37106">
      <w:pPr>
        <w:jc w:val="both"/>
        <w:rPr>
          <w:rFonts w:cs="Simplified Arabic"/>
          <w:sz w:val="24"/>
          <w:szCs w:val="24"/>
          <w:rtl/>
        </w:rPr>
      </w:pPr>
    </w:p>
    <w:p w14:paraId="3585C0A5" w14:textId="77777777" w:rsidR="008B4103" w:rsidRPr="005C292F" w:rsidRDefault="008B4103" w:rsidP="00C37106">
      <w:pPr>
        <w:jc w:val="both"/>
        <w:rPr>
          <w:rFonts w:cs="Simplified Arabic"/>
          <w:sz w:val="24"/>
          <w:szCs w:val="24"/>
          <w:rtl/>
        </w:rPr>
      </w:pPr>
    </w:p>
    <w:p w14:paraId="673C4EE8" w14:textId="77777777" w:rsidR="008B4103" w:rsidRPr="005C292F" w:rsidRDefault="008B4103" w:rsidP="00C37106">
      <w:pPr>
        <w:jc w:val="both"/>
        <w:rPr>
          <w:rFonts w:cs="Simplified Arabic"/>
          <w:sz w:val="24"/>
          <w:szCs w:val="24"/>
          <w:rtl/>
        </w:rPr>
      </w:pPr>
    </w:p>
    <w:p w14:paraId="0FAC19BD" w14:textId="77777777" w:rsidR="008B4103" w:rsidRPr="005C292F" w:rsidRDefault="008B4103" w:rsidP="00C37106">
      <w:pPr>
        <w:jc w:val="both"/>
        <w:rPr>
          <w:rFonts w:cs="Simplified Arabic"/>
          <w:sz w:val="24"/>
          <w:szCs w:val="24"/>
          <w:rtl/>
        </w:rPr>
      </w:pPr>
    </w:p>
    <w:p w14:paraId="58641A03" w14:textId="77777777" w:rsidR="00C37106" w:rsidRPr="005C292F" w:rsidRDefault="00C37106" w:rsidP="001E56D7">
      <w:pPr>
        <w:autoSpaceDE/>
        <w:autoSpaceDN/>
        <w:bidi w:val="0"/>
        <w:jc w:val="center"/>
        <w:rPr>
          <w:rFonts w:ascii="Simplified Arabic" w:hAnsi="Simplified Arabic" w:cs="Simplified Arabic"/>
          <w:sz w:val="24"/>
          <w:szCs w:val="24"/>
          <w:rtl/>
        </w:rPr>
      </w:pPr>
      <w:r w:rsidRPr="005C292F">
        <w:rPr>
          <w:rFonts w:cs="Simplified Arabic"/>
          <w:b/>
          <w:bCs/>
          <w:sz w:val="24"/>
          <w:szCs w:val="24"/>
          <w:rtl/>
        </w:rPr>
        <w:br w:type="page"/>
      </w:r>
      <w:r w:rsidRPr="005C292F">
        <w:rPr>
          <w:rFonts w:ascii="Simplified Arabic" w:hAnsi="Simplified Arabic" w:cs="Simplified Arabic"/>
          <w:sz w:val="24"/>
          <w:szCs w:val="24"/>
          <w:rtl/>
        </w:rPr>
        <w:lastRenderedPageBreak/>
        <w:t>الفصل الثاني</w:t>
      </w:r>
    </w:p>
    <w:p w14:paraId="1346C154" w14:textId="77777777" w:rsidR="00C37106" w:rsidRPr="005C292F" w:rsidRDefault="00C37106" w:rsidP="00C37106">
      <w:pPr>
        <w:autoSpaceDE/>
        <w:autoSpaceDN/>
        <w:bidi w:val="0"/>
        <w:jc w:val="center"/>
        <w:rPr>
          <w:rFonts w:ascii="Simplified Arabic" w:hAnsi="Simplified Arabic" w:cs="Simplified Arabic"/>
          <w:b/>
          <w:bCs/>
          <w:sz w:val="24"/>
          <w:szCs w:val="24"/>
        </w:rPr>
      </w:pPr>
    </w:p>
    <w:p w14:paraId="1C737DFF" w14:textId="77777777" w:rsidR="00C37106" w:rsidRPr="005C292F" w:rsidRDefault="00C37106" w:rsidP="00C37106">
      <w:pPr>
        <w:tabs>
          <w:tab w:val="left" w:pos="-1"/>
        </w:tabs>
        <w:ind w:left="-1"/>
        <w:jc w:val="center"/>
        <w:rPr>
          <w:rFonts w:cs="Simplified Arabic"/>
          <w:b/>
          <w:bCs/>
          <w:sz w:val="28"/>
          <w:szCs w:val="28"/>
          <w:rtl/>
        </w:rPr>
      </w:pPr>
      <w:r w:rsidRPr="005C292F">
        <w:rPr>
          <w:rFonts w:cs="Simplified Arabic" w:hint="cs"/>
          <w:b/>
          <w:bCs/>
          <w:sz w:val="28"/>
          <w:szCs w:val="28"/>
          <w:rtl/>
        </w:rPr>
        <w:t>النتائج الرئيسية</w:t>
      </w:r>
    </w:p>
    <w:p w14:paraId="15B5683F" w14:textId="77777777" w:rsidR="00C37106" w:rsidRPr="005C292F" w:rsidRDefault="00C37106" w:rsidP="00C37106">
      <w:pPr>
        <w:tabs>
          <w:tab w:val="left" w:pos="-1"/>
        </w:tabs>
        <w:ind w:left="-1"/>
        <w:jc w:val="center"/>
        <w:rPr>
          <w:rFonts w:cs="Simplified Arabic"/>
          <w:b/>
          <w:bCs/>
          <w:sz w:val="24"/>
          <w:szCs w:val="24"/>
          <w:rtl/>
        </w:rPr>
      </w:pPr>
    </w:p>
    <w:p w14:paraId="6B6CECBC" w14:textId="77777777" w:rsidR="00C37106" w:rsidRPr="005C292F" w:rsidRDefault="00C37106" w:rsidP="00B031D2">
      <w:pPr>
        <w:tabs>
          <w:tab w:val="left" w:pos="-1"/>
        </w:tabs>
        <w:ind w:left="-1"/>
        <w:jc w:val="both"/>
        <w:rPr>
          <w:rFonts w:cs="Simplified Arabic"/>
          <w:sz w:val="24"/>
          <w:szCs w:val="24"/>
          <w:rtl/>
        </w:rPr>
      </w:pPr>
      <w:r w:rsidRPr="005C292F">
        <w:rPr>
          <w:rFonts w:cs="Simplified Arabic" w:hint="cs"/>
          <w:sz w:val="24"/>
          <w:szCs w:val="24"/>
          <w:rtl/>
        </w:rPr>
        <w:t xml:space="preserve">يعرض هذا الفصل النتائج السنوية لمسوح الأسعار والأرقام القياسية والتي تم تنفيذها خلال العام </w:t>
      </w:r>
      <w:r w:rsidR="00B031D2">
        <w:rPr>
          <w:rFonts w:cs="Simplified Arabic" w:hint="cs"/>
          <w:sz w:val="24"/>
          <w:szCs w:val="24"/>
          <w:rtl/>
        </w:rPr>
        <w:t>2020</w:t>
      </w:r>
      <w:r w:rsidRPr="005C292F">
        <w:rPr>
          <w:rFonts w:cs="Simplified Arabic" w:hint="cs"/>
          <w:sz w:val="24"/>
          <w:szCs w:val="24"/>
          <w:rtl/>
        </w:rPr>
        <w:t>، حيث تم الت</w:t>
      </w:r>
      <w:r w:rsidR="00915F71" w:rsidRPr="005C292F">
        <w:rPr>
          <w:rFonts w:cs="Simplified Arabic" w:hint="cs"/>
          <w:sz w:val="24"/>
          <w:szCs w:val="24"/>
          <w:rtl/>
        </w:rPr>
        <w:t>ركيز في هذا الفصل على نسب التغير</w:t>
      </w:r>
      <w:r w:rsidRPr="005C292F">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14:paraId="4CC2DCCF" w14:textId="77777777" w:rsidR="00C37106" w:rsidRPr="00692AF1" w:rsidRDefault="00C37106" w:rsidP="00C37106">
      <w:pPr>
        <w:jc w:val="lowKashida"/>
        <w:rPr>
          <w:rFonts w:cs="Simplified Arabic"/>
          <w:sz w:val="24"/>
          <w:szCs w:val="24"/>
          <w:rtl/>
        </w:rPr>
      </w:pPr>
    </w:p>
    <w:p w14:paraId="6A9DDC6B" w14:textId="77777777" w:rsidR="00C37106" w:rsidRPr="005C292F" w:rsidRDefault="00C37106" w:rsidP="00B031D2">
      <w:pPr>
        <w:ind w:right="360"/>
        <w:jc w:val="lowKashida"/>
        <w:rPr>
          <w:rFonts w:cs="Simplified Arabic"/>
          <w:b/>
          <w:bCs/>
          <w:sz w:val="24"/>
          <w:szCs w:val="24"/>
          <w:rtl/>
        </w:rPr>
      </w:pPr>
      <w:r w:rsidRPr="005C292F">
        <w:rPr>
          <w:rFonts w:cs="Simplified Arabic" w:hint="cs"/>
          <w:b/>
          <w:bCs/>
          <w:sz w:val="24"/>
          <w:szCs w:val="24"/>
          <w:rtl/>
        </w:rPr>
        <w:t>1.2 الأرقام القياسية</w:t>
      </w:r>
      <w:r w:rsidRPr="005C292F">
        <w:rPr>
          <w:rFonts w:cs="Simplified Arabic"/>
          <w:b/>
          <w:bCs/>
          <w:sz w:val="24"/>
          <w:szCs w:val="24"/>
          <w:rtl/>
        </w:rPr>
        <w:t xml:space="preserve"> لأسعار المستهلك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B031D2">
        <w:rPr>
          <w:rFonts w:cs="Simplified Arabic" w:hint="cs"/>
          <w:b/>
          <w:bCs/>
          <w:sz w:val="24"/>
          <w:szCs w:val="24"/>
          <w:rtl/>
        </w:rPr>
        <w:t>2020</w:t>
      </w:r>
      <w:r w:rsidRPr="005C292F">
        <w:rPr>
          <w:rFonts w:cs="Simplified Arabic" w:hint="cs"/>
          <w:b/>
          <w:bCs/>
          <w:sz w:val="24"/>
          <w:szCs w:val="24"/>
          <w:rtl/>
        </w:rPr>
        <w:t xml:space="preserve"> </w:t>
      </w:r>
    </w:p>
    <w:p w14:paraId="451DF24D" w14:textId="23FDAC4B" w:rsidR="00C37106" w:rsidRPr="00FD6D66" w:rsidRDefault="00DD0AAF" w:rsidP="00A35F3B">
      <w:pPr>
        <w:ind w:right="-142"/>
        <w:jc w:val="both"/>
        <w:rPr>
          <w:rFonts w:ascii="Simplified Arabic" w:hAnsi="Simplified Arabic" w:cs="Simplified Arabic"/>
          <w:sz w:val="24"/>
          <w:szCs w:val="24"/>
          <w:rtl/>
        </w:rPr>
      </w:pPr>
      <w:r w:rsidRPr="00FD6D66">
        <w:rPr>
          <w:rFonts w:ascii="Simplified Arabic" w:hAnsi="Simplified Arabic" w:cs="Simplified Arabic"/>
          <w:sz w:val="24"/>
          <w:szCs w:val="24"/>
          <w:rtl/>
        </w:rPr>
        <w:t>سجل</w:t>
      </w:r>
      <w:r w:rsidR="00C37106"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الرقم القياسي ل</w:t>
      </w:r>
      <w:r w:rsidR="00C37106" w:rsidRPr="00FD6D66">
        <w:rPr>
          <w:rFonts w:ascii="Simplified Arabic" w:hAnsi="Simplified Arabic" w:cs="Simplified Arabic"/>
          <w:sz w:val="24"/>
          <w:szCs w:val="24"/>
          <w:rtl/>
        </w:rPr>
        <w:t xml:space="preserve">أسعار المستهلك في فلسطين خلال العام </w:t>
      </w:r>
      <w:r w:rsidR="00B031D2">
        <w:rPr>
          <w:rFonts w:ascii="Simplified Arabic" w:hAnsi="Simplified Arabic" w:cs="Simplified Arabic" w:hint="cs"/>
          <w:sz w:val="24"/>
          <w:szCs w:val="24"/>
          <w:rtl/>
        </w:rPr>
        <w:t>2020</w:t>
      </w:r>
      <w:r w:rsidR="00C37106" w:rsidRPr="00FD6D66">
        <w:rPr>
          <w:rFonts w:ascii="Simplified Arabic" w:hAnsi="Simplified Arabic" w:cs="Simplified Arabic"/>
          <w:sz w:val="24"/>
          <w:szCs w:val="24"/>
          <w:rtl/>
        </w:rPr>
        <w:t xml:space="preserve"> </w:t>
      </w:r>
      <w:r w:rsidR="00B031D2">
        <w:rPr>
          <w:rFonts w:ascii="Simplified Arabic" w:hAnsi="Simplified Arabic" w:cs="Simplified Arabic" w:hint="cs"/>
          <w:sz w:val="24"/>
          <w:szCs w:val="24"/>
          <w:rtl/>
        </w:rPr>
        <w:t>انخفاضاً</w:t>
      </w:r>
      <w:r w:rsidR="00702C6D" w:rsidRPr="00FD6D66">
        <w:rPr>
          <w:rFonts w:ascii="Simplified Arabic" w:hAnsi="Simplified Arabic" w:cs="Simplified Arabic"/>
          <w:sz w:val="24"/>
          <w:szCs w:val="24"/>
          <w:rtl/>
        </w:rPr>
        <w:t xml:space="preserve"> </w:t>
      </w:r>
      <w:r w:rsidR="00B031D2">
        <w:rPr>
          <w:rFonts w:ascii="Simplified Arabic" w:hAnsi="Simplified Arabic" w:cs="Simplified Arabic" w:hint="cs"/>
          <w:sz w:val="24"/>
          <w:szCs w:val="24"/>
          <w:rtl/>
        </w:rPr>
        <w:t>مقداره</w:t>
      </w:r>
      <w:r w:rsidR="00702C6D" w:rsidRPr="00FD6D66">
        <w:rPr>
          <w:rFonts w:ascii="Simplified Arabic" w:hAnsi="Simplified Arabic" w:cs="Simplified Arabic"/>
          <w:sz w:val="24"/>
          <w:szCs w:val="24"/>
          <w:rtl/>
        </w:rPr>
        <w:t xml:space="preserve"> </w:t>
      </w:r>
      <w:r w:rsidR="00B031D2">
        <w:rPr>
          <w:rFonts w:ascii="Simplified Arabic" w:hAnsi="Simplified Arabic" w:cs="Simplified Arabic" w:hint="cs"/>
          <w:sz w:val="24"/>
          <w:szCs w:val="24"/>
          <w:rtl/>
        </w:rPr>
        <w:t>0.73</w:t>
      </w:r>
      <w:r w:rsidR="00C37106" w:rsidRPr="00FD6D66">
        <w:rPr>
          <w:rFonts w:ascii="Simplified Arabic" w:hAnsi="Simplified Arabic" w:cs="Simplified Arabic"/>
          <w:sz w:val="24"/>
          <w:szCs w:val="24"/>
          <w:rtl/>
        </w:rPr>
        <w:t xml:space="preserve">% مقارنة بالعام </w:t>
      </w:r>
      <w:r w:rsidR="00B031D2">
        <w:rPr>
          <w:rFonts w:ascii="Simplified Arabic" w:hAnsi="Simplified Arabic" w:cs="Simplified Arabic" w:hint="cs"/>
          <w:sz w:val="24"/>
          <w:szCs w:val="24"/>
          <w:rtl/>
        </w:rPr>
        <w:t>2019</w:t>
      </w:r>
      <w:r w:rsidR="00C37106" w:rsidRPr="00FD6D66">
        <w:rPr>
          <w:rFonts w:ascii="Simplified Arabic" w:hAnsi="Simplified Arabic" w:cs="Simplified Arabic"/>
          <w:sz w:val="24"/>
          <w:szCs w:val="24"/>
          <w:rtl/>
        </w:rPr>
        <w:t xml:space="preserve"> (سنة الأساس</w:t>
      </w:r>
      <w:r w:rsidRPr="00FD6D66">
        <w:rPr>
          <w:rFonts w:ascii="Simplified Arabic" w:hAnsi="Simplified Arabic" w:cs="Simplified Arabic"/>
          <w:sz w:val="24"/>
          <w:szCs w:val="24"/>
          <w:rtl/>
        </w:rPr>
        <w:t xml:space="preserve"> </w:t>
      </w:r>
      <w:r w:rsidR="00702C6D" w:rsidRPr="00FD6D66">
        <w:rPr>
          <w:rFonts w:ascii="Simplified Arabic" w:hAnsi="Simplified Arabic" w:cs="Simplified Arabic"/>
          <w:sz w:val="24"/>
          <w:szCs w:val="24"/>
          <w:rtl/>
        </w:rPr>
        <w:t>2018</w:t>
      </w:r>
      <w:r w:rsidR="00915F71"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w:t>
      </w:r>
      <w:r w:rsidR="00915F71" w:rsidRPr="00FD6D66">
        <w:rPr>
          <w:rFonts w:ascii="Simplified Arabic" w:hAnsi="Simplified Arabic" w:cs="Simplified Arabic"/>
          <w:sz w:val="24"/>
          <w:szCs w:val="24"/>
          <w:rtl/>
        </w:rPr>
        <w:t xml:space="preserve"> </w:t>
      </w:r>
      <w:r w:rsidR="00AD4A93" w:rsidRPr="00FD6D66">
        <w:rPr>
          <w:rFonts w:ascii="Simplified Arabic" w:hAnsi="Simplified Arabic" w:cs="Simplified Arabic"/>
          <w:sz w:val="24"/>
          <w:szCs w:val="24"/>
          <w:rtl/>
        </w:rPr>
        <w:t>100)،</w:t>
      </w:r>
      <w:r w:rsidR="00C37106" w:rsidRPr="00FD6D66">
        <w:rPr>
          <w:rFonts w:ascii="Simplified Arabic" w:hAnsi="Simplified Arabic" w:cs="Simplified Arabic"/>
          <w:sz w:val="24"/>
          <w:szCs w:val="24"/>
          <w:rtl/>
        </w:rPr>
        <w:t xml:space="preserve"> يعود السبب الرئيسي </w:t>
      </w:r>
      <w:r w:rsidR="00B031D2">
        <w:rPr>
          <w:rFonts w:ascii="Simplified Arabic" w:hAnsi="Simplified Arabic" w:cs="Simplified Arabic" w:hint="cs"/>
          <w:sz w:val="24"/>
          <w:szCs w:val="24"/>
          <w:rtl/>
        </w:rPr>
        <w:t>لانخفاض</w:t>
      </w:r>
      <w:r w:rsidR="00C37106" w:rsidRPr="00FD6D66">
        <w:rPr>
          <w:rFonts w:ascii="Simplified Arabic" w:hAnsi="Simplified Arabic" w:cs="Simplified Arabic"/>
          <w:sz w:val="24"/>
          <w:szCs w:val="24"/>
          <w:rtl/>
        </w:rPr>
        <w:t xml:space="preserve"> الأسعار خلال العام </w:t>
      </w:r>
      <w:r w:rsidR="00B031D2">
        <w:rPr>
          <w:rFonts w:ascii="Simplified Arabic" w:hAnsi="Simplified Arabic" w:cs="Simplified Arabic" w:hint="cs"/>
          <w:sz w:val="24"/>
          <w:szCs w:val="24"/>
          <w:rtl/>
        </w:rPr>
        <w:t>2020</w:t>
      </w:r>
      <w:r w:rsidR="00C37106" w:rsidRPr="00FD6D66">
        <w:rPr>
          <w:rFonts w:ascii="Simplified Arabic" w:hAnsi="Simplified Arabic" w:cs="Simplified Arabic"/>
          <w:sz w:val="24"/>
          <w:szCs w:val="24"/>
          <w:rtl/>
        </w:rPr>
        <w:t xml:space="preserve"> بشكل رئيسي </w:t>
      </w:r>
      <w:r w:rsidR="00B031D2">
        <w:rPr>
          <w:rFonts w:ascii="Simplified Arabic" w:hAnsi="Simplified Arabic" w:cs="Simplified Arabic" w:hint="cs"/>
          <w:sz w:val="24"/>
          <w:szCs w:val="24"/>
          <w:rtl/>
        </w:rPr>
        <w:t>لانخفاض</w:t>
      </w:r>
      <w:r w:rsidR="00C37106" w:rsidRPr="00FD6D66">
        <w:rPr>
          <w:rFonts w:ascii="Simplified Arabic" w:hAnsi="Simplified Arabic" w:cs="Simplified Arabic"/>
          <w:sz w:val="24"/>
          <w:szCs w:val="24"/>
          <w:rtl/>
        </w:rPr>
        <w:t xml:space="preserve"> </w:t>
      </w:r>
      <w:r w:rsidR="00B031D2" w:rsidRPr="00FD6D66">
        <w:rPr>
          <w:rFonts w:ascii="Simplified Arabic" w:hAnsi="Simplified Arabic" w:cs="Simplified Arabic"/>
          <w:sz w:val="24"/>
          <w:szCs w:val="24"/>
          <w:rtl/>
        </w:rPr>
        <w:t xml:space="preserve">أسعار السلع والخدمات ضمن مجموعة الملابس والأحذية بمقدار </w:t>
      </w:r>
      <w:r w:rsidR="00B031D2">
        <w:rPr>
          <w:rFonts w:ascii="Simplified Arabic" w:hAnsi="Simplified Arabic" w:cs="Simplified Arabic" w:hint="cs"/>
          <w:sz w:val="24"/>
          <w:szCs w:val="24"/>
          <w:rtl/>
        </w:rPr>
        <w:t>3.33</w:t>
      </w:r>
      <w:r w:rsidR="00B031D2" w:rsidRPr="00FD6D66">
        <w:rPr>
          <w:rFonts w:ascii="Simplified Arabic" w:hAnsi="Simplified Arabic" w:cs="Simplified Arabic"/>
          <w:sz w:val="24"/>
          <w:szCs w:val="24"/>
          <w:rtl/>
        </w:rPr>
        <w:t xml:space="preserve">%، </w:t>
      </w:r>
      <w:r w:rsidR="00B031D2">
        <w:rPr>
          <w:rFonts w:ascii="Simplified Arabic" w:hAnsi="Simplified Arabic" w:cs="Simplified Arabic" w:hint="cs"/>
          <w:sz w:val="24"/>
          <w:szCs w:val="24"/>
          <w:rtl/>
        </w:rPr>
        <w:t xml:space="preserve">وأسعار </w:t>
      </w:r>
      <w:r w:rsidR="00467349">
        <w:rPr>
          <w:rFonts w:ascii="Simplified Arabic" w:hAnsi="Simplified Arabic" w:cs="Simplified Arabic" w:hint="cs"/>
          <w:sz w:val="24"/>
          <w:szCs w:val="24"/>
          <w:rtl/>
        </w:rPr>
        <w:t xml:space="preserve">السلع والخدمات ضمن مجموعة المعلومات والاتصالات بمقدار 2.55%، </w:t>
      </w:r>
      <w:r w:rsidR="00B031D2">
        <w:rPr>
          <w:rFonts w:ascii="Simplified Arabic" w:hAnsi="Simplified Arabic" w:cs="Simplified Arabic" w:hint="cs"/>
          <w:sz w:val="24"/>
          <w:szCs w:val="24"/>
          <w:rtl/>
        </w:rPr>
        <w:t>و</w:t>
      </w:r>
      <w:r w:rsidR="00B031D2" w:rsidRPr="00FD6D66">
        <w:rPr>
          <w:rFonts w:ascii="Simplified Arabic" w:hAnsi="Simplified Arabic" w:cs="Simplified Arabic"/>
          <w:sz w:val="24"/>
          <w:szCs w:val="24"/>
          <w:rtl/>
        </w:rPr>
        <w:t xml:space="preserve">أسعار السلع ضمن مجموعة المواد الغذائية والمشروبات غير الكحولية </w:t>
      </w:r>
      <w:r w:rsidR="00B031D2">
        <w:rPr>
          <w:rFonts w:ascii="Simplified Arabic" w:hAnsi="Simplified Arabic" w:cs="Simplified Arabic" w:hint="cs"/>
          <w:sz w:val="24"/>
          <w:szCs w:val="24"/>
          <w:rtl/>
        </w:rPr>
        <w:t>بمقدار</w:t>
      </w:r>
      <w:r w:rsidR="00B031D2" w:rsidRPr="00FD6D66">
        <w:rPr>
          <w:rFonts w:ascii="Simplified Arabic" w:hAnsi="Simplified Arabic" w:cs="Simplified Arabic"/>
          <w:sz w:val="24"/>
          <w:szCs w:val="24"/>
          <w:rtl/>
        </w:rPr>
        <w:t xml:space="preserve"> </w:t>
      </w:r>
      <w:r w:rsidR="00B031D2">
        <w:rPr>
          <w:rFonts w:ascii="Simplified Arabic" w:hAnsi="Simplified Arabic" w:cs="Simplified Arabic" w:hint="cs"/>
          <w:sz w:val="24"/>
          <w:szCs w:val="24"/>
          <w:rtl/>
        </w:rPr>
        <w:t>2.46</w:t>
      </w:r>
      <w:r w:rsidR="00B031D2" w:rsidRPr="00FD6D66">
        <w:rPr>
          <w:rFonts w:ascii="Simplified Arabic" w:hAnsi="Simplified Arabic" w:cs="Simplified Arabic"/>
          <w:sz w:val="24"/>
          <w:szCs w:val="24"/>
          <w:rtl/>
        </w:rPr>
        <w:t xml:space="preserve">%، وأسعار السلع والخدمات ضمن مجموعة المواصلات بمقدار </w:t>
      </w:r>
      <w:r w:rsidR="00B031D2">
        <w:rPr>
          <w:rFonts w:ascii="Simplified Arabic" w:hAnsi="Simplified Arabic" w:cs="Simplified Arabic" w:hint="cs"/>
          <w:sz w:val="24"/>
          <w:szCs w:val="24"/>
          <w:rtl/>
        </w:rPr>
        <w:t>1.89</w:t>
      </w:r>
      <w:r w:rsidR="00B031D2" w:rsidRPr="00FD6D66">
        <w:rPr>
          <w:rFonts w:ascii="Simplified Arabic" w:hAnsi="Simplified Arabic" w:cs="Simplified Arabic"/>
          <w:sz w:val="24"/>
          <w:szCs w:val="24"/>
          <w:rtl/>
        </w:rPr>
        <w:t xml:space="preserve">%، </w:t>
      </w:r>
      <w:r w:rsidR="006F3BBE">
        <w:rPr>
          <w:rFonts w:ascii="Simplified Arabic" w:hAnsi="Simplified Arabic" w:cs="Simplified Arabic" w:hint="cs"/>
          <w:sz w:val="24"/>
          <w:szCs w:val="24"/>
          <w:rtl/>
        </w:rPr>
        <w:t xml:space="preserve">وأسعار السلع والخدمات ضمن مجموعة المفروشات والمعدات المنزلية وصيانة المنازل الروتينية بمقدار 1.01%، </w:t>
      </w:r>
      <w:r w:rsidR="00663DC0" w:rsidRPr="00FD6D66">
        <w:rPr>
          <w:rFonts w:ascii="Simplified Arabic" w:hAnsi="Simplified Arabic" w:cs="Simplified Arabic"/>
          <w:sz w:val="24"/>
          <w:szCs w:val="24"/>
          <w:rtl/>
        </w:rPr>
        <w:t xml:space="preserve">على الرغم من </w:t>
      </w:r>
      <w:r w:rsidR="00467349">
        <w:rPr>
          <w:rFonts w:ascii="Simplified Arabic" w:hAnsi="Simplified Arabic" w:cs="Simplified Arabic" w:hint="cs"/>
          <w:sz w:val="24"/>
          <w:szCs w:val="24"/>
          <w:rtl/>
        </w:rPr>
        <w:t>ارتفاع</w:t>
      </w:r>
      <w:r w:rsidRPr="00FD6D66">
        <w:rPr>
          <w:rFonts w:ascii="Simplified Arabic" w:hAnsi="Simplified Arabic" w:cs="Simplified Arabic"/>
          <w:sz w:val="24"/>
          <w:szCs w:val="24"/>
          <w:rtl/>
        </w:rPr>
        <w:t xml:space="preserve"> </w:t>
      </w:r>
      <w:r w:rsidR="00467349" w:rsidRPr="00FD6D66">
        <w:rPr>
          <w:rFonts w:ascii="Simplified Arabic" w:hAnsi="Simplified Arabic" w:cs="Simplified Arabic"/>
          <w:sz w:val="24"/>
          <w:szCs w:val="24"/>
          <w:rtl/>
        </w:rPr>
        <w:t xml:space="preserve">أسعار السلع والخدمات ضمن مجموعة الرعاية الشخصية والحماية الاجتماعية والسلع والخدمات المتنوعة بنسبة </w:t>
      </w:r>
      <w:r w:rsidR="00467349">
        <w:rPr>
          <w:rFonts w:ascii="Simplified Arabic" w:hAnsi="Simplified Arabic" w:cs="Simplified Arabic" w:hint="cs"/>
          <w:sz w:val="24"/>
          <w:szCs w:val="24"/>
          <w:rtl/>
        </w:rPr>
        <w:t>2.94</w:t>
      </w:r>
      <w:r w:rsidR="00467349" w:rsidRPr="00FD6D66">
        <w:rPr>
          <w:rFonts w:ascii="Simplified Arabic" w:hAnsi="Simplified Arabic" w:cs="Simplified Arabic"/>
          <w:sz w:val="24"/>
          <w:szCs w:val="24"/>
          <w:rtl/>
        </w:rPr>
        <w:t xml:space="preserve">%، </w:t>
      </w:r>
      <w:r w:rsidR="00467349">
        <w:rPr>
          <w:rFonts w:ascii="Simplified Arabic" w:hAnsi="Simplified Arabic" w:cs="Simplified Arabic" w:hint="cs"/>
          <w:sz w:val="24"/>
          <w:szCs w:val="24"/>
          <w:rtl/>
        </w:rPr>
        <w:t xml:space="preserve">وأسعار </w:t>
      </w:r>
      <w:r w:rsidR="00730CBC">
        <w:rPr>
          <w:rFonts w:ascii="Simplified Arabic" w:hAnsi="Simplified Arabic" w:cs="Simplified Arabic" w:hint="cs"/>
          <w:sz w:val="24"/>
          <w:szCs w:val="24"/>
          <w:rtl/>
        </w:rPr>
        <w:t xml:space="preserve">السلع والخدمات ضمن مجموعة </w:t>
      </w:r>
      <w:r w:rsidR="00467349">
        <w:rPr>
          <w:rFonts w:ascii="Simplified Arabic" w:hAnsi="Simplified Arabic" w:cs="Simplified Arabic" w:hint="cs"/>
          <w:sz w:val="24"/>
          <w:szCs w:val="24"/>
          <w:rtl/>
        </w:rPr>
        <w:t xml:space="preserve">المطاعم وخدمات الإقامة بنسبة 1.01%، </w:t>
      </w:r>
      <w:r w:rsidR="006F3BBE">
        <w:rPr>
          <w:rFonts w:ascii="Simplified Arabic" w:hAnsi="Simplified Arabic" w:cs="Simplified Arabic" w:hint="cs"/>
          <w:sz w:val="24"/>
          <w:szCs w:val="24"/>
          <w:rtl/>
        </w:rPr>
        <w:t xml:space="preserve">وأسعار السلع والخدمات ضمن مجموعة المسكن والمياه والكهرباء والغاز وغيرها من الوقود بنسبة 0.63%، </w:t>
      </w:r>
      <w:r w:rsidR="00C37106" w:rsidRPr="00FD6D66">
        <w:rPr>
          <w:rFonts w:ascii="Simplified Arabic" w:hAnsi="Simplified Arabic" w:cs="Simplified Arabic"/>
          <w:sz w:val="24"/>
          <w:szCs w:val="24"/>
          <w:rtl/>
        </w:rPr>
        <w:t>فيما سجلت بقية المجموعات تغيرات متفاوتة ولكن بقي تأثيرها محدوداً على الرقم القياسي العام لأسعار المستهلك</w:t>
      </w:r>
      <w:r w:rsidR="00AA1336" w:rsidRPr="00FD6D66">
        <w:rPr>
          <w:rFonts w:ascii="Simplified Arabic" w:hAnsi="Simplified Arabic" w:cs="Simplified Arabic"/>
          <w:sz w:val="24"/>
          <w:szCs w:val="24"/>
          <w:rtl/>
        </w:rPr>
        <w:t>.</w:t>
      </w:r>
      <w:r w:rsidR="008B4F80" w:rsidRPr="00FD6D66">
        <w:rPr>
          <w:rFonts w:ascii="Simplified Arabic" w:hAnsi="Simplified Arabic" w:cs="Simplified Arabic"/>
          <w:sz w:val="24"/>
          <w:szCs w:val="24"/>
          <w:rtl/>
        </w:rPr>
        <w:t xml:space="preserve"> </w:t>
      </w:r>
      <w:r w:rsidR="00AA1336" w:rsidRPr="00FD6D66">
        <w:rPr>
          <w:rFonts w:ascii="Simplified Arabic" w:hAnsi="Simplified Arabic" w:cs="Simplified Arabic"/>
          <w:sz w:val="24"/>
          <w:szCs w:val="24"/>
          <w:rtl/>
        </w:rPr>
        <w:t xml:space="preserve"> </w:t>
      </w:r>
      <w:r w:rsidR="00AD4A93" w:rsidRPr="00FD6D66">
        <w:rPr>
          <w:rFonts w:ascii="Simplified Arabic" w:hAnsi="Simplified Arabic" w:cs="Simplified Arabic"/>
          <w:sz w:val="24"/>
          <w:szCs w:val="24"/>
          <w:rtl/>
        </w:rPr>
        <w:t xml:space="preserve">سجلت أسعار المستهلك ارتفاعاً نسبته </w:t>
      </w:r>
      <w:r w:rsidR="001A7C1D">
        <w:rPr>
          <w:rFonts w:ascii="Simplified Arabic" w:hAnsi="Simplified Arabic" w:cs="Simplified Arabic" w:hint="cs"/>
          <w:sz w:val="24"/>
          <w:szCs w:val="24"/>
          <w:rtl/>
        </w:rPr>
        <w:t>11.69</w:t>
      </w:r>
      <w:r w:rsidR="00AD4A93" w:rsidRPr="00FD6D66">
        <w:rPr>
          <w:rFonts w:ascii="Simplified Arabic" w:hAnsi="Simplified Arabic" w:cs="Simplified Arabic"/>
          <w:sz w:val="24"/>
          <w:szCs w:val="24"/>
          <w:rtl/>
        </w:rPr>
        <w:t xml:space="preserve">% مقارنة مع ما كانت عليه الأسعار خلال العام 2010، وبنسبة </w:t>
      </w:r>
      <w:r w:rsidR="001A7C1D">
        <w:rPr>
          <w:rFonts w:ascii="Simplified Arabic" w:hAnsi="Simplified Arabic" w:cs="Simplified Arabic" w:hint="cs"/>
          <w:sz w:val="24"/>
          <w:szCs w:val="24"/>
          <w:rtl/>
        </w:rPr>
        <w:t>44.08</w:t>
      </w:r>
      <w:r w:rsidR="00AD4A93" w:rsidRPr="00FD6D66">
        <w:rPr>
          <w:rFonts w:ascii="Simplified Arabic" w:hAnsi="Simplified Arabic" w:cs="Simplified Arabic"/>
          <w:sz w:val="24"/>
          <w:szCs w:val="24"/>
          <w:rtl/>
        </w:rPr>
        <w:t>% مقارنة بالعام 2004</w:t>
      </w:r>
      <w:r w:rsidR="00C37106" w:rsidRPr="00FD6D66">
        <w:rPr>
          <w:rFonts w:ascii="Simplified Arabic" w:hAnsi="Simplified Arabic" w:cs="Simplified Arabic"/>
          <w:sz w:val="24"/>
          <w:szCs w:val="24"/>
          <w:rtl/>
        </w:rPr>
        <w:t>.</w:t>
      </w:r>
      <w:r w:rsidR="000B5935" w:rsidRPr="00FD6D66">
        <w:rPr>
          <w:rFonts w:ascii="Simplified Arabic" w:hAnsi="Simplified Arabic" w:cs="Simplified Arabic"/>
          <w:sz w:val="24"/>
          <w:szCs w:val="24"/>
          <w:rtl/>
        </w:rPr>
        <w:t xml:space="preserve">  </w:t>
      </w:r>
      <w:r w:rsidR="00427B26" w:rsidRPr="00FD6D66">
        <w:rPr>
          <w:rFonts w:ascii="Simplified Arabic" w:hAnsi="Simplified Arabic" w:cs="Simplified Arabic"/>
          <w:sz w:val="24"/>
          <w:szCs w:val="24"/>
          <w:rtl/>
        </w:rPr>
        <w:t>(انظر</w:t>
      </w:r>
      <w:r w:rsidR="00DE2861" w:rsidRPr="00FD6D66">
        <w:rPr>
          <w:rFonts w:ascii="Simplified Arabic" w:hAnsi="Simplified Arabic" w:cs="Simplified Arabic"/>
          <w:sz w:val="24"/>
          <w:szCs w:val="24"/>
          <w:rtl/>
        </w:rPr>
        <w:t>/ ي</w:t>
      </w:r>
      <w:r w:rsidR="00427B26" w:rsidRPr="00FD6D66">
        <w:rPr>
          <w:rFonts w:ascii="Simplified Arabic" w:hAnsi="Simplified Arabic" w:cs="Simplified Arabic"/>
          <w:sz w:val="24"/>
          <w:szCs w:val="24"/>
          <w:rtl/>
        </w:rPr>
        <w:t xml:space="preserve"> جدول 5).</w:t>
      </w:r>
    </w:p>
    <w:p w14:paraId="28E5505C" w14:textId="77777777" w:rsidR="00C37106" w:rsidRPr="00692AF1" w:rsidRDefault="00C37106" w:rsidP="00C37106">
      <w:pPr>
        <w:jc w:val="lowKashida"/>
        <w:rPr>
          <w:rFonts w:cs="Simplified Arabic"/>
          <w:sz w:val="24"/>
          <w:szCs w:val="24"/>
          <w:rtl/>
        </w:rPr>
      </w:pPr>
    </w:p>
    <w:p w14:paraId="0048B1D7" w14:textId="77777777" w:rsidR="00BF0B69" w:rsidRPr="005C292F" w:rsidRDefault="00BF0B69" w:rsidP="00F93C6F">
      <w:pPr>
        <w:jc w:val="lowKashida"/>
        <w:rPr>
          <w:rFonts w:cs="Simplified Arabic"/>
          <w:b/>
          <w:bCs/>
          <w:sz w:val="24"/>
          <w:szCs w:val="24"/>
          <w:rtl/>
        </w:rPr>
      </w:pPr>
      <w:r w:rsidRPr="005C292F">
        <w:rPr>
          <w:rFonts w:cs="Simplified Arabic" w:hint="cs"/>
          <w:b/>
          <w:bCs/>
          <w:sz w:val="24"/>
          <w:szCs w:val="24"/>
          <w:rtl/>
        </w:rPr>
        <w:t xml:space="preserve">أسعار المستهلك في الضفة الغربية لعام </w:t>
      </w:r>
      <w:r w:rsidR="00F93C6F">
        <w:rPr>
          <w:rFonts w:cs="Simplified Arabic" w:hint="cs"/>
          <w:b/>
          <w:bCs/>
          <w:sz w:val="24"/>
          <w:szCs w:val="24"/>
          <w:rtl/>
        </w:rPr>
        <w:t>2020</w:t>
      </w:r>
      <w:r w:rsidRPr="005C292F">
        <w:rPr>
          <w:rFonts w:cs="Simplified Arabic" w:hint="cs"/>
          <w:b/>
          <w:bCs/>
          <w:sz w:val="24"/>
          <w:szCs w:val="24"/>
          <w:rtl/>
        </w:rPr>
        <w:t xml:space="preserve">: </w:t>
      </w:r>
    </w:p>
    <w:p w14:paraId="7FDB4577" w14:textId="6977DAFD" w:rsidR="00BF0B69" w:rsidRDefault="00BF0B69" w:rsidP="00A35F3B">
      <w:pPr>
        <w:jc w:val="both"/>
        <w:rPr>
          <w:rFonts w:ascii="Simplified Arabic" w:hAnsi="Simplified Arabic" w:cs="Simplified Arabic"/>
          <w:sz w:val="24"/>
          <w:szCs w:val="24"/>
          <w:rtl/>
        </w:rPr>
      </w:pPr>
      <w:r w:rsidRPr="00FD6D66">
        <w:rPr>
          <w:rFonts w:ascii="Simplified Arabic" w:hAnsi="Simplified Arabic" w:cs="Simplified Arabic"/>
          <w:sz w:val="24"/>
          <w:szCs w:val="24"/>
          <w:rtl/>
        </w:rPr>
        <w:t>سجل الرقم القياسي لأسعار المستهلك ف</w:t>
      </w:r>
      <w:r w:rsidR="00332F1D">
        <w:rPr>
          <w:rFonts w:ascii="Simplified Arabic" w:hAnsi="Simplified Arabic" w:cs="Simplified Arabic"/>
          <w:sz w:val="24"/>
          <w:szCs w:val="24"/>
          <w:rtl/>
        </w:rPr>
        <w:t xml:space="preserve">ي الضفة الغربية خلال العام </w:t>
      </w:r>
      <w:r w:rsidR="00332F1D">
        <w:rPr>
          <w:rFonts w:ascii="Simplified Arabic" w:hAnsi="Simplified Arabic" w:cs="Simplified Arabic" w:hint="cs"/>
          <w:sz w:val="24"/>
          <w:szCs w:val="24"/>
          <w:rtl/>
        </w:rPr>
        <w:t>2020 انخفاضاً</w:t>
      </w:r>
      <w:r w:rsidRPr="00FD6D66">
        <w:rPr>
          <w:rFonts w:ascii="Simplified Arabic" w:hAnsi="Simplified Arabic" w:cs="Simplified Arabic"/>
          <w:sz w:val="24"/>
          <w:szCs w:val="24"/>
          <w:rtl/>
        </w:rPr>
        <w:t xml:space="preserve"> </w:t>
      </w:r>
      <w:r w:rsidR="00332F1D">
        <w:rPr>
          <w:rFonts w:ascii="Simplified Arabic" w:hAnsi="Simplified Arabic" w:cs="Simplified Arabic" w:hint="cs"/>
          <w:sz w:val="24"/>
          <w:szCs w:val="24"/>
          <w:rtl/>
        </w:rPr>
        <w:t>مقداره</w:t>
      </w:r>
      <w:r w:rsidRPr="00FD6D66">
        <w:rPr>
          <w:rFonts w:ascii="Simplified Arabic" w:hAnsi="Simplified Arabic" w:cs="Simplified Arabic"/>
          <w:sz w:val="24"/>
          <w:szCs w:val="24"/>
          <w:rtl/>
        </w:rPr>
        <w:t xml:space="preserve"> </w:t>
      </w:r>
      <w:r w:rsidR="00332F1D">
        <w:rPr>
          <w:rFonts w:ascii="Simplified Arabic" w:hAnsi="Simplified Arabic" w:cs="Simplified Arabic" w:hint="cs"/>
          <w:sz w:val="24"/>
          <w:szCs w:val="24"/>
          <w:rtl/>
        </w:rPr>
        <w:t>0.90</w:t>
      </w:r>
      <w:r w:rsidRPr="00FD6D66">
        <w:rPr>
          <w:rFonts w:ascii="Simplified Arabic" w:hAnsi="Simplified Arabic" w:cs="Simplified Arabic"/>
          <w:sz w:val="24"/>
          <w:szCs w:val="24"/>
          <w:rtl/>
        </w:rPr>
        <w:t xml:space="preserve">% مقارنة بالعام السابق (سنة الأساس 2018 = 100)، يعود السبب الرئيسي </w:t>
      </w:r>
      <w:r w:rsidR="00332F1D">
        <w:rPr>
          <w:rFonts w:ascii="Simplified Arabic" w:hAnsi="Simplified Arabic" w:cs="Simplified Arabic" w:hint="cs"/>
          <w:sz w:val="24"/>
          <w:szCs w:val="24"/>
          <w:rtl/>
        </w:rPr>
        <w:t>لانخفاض</w:t>
      </w:r>
      <w:r w:rsidRPr="00FD6D66">
        <w:rPr>
          <w:rFonts w:ascii="Simplified Arabic" w:hAnsi="Simplified Arabic" w:cs="Simplified Arabic"/>
          <w:sz w:val="24"/>
          <w:szCs w:val="24"/>
          <w:rtl/>
        </w:rPr>
        <w:t xml:space="preserve"> الأسعار خلال العام </w:t>
      </w:r>
      <w:r w:rsidR="00332F1D">
        <w:rPr>
          <w:rFonts w:ascii="Simplified Arabic" w:hAnsi="Simplified Arabic" w:cs="Simplified Arabic" w:hint="cs"/>
          <w:sz w:val="24"/>
          <w:szCs w:val="24"/>
          <w:rtl/>
        </w:rPr>
        <w:t>2020</w:t>
      </w:r>
      <w:r w:rsidRPr="00FD6D66">
        <w:rPr>
          <w:rFonts w:ascii="Simplified Arabic" w:hAnsi="Simplified Arabic" w:cs="Simplified Arabic"/>
          <w:sz w:val="24"/>
          <w:szCs w:val="24"/>
          <w:rtl/>
        </w:rPr>
        <w:t xml:space="preserve"> </w:t>
      </w:r>
      <w:r w:rsidR="00332F1D">
        <w:rPr>
          <w:rFonts w:ascii="Simplified Arabic" w:hAnsi="Simplified Arabic" w:cs="Simplified Arabic" w:hint="cs"/>
          <w:sz w:val="24"/>
          <w:szCs w:val="24"/>
          <w:rtl/>
        </w:rPr>
        <w:t>لانخفاض</w:t>
      </w:r>
      <w:r w:rsidRPr="00FD6D66">
        <w:rPr>
          <w:rFonts w:ascii="Simplified Arabic" w:hAnsi="Simplified Arabic" w:cs="Simplified Arabic"/>
          <w:sz w:val="24"/>
          <w:szCs w:val="24"/>
          <w:rtl/>
        </w:rPr>
        <w:t xml:space="preserve"> </w:t>
      </w:r>
      <w:r w:rsidR="0015576D" w:rsidRPr="00FD6D66">
        <w:rPr>
          <w:rFonts w:ascii="Simplified Arabic" w:hAnsi="Simplified Arabic" w:cs="Simplified Arabic"/>
          <w:sz w:val="24"/>
          <w:szCs w:val="24"/>
          <w:rtl/>
        </w:rPr>
        <w:t xml:space="preserve">أسعار السلع والخدمات ضمن مجموعة الملابس والأحذية بمقدار </w:t>
      </w:r>
      <w:r w:rsidR="0015576D">
        <w:rPr>
          <w:rFonts w:ascii="Simplified Arabic" w:hAnsi="Simplified Arabic" w:cs="Simplified Arabic" w:hint="cs"/>
          <w:sz w:val="24"/>
          <w:szCs w:val="24"/>
          <w:rtl/>
        </w:rPr>
        <w:t>3.23</w:t>
      </w:r>
      <w:r w:rsidR="0015576D" w:rsidRPr="00FD6D66">
        <w:rPr>
          <w:rFonts w:ascii="Simplified Arabic" w:hAnsi="Simplified Arabic" w:cs="Simplified Arabic"/>
          <w:sz w:val="24"/>
          <w:szCs w:val="24"/>
          <w:rtl/>
        </w:rPr>
        <w:t xml:space="preserve">%، </w:t>
      </w:r>
      <w:r w:rsidR="0015576D">
        <w:rPr>
          <w:rFonts w:ascii="Simplified Arabic" w:hAnsi="Simplified Arabic" w:cs="Simplified Arabic" w:hint="cs"/>
          <w:sz w:val="24"/>
          <w:szCs w:val="24"/>
          <w:rtl/>
        </w:rPr>
        <w:t>و</w:t>
      </w:r>
      <w:r w:rsidR="00332F1D">
        <w:rPr>
          <w:rFonts w:ascii="Simplified Arabic" w:hAnsi="Simplified Arabic" w:cs="Simplified Arabic" w:hint="cs"/>
          <w:sz w:val="24"/>
          <w:szCs w:val="24"/>
          <w:rtl/>
        </w:rPr>
        <w:t xml:space="preserve">أسعار السلع والخدمات ضمن مجموعة المعلومات والاتصالات بمقدار </w:t>
      </w:r>
      <w:r w:rsidR="004A4CB4">
        <w:rPr>
          <w:rFonts w:ascii="Simplified Arabic" w:hAnsi="Simplified Arabic" w:cs="Simplified Arabic" w:hint="cs"/>
          <w:sz w:val="24"/>
          <w:szCs w:val="24"/>
          <w:rtl/>
        </w:rPr>
        <w:t>3.04</w:t>
      </w:r>
      <w:r w:rsidR="00332F1D">
        <w:rPr>
          <w:rFonts w:ascii="Simplified Arabic" w:hAnsi="Simplified Arabic" w:cs="Simplified Arabic" w:hint="cs"/>
          <w:sz w:val="24"/>
          <w:szCs w:val="24"/>
          <w:rtl/>
        </w:rPr>
        <w:t xml:space="preserve">%، </w:t>
      </w:r>
      <w:r w:rsidR="0015576D" w:rsidRPr="00FD6D66">
        <w:rPr>
          <w:rFonts w:ascii="Simplified Arabic" w:hAnsi="Simplified Arabic" w:cs="Simplified Arabic"/>
          <w:sz w:val="24"/>
          <w:szCs w:val="24"/>
          <w:rtl/>
        </w:rPr>
        <w:t xml:space="preserve">وأسعار السلع ضمن مجموعة المواد الغذائية والمشروبات غير الكحولية </w:t>
      </w:r>
      <w:r w:rsidR="0015576D">
        <w:rPr>
          <w:rFonts w:ascii="Simplified Arabic" w:hAnsi="Simplified Arabic" w:cs="Simplified Arabic" w:hint="cs"/>
          <w:sz w:val="24"/>
          <w:szCs w:val="24"/>
          <w:rtl/>
        </w:rPr>
        <w:t>بمقدار</w:t>
      </w:r>
      <w:r w:rsidR="0015576D" w:rsidRPr="00FD6D66">
        <w:rPr>
          <w:rFonts w:ascii="Simplified Arabic" w:hAnsi="Simplified Arabic" w:cs="Simplified Arabic"/>
          <w:sz w:val="24"/>
          <w:szCs w:val="24"/>
          <w:rtl/>
        </w:rPr>
        <w:t xml:space="preserve"> </w:t>
      </w:r>
      <w:r w:rsidR="0015576D">
        <w:rPr>
          <w:rFonts w:ascii="Simplified Arabic" w:hAnsi="Simplified Arabic" w:cs="Simplified Arabic" w:hint="cs"/>
          <w:sz w:val="24"/>
          <w:szCs w:val="24"/>
          <w:rtl/>
        </w:rPr>
        <w:t>2.85</w:t>
      </w:r>
      <w:r w:rsidR="0015576D" w:rsidRPr="00FD6D66">
        <w:rPr>
          <w:rFonts w:ascii="Simplified Arabic" w:hAnsi="Simplified Arabic" w:cs="Simplified Arabic"/>
          <w:sz w:val="24"/>
          <w:szCs w:val="24"/>
          <w:rtl/>
        </w:rPr>
        <w:t xml:space="preserve">%، </w:t>
      </w:r>
      <w:r w:rsidR="00A33F9A" w:rsidRPr="00FD6D66">
        <w:rPr>
          <w:rFonts w:ascii="Simplified Arabic" w:hAnsi="Simplified Arabic" w:cs="Simplified Arabic"/>
          <w:sz w:val="24"/>
          <w:szCs w:val="24"/>
          <w:rtl/>
        </w:rPr>
        <w:t xml:space="preserve">وأسعار السلع والخدمات ضمن مجموعة المواصلات بمقدار </w:t>
      </w:r>
      <w:r w:rsidR="00A33F9A">
        <w:rPr>
          <w:rFonts w:ascii="Simplified Arabic" w:hAnsi="Simplified Arabic" w:cs="Simplified Arabic" w:hint="cs"/>
          <w:sz w:val="24"/>
          <w:szCs w:val="24"/>
          <w:rtl/>
        </w:rPr>
        <w:t>1.96</w:t>
      </w:r>
      <w:r w:rsidR="00A33F9A" w:rsidRPr="00FD6D66">
        <w:rPr>
          <w:rFonts w:ascii="Simplified Arabic" w:hAnsi="Simplified Arabic" w:cs="Simplified Arabic"/>
          <w:sz w:val="24"/>
          <w:szCs w:val="24"/>
          <w:rtl/>
        </w:rPr>
        <w:t xml:space="preserve">%، </w:t>
      </w:r>
      <w:r w:rsidR="00A33F9A">
        <w:rPr>
          <w:rFonts w:ascii="Simplified Arabic" w:hAnsi="Simplified Arabic" w:cs="Simplified Arabic" w:hint="cs"/>
          <w:sz w:val="24"/>
          <w:szCs w:val="24"/>
          <w:rtl/>
        </w:rPr>
        <w:t xml:space="preserve">وأسعار السلع والخدمات ضمن مجموعة المفروشات والمعدات المنزلية وصيانة المنازل الروتينية بمقدار 0.92%، </w:t>
      </w:r>
      <w:r w:rsidRPr="00FD6D66">
        <w:rPr>
          <w:rFonts w:ascii="Simplified Arabic" w:hAnsi="Simplified Arabic" w:cs="Simplified Arabic"/>
          <w:sz w:val="24"/>
          <w:szCs w:val="24"/>
          <w:rtl/>
        </w:rPr>
        <w:t xml:space="preserve">على الرغم من </w:t>
      </w:r>
      <w:r w:rsidR="003C1F4A">
        <w:rPr>
          <w:rFonts w:ascii="Simplified Arabic" w:hAnsi="Simplified Arabic" w:cs="Simplified Arabic" w:hint="cs"/>
          <w:sz w:val="24"/>
          <w:szCs w:val="24"/>
          <w:rtl/>
        </w:rPr>
        <w:t>ارتفاع</w:t>
      </w:r>
      <w:r w:rsidRPr="00FD6D66">
        <w:rPr>
          <w:rFonts w:ascii="Simplified Arabic" w:hAnsi="Simplified Arabic" w:cs="Simplified Arabic"/>
          <w:sz w:val="24"/>
          <w:szCs w:val="24"/>
          <w:rtl/>
        </w:rPr>
        <w:t xml:space="preserve"> </w:t>
      </w:r>
      <w:r w:rsidR="003C1F4A" w:rsidRPr="00FD6D66">
        <w:rPr>
          <w:rFonts w:ascii="Simplified Arabic" w:hAnsi="Simplified Arabic" w:cs="Simplified Arabic"/>
          <w:sz w:val="24"/>
          <w:szCs w:val="24"/>
          <w:rtl/>
        </w:rPr>
        <w:t xml:space="preserve">أسعار السلع والخدمات ضمن مجموعة الرعاية الشخصية والحماية الاجتماعية والسلع والخدمات المتنوعة بنسبة </w:t>
      </w:r>
      <w:r w:rsidR="00977CCC">
        <w:rPr>
          <w:rFonts w:ascii="Simplified Arabic" w:hAnsi="Simplified Arabic" w:cs="Simplified Arabic" w:hint="cs"/>
          <w:sz w:val="24"/>
          <w:szCs w:val="24"/>
          <w:rtl/>
        </w:rPr>
        <w:t>3.15</w:t>
      </w:r>
      <w:r w:rsidR="003C1F4A" w:rsidRPr="00FD6D66">
        <w:rPr>
          <w:rFonts w:ascii="Simplified Arabic" w:hAnsi="Simplified Arabic" w:cs="Simplified Arabic"/>
          <w:sz w:val="24"/>
          <w:szCs w:val="24"/>
          <w:rtl/>
        </w:rPr>
        <w:t xml:space="preserve">%، </w:t>
      </w:r>
      <w:r w:rsidR="00D92D97">
        <w:rPr>
          <w:rFonts w:ascii="Simplified Arabic" w:hAnsi="Simplified Arabic" w:cs="Simplified Arabic" w:hint="cs"/>
          <w:sz w:val="24"/>
          <w:szCs w:val="24"/>
          <w:rtl/>
        </w:rPr>
        <w:t xml:space="preserve">وأسعار </w:t>
      </w:r>
      <w:r w:rsidR="00730CBC">
        <w:rPr>
          <w:rFonts w:ascii="Simplified Arabic" w:hAnsi="Simplified Arabic" w:cs="Simplified Arabic" w:hint="cs"/>
          <w:sz w:val="24"/>
          <w:szCs w:val="24"/>
          <w:rtl/>
        </w:rPr>
        <w:t xml:space="preserve">السلع والخدمات ضمن مجموعة </w:t>
      </w:r>
      <w:r w:rsidR="00D92D97">
        <w:rPr>
          <w:rFonts w:ascii="Simplified Arabic" w:hAnsi="Simplified Arabic" w:cs="Simplified Arabic" w:hint="cs"/>
          <w:sz w:val="24"/>
          <w:szCs w:val="24"/>
          <w:rtl/>
        </w:rPr>
        <w:t xml:space="preserve">المطاعم وخدمات الإقامة بنسبة 2.13%، </w:t>
      </w:r>
      <w:r w:rsidRPr="00FD6D66">
        <w:rPr>
          <w:rFonts w:ascii="Simplified Arabic" w:hAnsi="Simplified Arabic" w:cs="Simplified Arabic"/>
          <w:sz w:val="24"/>
          <w:szCs w:val="24"/>
          <w:rtl/>
        </w:rPr>
        <w:t xml:space="preserve">أما بقية المجموعات فقد سجلت تغيرات متفاوتة ولكن بقي تأثيرها محدوداً على الرقم القياسي العام لأسعار المستهلك.  فيما سجلت أسعار المستهلك ارتفاعاً نسبته </w:t>
      </w:r>
      <w:r w:rsidR="00382D9D">
        <w:rPr>
          <w:rFonts w:ascii="Simplified Arabic" w:hAnsi="Simplified Arabic" w:cs="Simplified Arabic" w:hint="cs"/>
          <w:sz w:val="24"/>
          <w:szCs w:val="24"/>
          <w:rtl/>
        </w:rPr>
        <w:t>15.28</w:t>
      </w:r>
      <w:r w:rsidRPr="00FD6D66">
        <w:rPr>
          <w:rFonts w:ascii="Simplified Arabic" w:hAnsi="Simplified Arabic" w:cs="Simplified Arabic"/>
          <w:sz w:val="24"/>
          <w:szCs w:val="24"/>
          <w:rtl/>
        </w:rPr>
        <w:t xml:space="preserve">% مقارنة مع ما كانت عليه الأسعار خلال العام 2010، وبنسبة </w:t>
      </w:r>
      <w:r w:rsidR="00730CBC">
        <w:rPr>
          <w:rFonts w:ascii="Simplified Arabic" w:hAnsi="Simplified Arabic" w:cs="Simplified Arabic" w:hint="cs"/>
          <w:sz w:val="24"/>
          <w:szCs w:val="24"/>
          <w:rtl/>
        </w:rPr>
        <w:t>46.02</w:t>
      </w:r>
      <w:r w:rsidRPr="00FD6D66">
        <w:rPr>
          <w:rFonts w:ascii="Simplified Arabic" w:hAnsi="Simplified Arabic" w:cs="Simplified Arabic"/>
          <w:sz w:val="24"/>
          <w:szCs w:val="24"/>
          <w:rtl/>
        </w:rPr>
        <w:t>% مقارنة بالعام 2004.  (انظر/ ي جدول 6).</w:t>
      </w:r>
    </w:p>
    <w:p w14:paraId="6F09F627" w14:textId="6E0D72A0" w:rsidR="00D639DE" w:rsidRDefault="00D639DE" w:rsidP="0053632E">
      <w:pPr>
        <w:jc w:val="lowKashida"/>
        <w:rPr>
          <w:rFonts w:cs="Simplified Arabic"/>
          <w:b/>
          <w:bCs/>
          <w:sz w:val="24"/>
          <w:szCs w:val="24"/>
          <w:rtl/>
        </w:rPr>
      </w:pPr>
    </w:p>
    <w:p w14:paraId="14F35FAF" w14:textId="4F64E4CF" w:rsidR="00692AF1" w:rsidRDefault="00692AF1" w:rsidP="0053632E">
      <w:pPr>
        <w:jc w:val="lowKashida"/>
        <w:rPr>
          <w:rFonts w:cs="Simplified Arabic"/>
          <w:b/>
          <w:bCs/>
          <w:sz w:val="24"/>
          <w:szCs w:val="24"/>
          <w:rtl/>
        </w:rPr>
      </w:pPr>
    </w:p>
    <w:p w14:paraId="6CAAA879" w14:textId="77777777" w:rsidR="00692AF1" w:rsidRPr="00692AF1" w:rsidRDefault="00692AF1" w:rsidP="0053632E">
      <w:pPr>
        <w:jc w:val="lowKashida"/>
        <w:rPr>
          <w:rFonts w:cs="Simplified Arabic"/>
          <w:b/>
          <w:bCs/>
          <w:sz w:val="24"/>
          <w:szCs w:val="24"/>
          <w:rtl/>
        </w:rPr>
      </w:pPr>
    </w:p>
    <w:p w14:paraId="71FDF8C6" w14:textId="1FF53913" w:rsidR="00D639DE" w:rsidRDefault="00382D9D" w:rsidP="00D639DE">
      <w:pPr>
        <w:jc w:val="lowKashida"/>
        <w:rPr>
          <w:rFonts w:cs="Simplified Arabic"/>
          <w:b/>
          <w:bCs/>
          <w:sz w:val="24"/>
          <w:szCs w:val="24"/>
          <w:rtl/>
        </w:rPr>
      </w:pPr>
      <w:r w:rsidRPr="005C292F">
        <w:rPr>
          <w:rFonts w:cs="Simplified Arabic" w:hint="cs"/>
          <w:b/>
          <w:bCs/>
          <w:sz w:val="24"/>
          <w:szCs w:val="24"/>
          <w:rtl/>
        </w:rPr>
        <w:lastRenderedPageBreak/>
        <w:t xml:space="preserve">أسعار المستهلك في قطاع غزة لعام </w:t>
      </w:r>
      <w:r>
        <w:rPr>
          <w:rFonts w:cs="Simplified Arabic" w:hint="cs"/>
          <w:b/>
          <w:bCs/>
          <w:sz w:val="24"/>
          <w:szCs w:val="24"/>
          <w:rtl/>
        </w:rPr>
        <w:t>2020</w:t>
      </w:r>
      <w:r w:rsidRPr="005C292F">
        <w:rPr>
          <w:rFonts w:cs="Simplified Arabic" w:hint="cs"/>
          <w:b/>
          <w:bCs/>
          <w:sz w:val="24"/>
          <w:szCs w:val="24"/>
          <w:rtl/>
        </w:rPr>
        <w:t>:</w:t>
      </w:r>
    </w:p>
    <w:p w14:paraId="2113DDDD" w14:textId="4AF69D51" w:rsidR="00382D9D" w:rsidRPr="00D639DE" w:rsidRDefault="00382D9D" w:rsidP="00D639DE">
      <w:pPr>
        <w:jc w:val="lowKashida"/>
        <w:rPr>
          <w:rFonts w:cs="Simplified Arabic"/>
          <w:b/>
          <w:bCs/>
          <w:sz w:val="24"/>
          <w:szCs w:val="24"/>
          <w:rtl/>
        </w:rPr>
      </w:pPr>
      <w:r w:rsidRPr="00FD6D66">
        <w:rPr>
          <w:rFonts w:ascii="Simplified Arabic" w:hAnsi="Simplified Arabic" w:cs="Simplified Arabic"/>
          <w:sz w:val="24"/>
          <w:szCs w:val="24"/>
          <w:rtl/>
        </w:rPr>
        <w:t>سجل الرقم القياسي لأسعار المستهلك في قطاع غزة خلال العام</w:t>
      </w:r>
      <w:r>
        <w:rPr>
          <w:rFonts w:ascii="Simplified Arabic" w:hAnsi="Simplified Arabic" w:cs="Simplified Arabic" w:hint="cs"/>
          <w:sz w:val="24"/>
          <w:szCs w:val="24"/>
          <w:rtl/>
        </w:rPr>
        <w:t xml:space="preserve"> 2020</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انخفاضاً</w:t>
      </w:r>
      <w:r w:rsidRPr="00FD6D66">
        <w:rPr>
          <w:rFonts w:ascii="Simplified Arabic" w:hAnsi="Simplified Arabic" w:cs="Simplified Arabic"/>
          <w:sz w:val="24"/>
          <w:szCs w:val="24"/>
          <w:rtl/>
        </w:rPr>
        <w:t xml:space="preserve"> </w:t>
      </w:r>
      <w:r>
        <w:rPr>
          <w:rFonts w:ascii="Simplified Arabic" w:hAnsi="Simplified Arabic" w:cs="Simplified Arabic" w:hint="cs"/>
          <w:sz w:val="24"/>
          <w:szCs w:val="24"/>
          <w:rtl/>
        </w:rPr>
        <w:t>مقداره</w:t>
      </w:r>
      <w:r w:rsidRPr="00FD6D66">
        <w:rPr>
          <w:rFonts w:ascii="Simplified Arabic" w:hAnsi="Simplified Arabic" w:cs="Simplified Arabic"/>
          <w:sz w:val="24"/>
          <w:szCs w:val="24"/>
          <w:rtl/>
        </w:rPr>
        <w:t xml:space="preserve"> </w:t>
      </w:r>
      <w:r w:rsidR="00FA664D">
        <w:rPr>
          <w:rFonts w:ascii="Simplified Arabic" w:hAnsi="Simplified Arabic" w:cs="Simplified Arabic" w:hint="cs"/>
          <w:sz w:val="24"/>
          <w:szCs w:val="24"/>
          <w:rtl/>
        </w:rPr>
        <w:t>0.52</w:t>
      </w:r>
      <w:r w:rsidRPr="00FD6D66">
        <w:rPr>
          <w:rFonts w:ascii="Simplified Arabic" w:hAnsi="Simplified Arabic" w:cs="Simplified Arabic"/>
          <w:sz w:val="24"/>
          <w:szCs w:val="24"/>
          <w:rtl/>
        </w:rPr>
        <w:t xml:space="preserve">% مقارنة بالعام السابق (سنة الأساس 2018 = 100)، السبب الرئيسي لهذا </w:t>
      </w:r>
      <w:r w:rsidR="00A0513A">
        <w:rPr>
          <w:rFonts w:ascii="Simplified Arabic" w:hAnsi="Simplified Arabic" w:cs="Simplified Arabic" w:hint="cs"/>
          <w:sz w:val="24"/>
          <w:szCs w:val="24"/>
          <w:rtl/>
        </w:rPr>
        <w:t>الانخفاض</w:t>
      </w:r>
      <w:r w:rsidRPr="00FD6D66">
        <w:rPr>
          <w:rFonts w:ascii="Simplified Arabic" w:hAnsi="Simplified Arabic" w:cs="Simplified Arabic"/>
          <w:sz w:val="24"/>
          <w:szCs w:val="24"/>
          <w:rtl/>
        </w:rPr>
        <w:t xml:space="preserve"> يعود </w:t>
      </w:r>
      <w:r w:rsidR="00A0513A">
        <w:rPr>
          <w:rFonts w:ascii="Simplified Arabic" w:hAnsi="Simplified Arabic" w:cs="Simplified Arabic" w:hint="cs"/>
          <w:sz w:val="24"/>
          <w:szCs w:val="24"/>
          <w:rtl/>
        </w:rPr>
        <w:t>لانخفاض</w:t>
      </w:r>
      <w:r w:rsidRPr="00FD6D66">
        <w:rPr>
          <w:rFonts w:ascii="Simplified Arabic" w:hAnsi="Simplified Arabic" w:cs="Simplified Arabic"/>
          <w:sz w:val="24"/>
          <w:szCs w:val="24"/>
          <w:rtl/>
        </w:rPr>
        <w:t xml:space="preserve"> </w:t>
      </w:r>
      <w:r w:rsidR="004B2F38" w:rsidRPr="00FD6D66">
        <w:rPr>
          <w:rFonts w:ascii="Simplified Arabic" w:hAnsi="Simplified Arabic" w:cs="Simplified Arabic"/>
          <w:sz w:val="24"/>
          <w:szCs w:val="24"/>
          <w:rtl/>
        </w:rPr>
        <w:t xml:space="preserve">أسعار خدمات التعليم بمقدار </w:t>
      </w:r>
      <w:r w:rsidR="004B2F38">
        <w:rPr>
          <w:rFonts w:ascii="Simplified Arabic" w:hAnsi="Simplified Arabic" w:cs="Simplified Arabic" w:hint="cs"/>
          <w:sz w:val="24"/>
          <w:szCs w:val="24"/>
          <w:rtl/>
        </w:rPr>
        <w:t>4.62</w:t>
      </w:r>
      <w:r w:rsidR="004B2F38" w:rsidRPr="00FD6D66">
        <w:rPr>
          <w:rFonts w:ascii="Simplified Arabic" w:hAnsi="Simplified Arabic" w:cs="Simplified Arabic"/>
          <w:sz w:val="24"/>
          <w:szCs w:val="24"/>
          <w:rtl/>
        </w:rPr>
        <w:t xml:space="preserve">%، </w:t>
      </w:r>
      <w:r w:rsidR="00837EFE">
        <w:rPr>
          <w:rFonts w:ascii="Simplified Arabic" w:hAnsi="Simplified Arabic" w:cs="Simplified Arabic" w:hint="cs"/>
          <w:sz w:val="24"/>
          <w:szCs w:val="24"/>
          <w:rtl/>
        </w:rPr>
        <w:t>و</w:t>
      </w:r>
      <w:r w:rsidR="00A0513A" w:rsidRPr="00FD6D66">
        <w:rPr>
          <w:rFonts w:ascii="Simplified Arabic" w:hAnsi="Simplified Arabic" w:cs="Simplified Arabic"/>
          <w:sz w:val="24"/>
          <w:szCs w:val="24"/>
          <w:rtl/>
        </w:rPr>
        <w:t xml:space="preserve">أسعار السلع والخدمات ضمن مجموعة الملابس والأحذية </w:t>
      </w:r>
      <w:r w:rsidR="00A0513A">
        <w:rPr>
          <w:rFonts w:ascii="Simplified Arabic" w:hAnsi="Simplified Arabic" w:cs="Simplified Arabic" w:hint="cs"/>
          <w:sz w:val="24"/>
          <w:szCs w:val="24"/>
          <w:rtl/>
        </w:rPr>
        <w:t>بمقدار</w:t>
      </w:r>
      <w:r w:rsidR="00A0513A" w:rsidRPr="00FD6D66">
        <w:rPr>
          <w:rFonts w:ascii="Simplified Arabic" w:hAnsi="Simplified Arabic" w:cs="Simplified Arabic"/>
          <w:sz w:val="24"/>
          <w:szCs w:val="24"/>
          <w:rtl/>
        </w:rPr>
        <w:t xml:space="preserve"> </w:t>
      </w:r>
      <w:r w:rsidR="00A0513A">
        <w:rPr>
          <w:rFonts w:ascii="Simplified Arabic" w:hAnsi="Simplified Arabic" w:cs="Simplified Arabic" w:hint="cs"/>
          <w:sz w:val="24"/>
          <w:szCs w:val="24"/>
          <w:rtl/>
        </w:rPr>
        <w:t>4.43</w:t>
      </w:r>
      <w:r w:rsidR="00A0513A" w:rsidRPr="00FD6D66">
        <w:rPr>
          <w:rFonts w:ascii="Simplified Arabic" w:hAnsi="Simplified Arabic" w:cs="Simplified Arabic"/>
          <w:sz w:val="24"/>
          <w:szCs w:val="24"/>
          <w:rtl/>
        </w:rPr>
        <w:t xml:space="preserve">%، </w:t>
      </w:r>
      <w:r w:rsidR="000821F3">
        <w:rPr>
          <w:rFonts w:ascii="Simplified Arabic" w:hAnsi="Simplified Arabic" w:cs="Simplified Arabic" w:hint="cs"/>
          <w:sz w:val="24"/>
          <w:szCs w:val="24"/>
          <w:rtl/>
        </w:rPr>
        <w:t xml:space="preserve">وأسعار </w:t>
      </w:r>
      <w:r w:rsidR="00730CBC">
        <w:rPr>
          <w:rFonts w:ascii="Simplified Arabic" w:hAnsi="Simplified Arabic" w:cs="Simplified Arabic" w:hint="cs"/>
          <w:sz w:val="24"/>
          <w:szCs w:val="24"/>
          <w:rtl/>
        </w:rPr>
        <w:t xml:space="preserve">السلع والخدمات ضمن مجموعة </w:t>
      </w:r>
      <w:r w:rsidR="000821F3">
        <w:rPr>
          <w:rFonts w:ascii="Simplified Arabic" w:hAnsi="Simplified Arabic" w:cs="Simplified Arabic" w:hint="cs"/>
          <w:sz w:val="24"/>
          <w:szCs w:val="24"/>
          <w:rtl/>
        </w:rPr>
        <w:t xml:space="preserve">المطاعم وخدمات الإقامة بمقدار 3.50%، </w:t>
      </w:r>
      <w:r w:rsidR="004B2F38">
        <w:rPr>
          <w:rFonts w:ascii="Simplified Arabic" w:hAnsi="Simplified Arabic" w:cs="Simplified Arabic" w:hint="cs"/>
          <w:sz w:val="24"/>
          <w:szCs w:val="24"/>
          <w:rtl/>
        </w:rPr>
        <w:t>و</w:t>
      </w:r>
      <w:r w:rsidR="004B2F38" w:rsidRPr="00FD6D66">
        <w:rPr>
          <w:rFonts w:ascii="Simplified Arabic" w:hAnsi="Simplified Arabic" w:cs="Simplified Arabic"/>
          <w:sz w:val="24"/>
          <w:szCs w:val="24"/>
          <w:rtl/>
        </w:rPr>
        <w:t xml:space="preserve">أسعار خدمات الصحة بمقدار </w:t>
      </w:r>
      <w:r w:rsidR="004B2F38">
        <w:rPr>
          <w:rFonts w:ascii="Simplified Arabic" w:hAnsi="Simplified Arabic" w:cs="Simplified Arabic" w:hint="cs"/>
          <w:sz w:val="24"/>
          <w:szCs w:val="24"/>
          <w:rtl/>
        </w:rPr>
        <w:t>2.98</w:t>
      </w:r>
      <w:r w:rsidR="004B2F38" w:rsidRPr="00FD6D66">
        <w:rPr>
          <w:rFonts w:ascii="Simplified Arabic" w:hAnsi="Simplified Arabic" w:cs="Simplified Arabic"/>
          <w:sz w:val="24"/>
          <w:szCs w:val="24"/>
          <w:rtl/>
        </w:rPr>
        <w:t xml:space="preserve">%، </w:t>
      </w:r>
      <w:r w:rsidR="00A0513A">
        <w:rPr>
          <w:rFonts w:ascii="Simplified Arabic" w:hAnsi="Simplified Arabic" w:cs="Simplified Arabic" w:hint="cs"/>
          <w:sz w:val="24"/>
          <w:szCs w:val="24"/>
          <w:rtl/>
        </w:rPr>
        <w:t>وأسعار السلع والخدمات ضمن مجموعة المفروشات والمعدات المنزلية وصيانة المنازل الروتينية بمقدار 1.46</w:t>
      </w:r>
      <w:r w:rsidR="004662FF">
        <w:rPr>
          <w:rFonts w:ascii="Simplified Arabic" w:hAnsi="Simplified Arabic" w:cs="Simplified Arabic" w:hint="cs"/>
          <w:sz w:val="24"/>
          <w:szCs w:val="24"/>
          <w:rtl/>
        </w:rPr>
        <w:t>%</w:t>
      </w:r>
      <w:r w:rsidR="00A0513A">
        <w:rPr>
          <w:rFonts w:ascii="Simplified Arabic" w:hAnsi="Simplified Arabic" w:cs="Simplified Arabic" w:hint="cs"/>
          <w:sz w:val="24"/>
          <w:szCs w:val="24"/>
          <w:rtl/>
        </w:rPr>
        <w:t xml:space="preserve">، </w:t>
      </w:r>
      <w:r w:rsidR="00A0513A" w:rsidRPr="00FD6D66">
        <w:rPr>
          <w:rFonts w:ascii="Simplified Arabic" w:hAnsi="Simplified Arabic" w:cs="Simplified Arabic"/>
          <w:sz w:val="24"/>
          <w:szCs w:val="24"/>
          <w:rtl/>
        </w:rPr>
        <w:t xml:space="preserve">وأسعار السلع ضمن مجموعة المواد الغذائية والمشروبات غير الكحولية بمقدار </w:t>
      </w:r>
      <w:r w:rsidR="00A0513A">
        <w:rPr>
          <w:rFonts w:ascii="Simplified Arabic" w:hAnsi="Simplified Arabic" w:cs="Simplified Arabic" w:hint="cs"/>
          <w:sz w:val="24"/>
          <w:szCs w:val="24"/>
          <w:rtl/>
        </w:rPr>
        <w:t>1.15</w:t>
      </w:r>
      <w:r w:rsidR="00A0513A" w:rsidRPr="00FD6D66">
        <w:rPr>
          <w:rFonts w:ascii="Simplified Arabic" w:hAnsi="Simplified Arabic" w:cs="Simplified Arabic"/>
          <w:sz w:val="24"/>
          <w:szCs w:val="24"/>
          <w:rtl/>
        </w:rPr>
        <w:t xml:space="preserve">%، </w:t>
      </w:r>
      <w:r w:rsidR="00837EFE">
        <w:rPr>
          <w:rFonts w:ascii="Simplified Arabic" w:hAnsi="Simplified Arabic" w:cs="Simplified Arabic" w:hint="cs"/>
          <w:sz w:val="24"/>
          <w:szCs w:val="24"/>
          <w:rtl/>
        </w:rPr>
        <w:t>وأسعار السلع والخدمات ضمن مجموعة المعلومات والاتصالات بمقدار</w:t>
      </w:r>
      <w:r w:rsidR="002F791C">
        <w:rPr>
          <w:rFonts w:ascii="Simplified Arabic" w:hAnsi="Simplified Arabic" w:cs="Simplified Arabic"/>
          <w:sz w:val="24"/>
          <w:szCs w:val="24"/>
        </w:rPr>
        <w:t xml:space="preserve"> </w:t>
      </w:r>
      <w:r w:rsidR="002F791C">
        <w:rPr>
          <w:rFonts w:ascii="Simplified Arabic" w:hAnsi="Simplified Arabic" w:cs="Simplified Arabic" w:hint="cs"/>
          <w:sz w:val="24"/>
          <w:szCs w:val="24"/>
          <w:rtl/>
        </w:rPr>
        <w:t>1.00%</w:t>
      </w:r>
      <w:r w:rsidR="00837EFE">
        <w:rPr>
          <w:rFonts w:ascii="Simplified Arabic" w:hAnsi="Simplified Arabic" w:cs="Simplified Arabic" w:hint="cs"/>
          <w:sz w:val="24"/>
          <w:szCs w:val="24"/>
          <w:rtl/>
        </w:rPr>
        <w:t xml:space="preserve">، </w:t>
      </w:r>
      <w:r w:rsidRPr="00FD6D66">
        <w:rPr>
          <w:rFonts w:ascii="Simplified Arabic" w:hAnsi="Simplified Arabic" w:cs="Simplified Arabic"/>
          <w:sz w:val="24"/>
          <w:szCs w:val="24"/>
          <w:rtl/>
        </w:rPr>
        <w:t xml:space="preserve">على الرغم من </w:t>
      </w:r>
      <w:r w:rsidR="000821F3">
        <w:rPr>
          <w:rFonts w:ascii="Simplified Arabic" w:hAnsi="Simplified Arabic" w:cs="Simplified Arabic" w:hint="cs"/>
          <w:sz w:val="24"/>
          <w:szCs w:val="24"/>
          <w:rtl/>
        </w:rPr>
        <w:t>ارتفاع</w:t>
      </w:r>
      <w:r w:rsidRPr="00FD6D66">
        <w:rPr>
          <w:rFonts w:ascii="Simplified Arabic" w:hAnsi="Simplified Arabic" w:cs="Simplified Arabic"/>
          <w:sz w:val="24"/>
          <w:szCs w:val="24"/>
          <w:rtl/>
        </w:rPr>
        <w:t xml:space="preserve"> </w:t>
      </w:r>
      <w:r w:rsidR="000821F3">
        <w:rPr>
          <w:rFonts w:ascii="Simplified Arabic" w:hAnsi="Simplified Arabic" w:cs="Simplified Arabic" w:hint="cs"/>
          <w:sz w:val="24"/>
          <w:szCs w:val="24"/>
          <w:rtl/>
        </w:rPr>
        <w:t xml:space="preserve">أسعار السلع ضمن مجموعة المشروبات الكحولية والتبغ بنسبة 4.01%، </w:t>
      </w:r>
      <w:r w:rsidR="00AC6D6C">
        <w:rPr>
          <w:rFonts w:ascii="Simplified Arabic" w:hAnsi="Simplified Arabic" w:cs="Simplified Arabic" w:hint="cs"/>
          <w:sz w:val="24"/>
          <w:szCs w:val="24"/>
          <w:rtl/>
        </w:rPr>
        <w:t>و</w:t>
      </w:r>
      <w:r w:rsidR="00AC6D6C" w:rsidRPr="00FD6D66">
        <w:rPr>
          <w:rFonts w:ascii="Simplified Arabic" w:hAnsi="Simplified Arabic" w:cs="Simplified Arabic"/>
          <w:sz w:val="24"/>
          <w:szCs w:val="24"/>
          <w:rtl/>
        </w:rPr>
        <w:t xml:space="preserve">أسعار السلع ضمن مجموعة الرعاية الشخصية والحماية الاجتماعية والسلع والخدمات المتنوعة بنسبة </w:t>
      </w:r>
      <w:r w:rsidR="00AC6D6C">
        <w:rPr>
          <w:rFonts w:ascii="Simplified Arabic" w:hAnsi="Simplified Arabic" w:cs="Simplified Arabic" w:hint="cs"/>
          <w:sz w:val="24"/>
          <w:szCs w:val="24"/>
          <w:rtl/>
        </w:rPr>
        <w:t>2.53</w:t>
      </w:r>
      <w:r w:rsidR="00AC6D6C"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 xml:space="preserve">وأسعار السلع والخدمات ضمن مجموعة المواصلات </w:t>
      </w:r>
      <w:r w:rsidR="00AC6D6C">
        <w:rPr>
          <w:rFonts w:ascii="Simplified Arabic" w:hAnsi="Simplified Arabic" w:cs="Simplified Arabic" w:hint="cs"/>
          <w:sz w:val="24"/>
          <w:szCs w:val="24"/>
          <w:rtl/>
        </w:rPr>
        <w:t>بنسبة</w:t>
      </w:r>
      <w:r w:rsidRPr="00FD6D66">
        <w:rPr>
          <w:rFonts w:ascii="Simplified Arabic" w:hAnsi="Simplified Arabic" w:cs="Simplified Arabic"/>
          <w:sz w:val="24"/>
          <w:szCs w:val="24"/>
          <w:rtl/>
        </w:rPr>
        <w:t xml:space="preserve"> </w:t>
      </w:r>
      <w:r w:rsidR="00AC6D6C">
        <w:rPr>
          <w:rFonts w:ascii="Simplified Arabic" w:hAnsi="Simplified Arabic" w:cs="Simplified Arabic" w:hint="cs"/>
          <w:sz w:val="24"/>
          <w:szCs w:val="24"/>
          <w:rtl/>
        </w:rPr>
        <w:t>1.58</w:t>
      </w:r>
      <w:r w:rsidRPr="00FD6D66">
        <w:rPr>
          <w:rFonts w:ascii="Simplified Arabic" w:hAnsi="Simplified Arabic" w:cs="Simplified Arabic"/>
          <w:sz w:val="24"/>
          <w:szCs w:val="24"/>
          <w:rtl/>
        </w:rPr>
        <w:t xml:space="preserve">%، فيما سجلت بقية المجموعات تغيرات متفاوتة ولكن بقي تأثيرها محدوداً على الرقم القياسي للأسعار.  سجلت أسعار المستهلك ارتفاعاً نسبته </w:t>
      </w:r>
      <w:r w:rsidR="00162060">
        <w:rPr>
          <w:rFonts w:ascii="Simplified Arabic" w:hAnsi="Simplified Arabic" w:cs="Simplified Arabic" w:hint="cs"/>
          <w:sz w:val="24"/>
          <w:szCs w:val="24"/>
          <w:rtl/>
        </w:rPr>
        <w:t>2.68</w:t>
      </w:r>
      <w:r w:rsidRPr="00FD6D66">
        <w:rPr>
          <w:rFonts w:ascii="Simplified Arabic" w:hAnsi="Simplified Arabic" w:cs="Simplified Arabic"/>
          <w:sz w:val="24"/>
          <w:szCs w:val="24"/>
          <w:rtl/>
        </w:rPr>
        <w:t xml:space="preserve">% مقارنة مع ما كانت عليه الأسعار خلال العام 2010، وبنسبة </w:t>
      </w:r>
      <w:r w:rsidR="00162060">
        <w:rPr>
          <w:rFonts w:ascii="Simplified Arabic" w:hAnsi="Simplified Arabic" w:cs="Simplified Arabic" w:hint="cs"/>
          <w:sz w:val="24"/>
          <w:szCs w:val="24"/>
          <w:rtl/>
        </w:rPr>
        <w:t>35.</w:t>
      </w:r>
      <w:r w:rsidR="00924E0D">
        <w:rPr>
          <w:rFonts w:ascii="Simplified Arabic" w:hAnsi="Simplified Arabic" w:cs="Simplified Arabic" w:hint="cs"/>
          <w:sz w:val="24"/>
          <w:szCs w:val="24"/>
          <w:rtl/>
        </w:rPr>
        <w:t>33</w:t>
      </w:r>
      <w:r w:rsidRPr="00FD6D66">
        <w:rPr>
          <w:rFonts w:ascii="Simplified Arabic" w:hAnsi="Simplified Arabic" w:cs="Simplified Arabic"/>
          <w:sz w:val="24"/>
          <w:szCs w:val="24"/>
          <w:rtl/>
        </w:rPr>
        <w:t>% مقارنة بالعام 2004.  (انظر/ ي جدول 7).</w:t>
      </w:r>
    </w:p>
    <w:p w14:paraId="12332015" w14:textId="77777777" w:rsidR="00837EFE" w:rsidRPr="00FD6D66" w:rsidRDefault="00837EFE" w:rsidP="004B2F38">
      <w:pPr>
        <w:jc w:val="both"/>
        <w:rPr>
          <w:rFonts w:ascii="Simplified Arabic" w:hAnsi="Simplified Arabic" w:cs="Simplified Arabic"/>
          <w:sz w:val="24"/>
          <w:szCs w:val="24"/>
          <w:rtl/>
        </w:rPr>
      </w:pPr>
    </w:p>
    <w:p w14:paraId="4E629354" w14:textId="77777777" w:rsidR="00587F6E" w:rsidRPr="005C292F" w:rsidRDefault="00587F6E" w:rsidP="00382D9D">
      <w:pPr>
        <w:jc w:val="lowKashida"/>
        <w:rPr>
          <w:rFonts w:cs="Simplified Arabic"/>
          <w:b/>
          <w:bCs/>
          <w:sz w:val="24"/>
          <w:szCs w:val="24"/>
          <w:rtl/>
        </w:rPr>
      </w:pPr>
      <w:r w:rsidRPr="005C292F">
        <w:rPr>
          <w:rFonts w:cs="Simplified Arabic" w:hint="cs"/>
          <w:b/>
          <w:bCs/>
          <w:sz w:val="24"/>
          <w:szCs w:val="24"/>
          <w:rtl/>
        </w:rPr>
        <w:t xml:space="preserve">أسعار المستهلك في القدس </w:t>
      </w:r>
      <w:r w:rsidRPr="005C292F">
        <w:rPr>
          <w:rFonts w:cs="Simplified Arabic"/>
          <w:b/>
          <w:bCs/>
          <w:sz w:val="24"/>
          <w:szCs w:val="24"/>
        </w:rPr>
        <w:t>J1</w:t>
      </w:r>
      <w:r w:rsidRPr="005C292F">
        <w:rPr>
          <w:rFonts w:cs="Simplified Arabic" w:hint="cs"/>
          <w:b/>
          <w:bCs/>
          <w:sz w:val="24"/>
          <w:szCs w:val="24"/>
          <w:rtl/>
        </w:rPr>
        <w:t xml:space="preserve"> لعام </w:t>
      </w:r>
      <w:r w:rsidR="00382D9D">
        <w:rPr>
          <w:rFonts w:cs="Simplified Arabic" w:hint="cs"/>
          <w:b/>
          <w:bCs/>
          <w:sz w:val="24"/>
          <w:szCs w:val="24"/>
          <w:rtl/>
        </w:rPr>
        <w:t>2020</w:t>
      </w:r>
      <w:r w:rsidRPr="005C292F">
        <w:rPr>
          <w:rFonts w:cs="Simplified Arabic" w:hint="cs"/>
          <w:b/>
          <w:bCs/>
          <w:sz w:val="24"/>
          <w:szCs w:val="24"/>
          <w:rtl/>
        </w:rPr>
        <w:t>:</w:t>
      </w:r>
    </w:p>
    <w:p w14:paraId="68D4525F" w14:textId="38DBD1BB" w:rsidR="00610FC3" w:rsidRDefault="00587F6E" w:rsidP="00D639DE">
      <w:pPr>
        <w:jc w:val="both"/>
        <w:rPr>
          <w:rFonts w:ascii="Simplified Arabic" w:hAnsi="Simplified Arabic" w:cs="Simplified Arabic"/>
          <w:sz w:val="24"/>
          <w:szCs w:val="24"/>
          <w:rtl/>
        </w:rPr>
      </w:pPr>
      <w:r w:rsidRPr="00FD6D66">
        <w:rPr>
          <w:rFonts w:ascii="Simplified Arabic" w:hAnsi="Simplified Arabic" w:cs="Simplified Arabic"/>
          <w:sz w:val="24"/>
          <w:szCs w:val="24"/>
          <w:rtl/>
        </w:rPr>
        <w:t xml:space="preserve">سجل الرقم القياسي لأسعار المستهلك في القدس </w:t>
      </w:r>
      <w:r w:rsidRPr="00730CBC">
        <w:rPr>
          <w:sz w:val="24"/>
          <w:szCs w:val="24"/>
        </w:rPr>
        <w:t>J1</w:t>
      </w:r>
      <w:r w:rsidRPr="00FD6D66">
        <w:rPr>
          <w:rFonts w:ascii="Simplified Arabic" w:hAnsi="Simplified Arabic" w:cs="Simplified Arabic"/>
          <w:sz w:val="24"/>
          <w:szCs w:val="24"/>
          <w:rtl/>
        </w:rPr>
        <w:t xml:space="preserve"> خلال العام</w:t>
      </w:r>
      <w:r w:rsidR="00162060">
        <w:rPr>
          <w:rFonts w:ascii="Simplified Arabic" w:hAnsi="Simplified Arabic" w:cs="Simplified Arabic" w:hint="cs"/>
          <w:sz w:val="24"/>
          <w:szCs w:val="24"/>
          <w:rtl/>
        </w:rPr>
        <w:t xml:space="preserve"> 2020</w:t>
      </w:r>
      <w:r w:rsidRPr="00FD6D66">
        <w:rPr>
          <w:rFonts w:ascii="Simplified Arabic" w:hAnsi="Simplified Arabic" w:cs="Simplified Arabic"/>
          <w:sz w:val="24"/>
          <w:szCs w:val="24"/>
          <w:rtl/>
        </w:rPr>
        <w:t xml:space="preserve"> ارتفاعاً نسبته </w:t>
      </w:r>
      <w:r w:rsidR="00162060">
        <w:rPr>
          <w:rFonts w:ascii="Simplified Arabic" w:hAnsi="Simplified Arabic" w:cs="Simplified Arabic" w:hint="cs"/>
          <w:sz w:val="24"/>
          <w:szCs w:val="24"/>
          <w:rtl/>
        </w:rPr>
        <w:t>0.74</w:t>
      </w:r>
      <w:r w:rsidRPr="00FD6D66">
        <w:rPr>
          <w:rFonts w:ascii="Simplified Arabic" w:hAnsi="Simplified Arabic" w:cs="Simplified Arabic"/>
          <w:sz w:val="24"/>
          <w:szCs w:val="24"/>
          <w:rtl/>
        </w:rPr>
        <w:t>% مقارنة بالعام السابق</w:t>
      </w:r>
      <w:bookmarkStart w:id="0" w:name="OLE_LINK17"/>
      <w:r w:rsid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(سنة الأساس 2018 = 100)</w:t>
      </w:r>
      <w:bookmarkEnd w:id="0"/>
      <w:r w:rsidRPr="00FD6D66">
        <w:rPr>
          <w:rFonts w:ascii="Simplified Arabic" w:hAnsi="Simplified Arabic" w:cs="Simplified Arabic"/>
          <w:sz w:val="24"/>
          <w:szCs w:val="24"/>
          <w:rtl/>
        </w:rPr>
        <w:t xml:space="preserve">، ومن أهم المجموعات التي أثرت على ارتفاع الأسعار في القدس </w:t>
      </w:r>
      <w:r w:rsidRPr="00B40505">
        <w:rPr>
          <w:sz w:val="24"/>
          <w:szCs w:val="24"/>
        </w:rPr>
        <w:t>J1</w:t>
      </w:r>
      <w:r w:rsidRPr="00FD6D66">
        <w:rPr>
          <w:rFonts w:ascii="Simplified Arabic" w:hAnsi="Simplified Arabic" w:cs="Simplified Arabic"/>
          <w:sz w:val="24"/>
          <w:szCs w:val="24"/>
          <w:rtl/>
        </w:rPr>
        <w:t xml:space="preserve"> ارتفاع </w:t>
      </w:r>
      <w:r w:rsidR="0000790E" w:rsidRPr="00FD6D66">
        <w:rPr>
          <w:rFonts w:ascii="Simplified Arabic" w:hAnsi="Simplified Arabic" w:cs="Simplified Arabic"/>
          <w:sz w:val="24"/>
          <w:szCs w:val="24"/>
          <w:rtl/>
        </w:rPr>
        <w:t xml:space="preserve">أسعار خدمات الصحة </w:t>
      </w:r>
      <w:r w:rsidR="0000790E">
        <w:rPr>
          <w:rFonts w:ascii="Simplified Arabic" w:hAnsi="Simplified Arabic" w:cs="Simplified Arabic" w:hint="cs"/>
          <w:sz w:val="24"/>
          <w:szCs w:val="24"/>
          <w:rtl/>
        </w:rPr>
        <w:t>بنسبة</w:t>
      </w:r>
      <w:r w:rsidR="0000790E" w:rsidRPr="00FD6D66">
        <w:rPr>
          <w:rFonts w:ascii="Simplified Arabic" w:hAnsi="Simplified Arabic" w:cs="Simplified Arabic"/>
          <w:sz w:val="24"/>
          <w:szCs w:val="24"/>
          <w:rtl/>
        </w:rPr>
        <w:t xml:space="preserve"> </w:t>
      </w:r>
      <w:r w:rsidR="0000790E">
        <w:rPr>
          <w:rFonts w:ascii="Simplified Arabic" w:hAnsi="Simplified Arabic" w:cs="Simplified Arabic" w:hint="cs"/>
          <w:sz w:val="24"/>
          <w:szCs w:val="24"/>
          <w:rtl/>
        </w:rPr>
        <w:t>8.92</w:t>
      </w:r>
      <w:r w:rsidR="0000790E" w:rsidRPr="00FD6D66">
        <w:rPr>
          <w:rFonts w:ascii="Simplified Arabic" w:hAnsi="Simplified Arabic" w:cs="Simplified Arabic"/>
          <w:sz w:val="24"/>
          <w:szCs w:val="24"/>
          <w:rtl/>
        </w:rPr>
        <w:t xml:space="preserve">%، وأسعار خدمات التعليم بنسبة </w:t>
      </w:r>
      <w:r w:rsidR="0000790E">
        <w:rPr>
          <w:rFonts w:ascii="Simplified Arabic" w:hAnsi="Simplified Arabic" w:cs="Simplified Arabic" w:hint="cs"/>
          <w:sz w:val="24"/>
          <w:szCs w:val="24"/>
          <w:rtl/>
        </w:rPr>
        <w:t>5.89</w:t>
      </w:r>
      <w:r w:rsidR="0000790E" w:rsidRPr="00FD6D66">
        <w:rPr>
          <w:rFonts w:ascii="Simplified Arabic" w:hAnsi="Simplified Arabic" w:cs="Simplified Arabic"/>
          <w:sz w:val="24"/>
          <w:szCs w:val="24"/>
          <w:rtl/>
        </w:rPr>
        <w:t xml:space="preserve">%، وأسعار السلع والخدمات ضمن مجموعة المسكن والمياه والكهرباء والغاز وغيرها من الوقود بنسبة </w:t>
      </w:r>
      <w:r w:rsidR="0000790E">
        <w:rPr>
          <w:rFonts w:ascii="Simplified Arabic" w:hAnsi="Simplified Arabic" w:cs="Simplified Arabic" w:hint="cs"/>
          <w:sz w:val="24"/>
          <w:szCs w:val="24"/>
          <w:rtl/>
        </w:rPr>
        <w:t>3.34</w:t>
      </w:r>
      <w:r w:rsidR="0000790E" w:rsidRPr="00FD6D66">
        <w:rPr>
          <w:rFonts w:ascii="Simplified Arabic" w:hAnsi="Simplified Arabic" w:cs="Simplified Arabic"/>
          <w:sz w:val="24"/>
          <w:szCs w:val="24"/>
          <w:rtl/>
        </w:rPr>
        <w:t xml:space="preserve">%، </w:t>
      </w:r>
      <w:r w:rsidR="0000790E">
        <w:rPr>
          <w:rFonts w:ascii="Simplified Arabic" w:hAnsi="Simplified Arabic" w:cs="Simplified Arabic" w:hint="cs"/>
          <w:sz w:val="24"/>
          <w:szCs w:val="24"/>
          <w:rtl/>
        </w:rPr>
        <w:t xml:space="preserve">وأسعار </w:t>
      </w:r>
      <w:r w:rsidR="00730CBC">
        <w:rPr>
          <w:rFonts w:ascii="Simplified Arabic" w:hAnsi="Simplified Arabic" w:cs="Simplified Arabic" w:hint="cs"/>
          <w:sz w:val="24"/>
          <w:szCs w:val="24"/>
          <w:rtl/>
        </w:rPr>
        <w:t xml:space="preserve">السلع والخدمات ضمن مجموعة </w:t>
      </w:r>
      <w:r w:rsidR="0000790E">
        <w:rPr>
          <w:rFonts w:ascii="Simplified Arabic" w:hAnsi="Simplified Arabic" w:cs="Simplified Arabic" w:hint="cs"/>
          <w:sz w:val="24"/>
          <w:szCs w:val="24"/>
          <w:rtl/>
        </w:rPr>
        <w:t>المطاعم وخدمات الإقامة بنسبة 2.77%، و</w:t>
      </w:r>
      <w:r w:rsidRPr="00FD6D66">
        <w:rPr>
          <w:rFonts w:ascii="Simplified Arabic" w:hAnsi="Simplified Arabic" w:cs="Simplified Arabic"/>
          <w:sz w:val="24"/>
          <w:szCs w:val="24"/>
          <w:rtl/>
        </w:rPr>
        <w:t xml:space="preserve">أسعار السلع والخدمات ضمن مجموعة الرعاية الشخصية والحماية الاجتماعية والسلع والخدمات المتنوعة بنسبة </w:t>
      </w:r>
      <w:r w:rsidR="0000790E">
        <w:rPr>
          <w:rFonts w:ascii="Simplified Arabic" w:hAnsi="Simplified Arabic" w:cs="Simplified Arabic" w:hint="cs"/>
          <w:sz w:val="24"/>
          <w:szCs w:val="24"/>
          <w:rtl/>
        </w:rPr>
        <w:t>2.65</w:t>
      </w:r>
      <w:r w:rsidRPr="00FD6D66">
        <w:rPr>
          <w:rFonts w:ascii="Simplified Arabic" w:hAnsi="Simplified Arabic" w:cs="Simplified Arabic"/>
          <w:sz w:val="24"/>
          <w:szCs w:val="24"/>
          <w:rtl/>
        </w:rPr>
        <w:t xml:space="preserve">%، وأسعار السلع ضمن مجموعة المواد الغذائية والمشروبات غير الكحولية بنسبة </w:t>
      </w:r>
      <w:r w:rsidR="0000790E">
        <w:rPr>
          <w:rFonts w:ascii="Simplified Arabic" w:hAnsi="Simplified Arabic" w:cs="Simplified Arabic" w:hint="cs"/>
          <w:sz w:val="24"/>
          <w:szCs w:val="24"/>
          <w:rtl/>
        </w:rPr>
        <w:t>0.96</w:t>
      </w:r>
      <w:r w:rsidRPr="00FD6D66">
        <w:rPr>
          <w:rFonts w:ascii="Simplified Arabic" w:hAnsi="Simplified Arabic" w:cs="Simplified Arabic"/>
          <w:sz w:val="24"/>
          <w:szCs w:val="24"/>
          <w:rtl/>
        </w:rPr>
        <w:t xml:space="preserve">%، على الرغم من انخفاض </w:t>
      </w:r>
      <w:r w:rsidR="0000790E" w:rsidRPr="00FD6D66">
        <w:rPr>
          <w:rFonts w:ascii="Simplified Arabic" w:hAnsi="Simplified Arabic" w:cs="Simplified Arabic"/>
          <w:sz w:val="24"/>
          <w:szCs w:val="24"/>
          <w:rtl/>
        </w:rPr>
        <w:t xml:space="preserve">أسعار السلع والخدمات ضمن مجموعة المواصلات بمقدار </w:t>
      </w:r>
      <w:r w:rsidR="0000790E">
        <w:rPr>
          <w:rFonts w:ascii="Simplified Arabic" w:hAnsi="Simplified Arabic" w:cs="Simplified Arabic" w:hint="cs"/>
          <w:sz w:val="24"/>
          <w:szCs w:val="24"/>
          <w:rtl/>
        </w:rPr>
        <w:t>4.63</w:t>
      </w:r>
      <w:r w:rsidR="0000790E" w:rsidRPr="00FD6D66">
        <w:rPr>
          <w:rFonts w:ascii="Simplified Arabic" w:hAnsi="Simplified Arabic" w:cs="Simplified Arabic"/>
          <w:sz w:val="24"/>
          <w:szCs w:val="24"/>
          <w:rtl/>
        </w:rPr>
        <w:t xml:space="preserve">%، </w:t>
      </w:r>
      <w:r w:rsidR="0000790E">
        <w:rPr>
          <w:rFonts w:ascii="Simplified Arabic" w:hAnsi="Simplified Arabic" w:cs="Simplified Arabic" w:hint="cs"/>
          <w:sz w:val="24"/>
          <w:szCs w:val="24"/>
          <w:rtl/>
        </w:rPr>
        <w:t>وأسعار السلع والخدمات ضمن مجموعة المعلومات والاتصالات بمقدار 2.20</w:t>
      </w:r>
      <w:r w:rsidR="007204DA">
        <w:rPr>
          <w:rFonts w:ascii="Simplified Arabic" w:hAnsi="Simplified Arabic" w:cs="Simplified Arabic" w:hint="cs"/>
          <w:sz w:val="24"/>
          <w:szCs w:val="24"/>
          <w:rtl/>
        </w:rPr>
        <w:t>%</w:t>
      </w:r>
      <w:r w:rsidR="0000790E">
        <w:rPr>
          <w:rFonts w:ascii="Simplified Arabic" w:hAnsi="Simplified Arabic" w:cs="Simplified Arabic" w:hint="cs"/>
          <w:sz w:val="24"/>
          <w:szCs w:val="24"/>
          <w:rtl/>
        </w:rPr>
        <w:t>، و</w:t>
      </w:r>
      <w:r w:rsidRPr="00FD6D66">
        <w:rPr>
          <w:rFonts w:ascii="Simplified Arabic" w:hAnsi="Simplified Arabic" w:cs="Simplified Arabic"/>
          <w:sz w:val="24"/>
          <w:szCs w:val="24"/>
          <w:rtl/>
        </w:rPr>
        <w:t>أسعار الس</w:t>
      </w:r>
      <w:r w:rsidR="00860FE3" w:rsidRPr="00FD6D66">
        <w:rPr>
          <w:rFonts w:ascii="Simplified Arabic" w:hAnsi="Simplified Arabic" w:cs="Simplified Arabic"/>
          <w:sz w:val="24"/>
          <w:szCs w:val="24"/>
          <w:rtl/>
        </w:rPr>
        <w:t xml:space="preserve">لع والخدمات ضمن مجموعة </w:t>
      </w:r>
      <w:r w:rsidRPr="00FD6D66">
        <w:rPr>
          <w:rFonts w:ascii="Simplified Arabic" w:hAnsi="Simplified Arabic" w:cs="Simplified Arabic"/>
          <w:sz w:val="24"/>
          <w:szCs w:val="24"/>
          <w:rtl/>
        </w:rPr>
        <w:t xml:space="preserve">الملابس والأحذية بمقدار </w:t>
      </w:r>
      <w:r w:rsidR="0000790E">
        <w:rPr>
          <w:rFonts w:ascii="Simplified Arabic" w:hAnsi="Simplified Arabic" w:cs="Simplified Arabic" w:hint="cs"/>
          <w:sz w:val="24"/>
          <w:szCs w:val="24"/>
          <w:rtl/>
        </w:rPr>
        <w:t>1.68</w:t>
      </w:r>
      <w:r w:rsidRPr="00FD6D66">
        <w:rPr>
          <w:rFonts w:ascii="Simplified Arabic" w:hAnsi="Simplified Arabic" w:cs="Simplified Arabic"/>
          <w:sz w:val="24"/>
          <w:szCs w:val="24"/>
          <w:rtl/>
        </w:rPr>
        <w:t xml:space="preserve">%، فيما سجلت بقية المجموعات تغيرات متفاوتة ولكن بقى تأثيرها محدوداً على الرقم القياسي للأسعار. </w:t>
      </w:r>
      <w:r w:rsidR="00FB710D">
        <w:rPr>
          <w:rFonts w:ascii="Simplified Arabic" w:hAnsi="Simplified Arabic" w:cs="Simplified Arabic" w:hint="cs"/>
          <w:sz w:val="24"/>
          <w:szCs w:val="24"/>
          <w:rtl/>
        </w:rPr>
        <w:t xml:space="preserve"> </w:t>
      </w:r>
      <w:r w:rsidRPr="00FD6D66">
        <w:rPr>
          <w:rFonts w:ascii="Simplified Arabic" w:hAnsi="Simplified Arabic" w:cs="Simplified Arabic"/>
          <w:sz w:val="24"/>
          <w:szCs w:val="24"/>
          <w:rtl/>
        </w:rPr>
        <w:t xml:space="preserve">سجلت أسعار المستهلك ارتفاعاً نسبته </w:t>
      </w:r>
      <w:r w:rsidR="0096013F">
        <w:rPr>
          <w:rFonts w:ascii="Simplified Arabic" w:hAnsi="Simplified Arabic" w:cs="Simplified Arabic" w:hint="cs"/>
          <w:sz w:val="24"/>
          <w:szCs w:val="24"/>
          <w:rtl/>
        </w:rPr>
        <w:t>19.06</w:t>
      </w:r>
      <w:r w:rsidRPr="00FD6D66">
        <w:rPr>
          <w:rFonts w:ascii="Simplified Arabic" w:hAnsi="Simplified Arabic" w:cs="Simplified Arabic"/>
          <w:sz w:val="24"/>
          <w:szCs w:val="24"/>
          <w:rtl/>
        </w:rPr>
        <w:t xml:space="preserve">% مقارنة مع ما كانت عليه الأسعار خلال العام 2010، وبنسبة </w:t>
      </w:r>
      <w:r w:rsidR="00A04D76">
        <w:rPr>
          <w:rFonts w:ascii="Simplified Arabic" w:hAnsi="Simplified Arabic" w:cs="Simplified Arabic" w:hint="cs"/>
          <w:sz w:val="24"/>
          <w:szCs w:val="24"/>
          <w:rtl/>
        </w:rPr>
        <w:t>53.28</w:t>
      </w:r>
      <w:r w:rsidRPr="00FD6D66">
        <w:rPr>
          <w:rFonts w:ascii="Simplified Arabic" w:hAnsi="Simplified Arabic" w:cs="Simplified Arabic"/>
          <w:sz w:val="24"/>
          <w:szCs w:val="24"/>
          <w:rtl/>
        </w:rPr>
        <w:t>% مقارنة بالعام 2004.  (انظر/ ي جدول 8).</w:t>
      </w:r>
    </w:p>
    <w:p w14:paraId="6409C295" w14:textId="42BA40B3" w:rsidR="00692AF1" w:rsidRDefault="00692AF1" w:rsidP="00D639DE">
      <w:pPr>
        <w:jc w:val="both"/>
        <w:rPr>
          <w:rFonts w:ascii="Simplified Arabic" w:hAnsi="Simplified Arabic" w:cs="Simplified Arabic"/>
          <w:sz w:val="24"/>
          <w:szCs w:val="24"/>
          <w:rtl/>
        </w:rPr>
      </w:pPr>
    </w:p>
    <w:p w14:paraId="5E8CF38A" w14:textId="77777777" w:rsidR="00E62AB1" w:rsidRDefault="00E62AB1">
      <w:pPr>
        <w:autoSpaceDE/>
        <w:autoSpaceDN/>
        <w:bidi w:val="0"/>
        <w:rPr>
          <w:rFonts w:cs="Simplified Arabic"/>
          <w:b/>
          <w:bCs/>
          <w:sz w:val="22"/>
          <w:szCs w:val="22"/>
          <w:rtl/>
        </w:rPr>
      </w:pPr>
      <w:r>
        <w:rPr>
          <w:rFonts w:cs="Simplified Arabic"/>
          <w:b/>
          <w:bCs/>
          <w:sz w:val="22"/>
          <w:szCs w:val="22"/>
          <w:rtl/>
        </w:rPr>
        <w:br w:type="page"/>
      </w:r>
    </w:p>
    <w:p w14:paraId="3468E812" w14:textId="015CC20C" w:rsidR="00C37106" w:rsidRDefault="00C37106" w:rsidP="0081004B">
      <w:pPr>
        <w:jc w:val="center"/>
        <w:rPr>
          <w:rFonts w:cs="Simplified Arabic"/>
          <w:b/>
          <w:bCs/>
          <w:sz w:val="22"/>
          <w:szCs w:val="22"/>
          <w:rtl/>
        </w:rPr>
      </w:pPr>
      <w:r w:rsidRPr="005C292F">
        <w:rPr>
          <w:rFonts w:cs="Simplified Arabic" w:hint="cs"/>
          <w:b/>
          <w:bCs/>
          <w:sz w:val="22"/>
          <w:szCs w:val="22"/>
          <w:rtl/>
        </w:rPr>
        <w:lastRenderedPageBreak/>
        <w:t>الأرقام القياسية لأسعار ا</w:t>
      </w:r>
      <w:r w:rsidR="00BB732F" w:rsidRPr="005C292F">
        <w:rPr>
          <w:rFonts w:cs="Simplified Arabic" w:hint="cs"/>
          <w:b/>
          <w:bCs/>
          <w:sz w:val="22"/>
          <w:szCs w:val="22"/>
          <w:rtl/>
        </w:rPr>
        <w:t>لمستهلك حسب المنطقة خلال الفترة:</w:t>
      </w:r>
      <w:r w:rsidRPr="005C292F">
        <w:rPr>
          <w:rFonts w:cs="Simplified Arabic" w:hint="cs"/>
          <w:b/>
          <w:bCs/>
          <w:sz w:val="22"/>
          <w:szCs w:val="22"/>
          <w:rtl/>
        </w:rPr>
        <w:t xml:space="preserve"> </w:t>
      </w:r>
      <w:r w:rsidR="0081004B">
        <w:rPr>
          <w:rFonts w:cs="Simplified Arabic" w:hint="cs"/>
          <w:b/>
          <w:bCs/>
          <w:sz w:val="22"/>
          <w:szCs w:val="22"/>
          <w:rtl/>
        </w:rPr>
        <w:t>2011</w:t>
      </w:r>
      <w:r w:rsidRPr="005C292F">
        <w:rPr>
          <w:rFonts w:cs="Simplified Arabic" w:hint="cs"/>
          <w:b/>
          <w:bCs/>
          <w:sz w:val="22"/>
          <w:szCs w:val="22"/>
          <w:rtl/>
        </w:rPr>
        <w:t>-</w:t>
      </w:r>
      <w:r w:rsidR="00610FC3">
        <w:rPr>
          <w:rFonts w:cs="Simplified Arabic" w:hint="cs"/>
          <w:b/>
          <w:bCs/>
          <w:sz w:val="22"/>
          <w:szCs w:val="22"/>
          <w:rtl/>
        </w:rPr>
        <w:t>2020</w:t>
      </w:r>
    </w:p>
    <w:p w14:paraId="379BC10C" w14:textId="77777777" w:rsidR="00156753" w:rsidRPr="00156753" w:rsidRDefault="00156753" w:rsidP="009F7C95">
      <w:pPr>
        <w:jc w:val="center"/>
        <w:rPr>
          <w:rFonts w:cs="Simplified Arabic"/>
          <w:b/>
          <w:bCs/>
          <w:sz w:val="4"/>
          <w:szCs w:val="4"/>
          <w:rtl/>
        </w:rPr>
      </w:pPr>
    </w:p>
    <w:p w14:paraId="6D49C046" w14:textId="77777777" w:rsidR="00C37106" w:rsidRPr="00E62AB1" w:rsidRDefault="00EB444C" w:rsidP="00FD6D66">
      <w:pPr>
        <w:rPr>
          <w:rFonts w:cs="Simplified Arabic"/>
          <w:sz w:val="18"/>
          <w:szCs w:val="18"/>
          <w:rtl/>
        </w:rPr>
      </w:pPr>
      <w:r w:rsidRPr="00E62AB1">
        <w:rPr>
          <w:rFonts w:cs="Simplified Arabic" w:hint="cs"/>
          <w:sz w:val="18"/>
          <w:szCs w:val="18"/>
          <w:rtl/>
        </w:rPr>
        <w:t xml:space="preserve">  </w:t>
      </w:r>
      <w:r w:rsidR="001D1F67" w:rsidRPr="00E62AB1">
        <w:rPr>
          <w:rFonts w:cs="Simplified Arabic" w:hint="cs"/>
          <w:sz w:val="18"/>
          <w:szCs w:val="18"/>
          <w:rtl/>
        </w:rPr>
        <w:t xml:space="preserve"> </w:t>
      </w:r>
      <w:r w:rsidR="00C37106" w:rsidRPr="00E62AB1">
        <w:rPr>
          <w:rFonts w:cs="Simplified Arabic" w:hint="cs"/>
          <w:sz w:val="18"/>
          <w:szCs w:val="18"/>
          <w:rtl/>
        </w:rPr>
        <w:t>سنة الأساس (</w:t>
      </w:r>
      <w:r w:rsidR="00FD6D66" w:rsidRPr="00E62AB1">
        <w:rPr>
          <w:rFonts w:cs="Simplified Arabic" w:hint="cs"/>
          <w:sz w:val="18"/>
          <w:szCs w:val="18"/>
          <w:rtl/>
        </w:rPr>
        <w:t>2018</w:t>
      </w:r>
      <w:r w:rsidR="00C37106" w:rsidRPr="00E62AB1">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gridCol w:w="144"/>
      </w:tblGrid>
      <w:tr w:rsidR="00EB444C" w:rsidRPr="005C292F" w14:paraId="6F2E5541" w14:textId="77777777" w:rsidTr="00E62AB1">
        <w:trPr>
          <w:trHeight w:val="3510"/>
          <w:jc w:val="center"/>
        </w:trPr>
        <w:tc>
          <w:tcPr>
            <w:tcW w:w="8647" w:type="dxa"/>
            <w:gridSpan w:val="2"/>
            <w:vAlign w:val="center"/>
          </w:tcPr>
          <w:p w14:paraId="4162323E" w14:textId="77777777" w:rsidR="00EB444C"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37052043" wp14:editId="675E533A">
                  <wp:extent cx="5191760" cy="2106765"/>
                  <wp:effectExtent l="0" t="0" r="889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5C292F" w14:paraId="3ABBCAFC" w14:textId="77777777"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4" w:type="dxa"/>
        </w:trPr>
        <w:tc>
          <w:tcPr>
            <w:tcW w:w="8505" w:type="dxa"/>
            <w:vAlign w:val="center"/>
          </w:tcPr>
          <w:p w14:paraId="5F898B8F" w14:textId="77777777" w:rsidR="00C37106" w:rsidRPr="005C292F" w:rsidRDefault="00C37106" w:rsidP="00F14C33">
            <w:pPr>
              <w:jc w:val="center"/>
              <w:rPr>
                <w:rFonts w:cs="Simplified Arabic"/>
                <w:b/>
                <w:bCs/>
                <w:sz w:val="4"/>
                <w:szCs w:val="4"/>
                <w:rtl/>
              </w:rPr>
            </w:pPr>
          </w:p>
        </w:tc>
      </w:tr>
    </w:tbl>
    <w:p w14:paraId="5166FDD0" w14:textId="77777777" w:rsidR="00C37106" w:rsidRPr="003B6B00"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البيانات </w:t>
      </w:r>
      <w:r w:rsidR="00EF472A" w:rsidRPr="003B6B00">
        <w:rPr>
          <w:rFonts w:cs="Simplified Arabic"/>
          <w:sz w:val="18"/>
          <w:szCs w:val="18"/>
          <w:rtl/>
        </w:rPr>
        <w:t>لا</w:t>
      </w:r>
      <w:r w:rsidR="00EF472A" w:rsidRPr="003B6B00">
        <w:rPr>
          <w:rFonts w:cs="Simplified Arabic" w:hint="cs"/>
          <w:sz w:val="18"/>
          <w:szCs w:val="18"/>
          <w:rtl/>
        </w:rPr>
        <w:t xml:space="preserve"> تشمل </w:t>
      </w:r>
      <w:r w:rsidR="00EF472A" w:rsidRPr="003B6B00">
        <w:rPr>
          <w:rFonts w:cs="Simplified Arabic"/>
          <w:sz w:val="18"/>
          <w:szCs w:val="18"/>
          <w:rtl/>
        </w:rPr>
        <w:t xml:space="preserve">ذلك الجزء من محافظة القدس </w:t>
      </w:r>
      <w:r w:rsidR="00EF472A" w:rsidRPr="003B6B00">
        <w:rPr>
          <w:rFonts w:cs="Simplified Arabic" w:hint="cs"/>
          <w:sz w:val="18"/>
          <w:szCs w:val="18"/>
          <w:rtl/>
        </w:rPr>
        <w:t>و</w:t>
      </w:r>
      <w:r w:rsidR="00EF472A" w:rsidRPr="003B6B00">
        <w:rPr>
          <w:rFonts w:cs="Simplified Arabic"/>
          <w:sz w:val="18"/>
          <w:szCs w:val="18"/>
          <w:rtl/>
        </w:rPr>
        <w:t>الذي ضم</w:t>
      </w:r>
      <w:r w:rsidR="00EF472A" w:rsidRPr="003B6B00">
        <w:rPr>
          <w:rFonts w:cs="Simplified Arabic" w:hint="cs"/>
          <w:sz w:val="18"/>
          <w:szCs w:val="18"/>
          <w:rtl/>
        </w:rPr>
        <w:t>ه الاحتلال</w:t>
      </w:r>
      <w:r w:rsidR="00EF472A" w:rsidRPr="003B6B00">
        <w:rPr>
          <w:rFonts w:cs="Simplified Arabic"/>
          <w:sz w:val="18"/>
          <w:szCs w:val="18"/>
          <w:rtl/>
        </w:rPr>
        <w:t xml:space="preserve"> </w:t>
      </w:r>
      <w:r w:rsidR="00EF472A" w:rsidRPr="003B6B00">
        <w:rPr>
          <w:rFonts w:cs="Simplified Arabic" w:hint="cs"/>
          <w:sz w:val="18"/>
          <w:szCs w:val="18"/>
          <w:rtl/>
        </w:rPr>
        <w:t>الإسرائيلي</w:t>
      </w:r>
      <w:r w:rsidR="00EF472A" w:rsidRPr="003B6B00">
        <w:rPr>
          <w:rFonts w:cs="Simplified Arabic"/>
          <w:sz w:val="18"/>
          <w:szCs w:val="18"/>
          <w:rtl/>
        </w:rPr>
        <w:t xml:space="preserve"> </w:t>
      </w:r>
      <w:r w:rsidR="00EF472A" w:rsidRPr="003B6B00">
        <w:rPr>
          <w:rFonts w:cs="Simplified Arabic" w:hint="cs"/>
          <w:sz w:val="18"/>
          <w:szCs w:val="18"/>
          <w:rtl/>
        </w:rPr>
        <w:t xml:space="preserve">إليه </w:t>
      </w:r>
      <w:r w:rsidR="00EF472A" w:rsidRPr="003B6B00">
        <w:rPr>
          <w:rFonts w:cs="Simplified Arabic"/>
          <w:sz w:val="18"/>
          <w:szCs w:val="18"/>
          <w:rtl/>
        </w:rPr>
        <w:t>عنوة بعيد احتلاله للضفة الغربية عام</w:t>
      </w:r>
      <w:r w:rsidR="00EF472A" w:rsidRPr="003B6B00">
        <w:rPr>
          <w:rFonts w:cs="Simplified Arabic" w:hint="cs"/>
          <w:sz w:val="18"/>
          <w:szCs w:val="18"/>
          <w:rtl/>
        </w:rPr>
        <w:t xml:space="preserve"> </w:t>
      </w:r>
      <w:r w:rsidR="00EF472A" w:rsidRPr="003B6B00">
        <w:rPr>
          <w:rFonts w:cs="Simplified Arabic"/>
          <w:sz w:val="18"/>
          <w:szCs w:val="18"/>
          <w:rtl/>
        </w:rPr>
        <w:t>1967.</w:t>
      </w:r>
    </w:p>
    <w:p w14:paraId="7723ED59" w14:textId="77777777" w:rsidR="00662B1D" w:rsidRDefault="00141477" w:rsidP="00B57986">
      <w:pPr>
        <w:jc w:val="lowKashida"/>
        <w:rPr>
          <w:rFonts w:cs="Simplified Arabic"/>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w:t>
      </w:r>
      <w:r w:rsidR="009F7C95" w:rsidRPr="003B6B00">
        <w:rPr>
          <w:rFonts w:cs="Simplified Arabic" w:hint="cs"/>
          <w:sz w:val="18"/>
          <w:szCs w:val="18"/>
          <w:rtl/>
        </w:rPr>
        <w:t xml:space="preserve">البيانات </w:t>
      </w:r>
      <w:r w:rsidR="001F4575" w:rsidRPr="003B6B00">
        <w:rPr>
          <w:rFonts w:cs="Simplified Arabic" w:hint="cs"/>
          <w:sz w:val="18"/>
          <w:szCs w:val="18"/>
          <w:rtl/>
        </w:rPr>
        <w:t>تمثل</w:t>
      </w:r>
      <w:r w:rsidR="009F7C95" w:rsidRPr="003B6B00">
        <w:rPr>
          <w:rFonts w:cs="Simplified Arabic" w:hint="cs"/>
          <w:sz w:val="18"/>
          <w:szCs w:val="18"/>
          <w:rtl/>
        </w:rPr>
        <w:t xml:space="preserve"> </w:t>
      </w:r>
      <w:r w:rsidR="009F7C95" w:rsidRPr="003B6B00">
        <w:rPr>
          <w:rFonts w:cs="Simplified Arabic"/>
          <w:sz w:val="18"/>
          <w:szCs w:val="18"/>
          <w:rtl/>
        </w:rPr>
        <w:t xml:space="preserve">ذلك الجزء من محافظة القدس </w:t>
      </w:r>
      <w:r w:rsidR="009F7C95" w:rsidRPr="003B6B00">
        <w:rPr>
          <w:rFonts w:cs="Simplified Arabic" w:hint="cs"/>
          <w:sz w:val="18"/>
          <w:szCs w:val="18"/>
          <w:rtl/>
        </w:rPr>
        <w:t>و</w:t>
      </w:r>
      <w:r w:rsidR="009F7C95" w:rsidRPr="003B6B00">
        <w:rPr>
          <w:rFonts w:cs="Simplified Arabic"/>
          <w:sz w:val="18"/>
          <w:szCs w:val="18"/>
          <w:rtl/>
        </w:rPr>
        <w:t>الذي ضم</w:t>
      </w:r>
      <w:r w:rsidR="009F7C95" w:rsidRPr="003B6B00">
        <w:rPr>
          <w:rFonts w:cs="Simplified Arabic" w:hint="cs"/>
          <w:sz w:val="18"/>
          <w:szCs w:val="18"/>
          <w:rtl/>
        </w:rPr>
        <w:t>ه الاحتلال</w:t>
      </w:r>
      <w:r w:rsidR="009F7C95" w:rsidRPr="003B6B00">
        <w:rPr>
          <w:rFonts w:cs="Simplified Arabic"/>
          <w:sz w:val="18"/>
          <w:szCs w:val="18"/>
          <w:rtl/>
        </w:rPr>
        <w:t xml:space="preserve"> </w:t>
      </w:r>
      <w:r w:rsidR="009F7C95" w:rsidRPr="003B6B00">
        <w:rPr>
          <w:rFonts w:cs="Simplified Arabic" w:hint="cs"/>
          <w:sz w:val="18"/>
          <w:szCs w:val="18"/>
          <w:rtl/>
        </w:rPr>
        <w:t>الإسرائيل</w:t>
      </w:r>
      <w:r w:rsidR="009F7C95" w:rsidRPr="003B6B00">
        <w:rPr>
          <w:rFonts w:cs="Simplified Arabic" w:hint="eastAsia"/>
          <w:sz w:val="18"/>
          <w:szCs w:val="18"/>
          <w:rtl/>
        </w:rPr>
        <w:t>ي</w:t>
      </w:r>
      <w:r w:rsidR="009F7C95" w:rsidRPr="003B6B00">
        <w:rPr>
          <w:rFonts w:cs="Simplified Arabic"/>
          <w:sz w:val="18"/>
          <w:szCs w:val="18"/>
          <w:rtl/>
        </w:rPr>
        <w:t xml:space="preserve"> </w:t>
      </w:r>
      <w:r w:rsidR="009F7C95" w:rsidRPr="003B6B00">
        <w:rPr>
          <w:rFonts w:cs="Simplified Arabic" w:hint="cs"/>
          <w:sz w:val="18"/>
          <w:szCs w:val="18"/>
          <w:rtl/>
        </w:rPr>
        <w:t xml:space="preserve">إليه </w:t>
      </w:r>
      <w:r w:rsidR="009F7C95" w:rsidRPr="003B6B00">
        <w:rPr>
          <w:rFonts w:cs="Simplified Arabic"/>
          <w:sz w:val="18"/>
          <w:szCs w:val="18"/>
          <w:rtl/>
        </w:rPr>
        <w:t>عنوة بعيد احتلاله للضفة الغربية عام</w:t>
      </w:r>
      <w:r w:rsidR="009F7C95" w:rsidRPr="003B6B00">
        <w:rPr>
          <w:rFonts w:cs="Simplified Arabic" w:hint="cs"/>
          <w:sz w:val="18"/>
          <w:szCs w:val="18"/>
          <w:rtl/>
        </w:rPr>
        <w:t xml:space="preserve"> </w:t>
      </w:r>
      <w:r w:rsidR="009F7C95" w:rsidRPr="003B6B00">
        <w:rPr>
          <w:rFonts w:cs="Simplified Arabic"/>
          <w:sz w:val="18"/>
          <w:szCs w:val="18"/>
          <w:rtl/>
        </w:rPr>
        <w:t>1967.</w:t>
      </w:r>
    </w:p>
    <w:p w14:paraId="385578E7" w14:textId="77777777" w:rsidR="00610FC3" w:rsidRPr="00E62AB1" w:rsidRDefault="00610FC3" w:rsidP="00B57986">
      <w:pPr>
        <w:jc w:val="lowKashida"/>
        <w:rPr>
          <w:rFonts w:cs="Simplified Arabic"/>
          <w:b/>
          <w:bCs/>
          <w:sz w:val="22"/>
          <w:szCs w:val="22"/>
          <w:rtl/>
        </w:rPr>
      </w:pPr>
    </w:p>
    <w:p w14:paraId="420BFC47" w14:textId="77777777" w:rsidR="00C37106" w:rsidRPr="005C292F" w:rsidRDefault="00C37106" w:rsidP="00610FC3">
      <w:pPr>
        <w:ind w:left="-1"/>
        <w:jc w:val="lowKashida"/>
        <w:rPr>
          <w:rFonts w:cs="Simplified Arabic"/>
          <w:b/>
          <w:bCs/>
          <w:sz w:val="24"/>
          <w:szCs w:val="24"/>
          <w:rtl/>
        </w:rPr>
      </w:pPr>
      <w:r w:rsidRPr="005C292F">
        <w:rPr>
          <w:rFonts w:cs="Simplified Arabic" w:hint="cs"/>
          <w:b/>
          <w:bCs/>
          <w:sz w:val="24"/>
          <w:szCs w:val="24"/>
          <w:rtl/>
        </w:rPr>
        <w:t>2.2</w:t>
      </w:r>
      <w:r w:rsidRPr="005C292F">
        <w:rPr>
          <w:rFonts w:cs="Simplified Arabic"/>
          <w:b/>
          <w:bCs/>
          <w:sz w:val="24"/>
          <w:szCs w:val="24"/>
          <w:rtl/>
        </w:rPr>
        <w:t xml:space="preserve"> </w:t>
      </w:r>
      <w:r w:rsidRPr="005C292F">
        <w:rPr>
          <w:rFonts w:cs="Simplified Arabic" w:hint="cs"/>
          <w:b/>
          <w:bCs/>
          <w:sz w:val="24"/>
          <w:szCs w:val="24"/>
          <w:rtl/>
        </w:rPr>
        <w:t>الأرقام القياسية لأسعار المنتج</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610FC3">
        <w:rPr>
          <w:rFonts w:cs="Simplified Arabic" w:hint="cs"/>
          <w:b/>
          <w:bCs/>
          <w:sz w:val="24"/>
          <w:szCs w:val="24"/>
          <w:rtl/>
        </w:rPr>
        <w:t>2020</w:t>
      </w:r>
      <w:r w:rsidRPr="005C292F">
        <w:rPr>
          <w:rFonts w:cs="Simplified Arabic" w:hint="cs"/>
          <w:b/>
          <w:bCs/>
          <w:sz w:val="24"/>
          <w:szCs w:val="24"/>
          <w:rtl/>
        </w:rPr>
        <w:t xml:space="preserve">  </w:t>
      </w:r>
    </w:p>
    <w:p w14:paraId="60D9F8C5" w14:textId="35B9B46B" w:rsidR="00C37106" w:rsidRDefault="00C37106" w:rsidP="0073673C">
      <w:pPr>
        <w:jc w:val="lowKashida"/>
        <w:rPr>
          <w:rFonts w:ascii="Simplified Arabic" w:hAnsi="Simplified Arabic" w:cs="Simplified Arabic"/>
          <w:sz w:val="24"/>
          <w:szCs w:val="24"/>
          <w:rtl/>
        </w:rPr>
      </w:pPr>
      <w:r w:rsidRPr="00090133">
        <w:rPr>
          <w:rFonts w:ascii="Simplified Arabic" w:hAnsi="Simplified Arabic" w:cs="Simplified Arabic"/>
          <w:sz w:val="24"/>
          <w:szCs w:val="24"/>
          <w:rtl/>
        </w:rPr>
        <w:t xml:space="preserve">سجل الرقم القياسي العام لأسعار المنتج في فلسطين خلال العام </w:t>
      </w:r>
      <w:r w:rsidR="00610FC3">
        <w:rPr>
          <w:rFonts w:ascii="Simplified Arabic" w:hAnsi="Simplified Arabic" w:cs="Simplified Arabic" w:hint="cs"/>
          <w:sz w:val="24"/>
          <w:szCs w:val="24"/>
          <w:rtl/>
        </w:rPr>
        <w:t>2020</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tl/>
        </w:rPr>
        <w:t>انخفاض</w:t>
      </w:r>
      <w:r w:rsidRPr="00090133">
        <w:rPr>
          <w:rFonts w:ascii="Simplified Arabic" w:hAnsi="Simplified Arabic" w:cs="Simplified Arabic"/>
          <w:sz w:val="24"/>
          <w:szCs w:val="24"/>
          <w:rtl/>
        </w:rPr>
        <w:t xml:space="preserve">اً </w:t>
      </w:r>
      <w:r w:rsidR="00A53FE1" w:rsidRPr="00090133">
        <w:rPr>
          <w:rFonts w:ascii="Simplified Arabic" w:hAnsi="Simplified Arabic" w:cs="Simplified Arabic"/>
          <w:sz w:val="24"/>
          <w:szCs w:val="24"/>
          <w:rtl/>
        </w:rPr>
        <w:t>مقداره</w:t>
      </w:r>
      <w:r w:rsidRPr="00090133">
        <w:rPr>
          <w:rFonts w:ascii="Simplified Arabic" w:hAnsi="Simplified Arabic" w:cs="Simplified Arabic"/>
          <w:sz w:val="24"/>
          <w:szCs w:val="24"/>
          <w:rtl/>
        </w:rPr>
        <w:t xml:space="preserve"> </w:t>
      </w:r>
      <w:r w:rsidR="00610FC3">
        <w:rPr>
          <w:rFonts w:ascii="Simplified Arabic" w:hAnsi="Simplified Arabic" w:cs="Simplified Arabic" w:hint="cs"/>
          <w:sz w:val="24"/>
          <w:szCs w:val="24"/>
          <w:rtl/>
        </w:rPr>
        <w:t>4.51</w:t>
      </w:r>
      <w:r w:rsidRPr="00090133">
        <w:rPr>
          <w:rFonts w:ascii="Simplified Arabic" w:hAnsi="Simplified Arabic" w:cs="Simplified Arabic"/>
          <w:sz w:val="24"/>
          <w:szCs w:val="24"/>
          <w:rtl/>
        </w:rPr>
        <w:t xml:space="preserve">% </w:t>
      </w:r>
      <w:r w:rsidR="001F4575" w:rsidRPr="00090133">
        <w:rPr>
          <w:rFonts w:ascii="Simplified Arabic" w:hAnsi="Simplified Arabic" w:cs="Simplified Arabic"/>
          <w:sz w:val="24"/>
          <w:szCs w:val="24"/>
          <w:rtl/>
        </w:rPr>
        <w:t xml:space="preserve">مقارنة بالعام </w:t>
      </w:r>
      <w:r w:rsidR="00610FC3">
        <w:rPr>
          <w:rFonts w:ascii="Simplified Arabic" w:hAnsi="Simplified Arabic" w:cs="Simplified Arabic" w:hint="cs"/>
          <w:sz w:val="24"/>
          <w:szCs w:val="24"/>
          <w:rtl/>
        </w:rPr>
        <w:t>2019</w:t>
      </w:r>
      <w:r w:rsidR="001F4575"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A53FE1" w:rsidRPr="00090133">
        <w:rPr>
          <w:rFonts w:ascii="Simplified Arabic" w:hAnsi="Simplified Arabic" w:cs="Simplified Arabic"/>
          <w:sz w:val="24"/>
          <w:szCs w:val="24"/>
          <w:rtl/>
        </w:rPr>
        <w:t>سنة</w:t>
      </w:r>
      <w:r w:rsidRPr="00090133">
        <w:rPr>
          <w:rFonts w:ascii="Simplified Arabic" w:hAnsi="Simplified Arabic" w:cs="Simplified Arabic"/>
          <w:sz w:val="24"/>
          <w:szCs w:val="24"/>
          <w:rtl/>
        </w:rPr>
        <w:t xml:space="preserve"> الأساس </w:t>
      </w:r>
      <w:r w:rsidR="00A53FE1" w:rsidRPr="00090133">
        <w:rPr>
          <w:rFonts w:ascii="Simplified Arabic" w:hAnsi="Simplified Arabic" w:cs="Simplified Arabic"/>
          <w:sz w:val="24"/>
          <w:szCs w:val="24"/>
          <w:rtl/>
        </w:rPr>
        <w:t>2018</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 xml:space="preserve">100)، حيث </w:t>
      </w:r>
      <w:r w:rsidR="00A53FE1" w:rsidRPr="00090133">
        <w:rPr>
          <w:rFonts w:ascii="Simplified Arabic" w:hAnsi="Simplified Arabic" w:cs="Simplified Arabic"/>
          <w:sz w:val="24"/>
          <w:szCs w:val="24"/>
          <w:rtl/>
        </w:rPr>
        <w:t>انخفضت</w:t>
      </w:r>
      <w:r w:rsidRPr="00090133">
        <w:rPr>
          <w:rFonts w:ascii="Simplified Arabic" w:hAnsi="Simplified Arabic" w:cs="Simplified Arabic"/>
          <w:sz w:val="24"/>
          <w:szCs w:val="24"/>
          <w:rtl/>
        </w:rPr>
        <w:t xml:space="preserve"> أسعار السلع المنتجة والمستهلكة محلياً </w:t>
      </w:r>
      <w:r w:rsidR="00A53FE1" w:rsidRPr="00090133">
        <w:rPr>
          <w:rFonts w:ascii="Simplified Arabic" w:hAnsi="Simplified Arabic" w:cs="Simplified Arabic"/>
          <w:sz w:val="24"/>
          <w:szCs w:val="24"/>
          <w:rtl/>
        </w:rPr>
        <w:t>بمقدار</w:t>
      </w:r>
      <w:r w:rsidRPr="00090133">
        <w:rPr>
          <w:rFonts w:ascii="Simplified Arabic" w:hAnsi="Simplified Arabic" w:cs="Simplified Arabic"/>
          <w:sz w:val="24"/>
          <w:szCs w:val="24"/>
          <w:rtl/>
        </w:rPr>
        <w:t xml:space="preserve"> </w:t>
      </w:r>
      <w:r w:rsidR="00610FC3">
        <w:rPr>
          <w:rFonts w:ascii="Simplified Arabic" w:hAnsi="Simplified Arabic" w:cs="Simplified Arabic" w:hint="cs"/>
          <w:sz w:val="24"/>
          <w:szCs w:val="24"/>
          <w:rtl/>
        </w:rPr>
        <w:t>4.69</w:t>
      </w:r>
      <w:r w:rsidR="004D6408"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tl/>
        </w:rPr>
        <w:t>كما</w:t>
      </w:r>
      <w:r w:rsidRPr="00090133">
        <w:rPr>
          <w:rFonts w:ascii="Simplified Arabic" w:hAnsi="Simplified Arabic" w:cs="Simplified Arabic"/>
          <w:sz w:val="24"/>
          <w:szCs w:val="24"/>
          <w:rtl/>
        </w:rPr>
        <w:t xml:space="preserve"> سجلت أسعار السلع المصدرة </w:t>
      </w:r>
      <w:r w:rsidR="004D6408" w:rsidRPr="00090133">
        <w:rPr>
          <w:rFonts w:ascii="Simplified Arabic" w:hAnsi="Simplified Arabic" w:cs="Simplified Arabic"/>
          <w:sz w:val="24"/>
          <w:szCs w:val="24"/>
          <w:rtl/>
        </w:rPr>
        <w:t xml:space="preserve">للخارج </w:t>
      </w:r>
      <w:r w:rsidRPr="00090133">
        <w:rPr>
          <w:rFonts w:ascii="Simplified Arabic" w:hAnsi="Simplified Arabic" w:cs="Simplified Arabic"/>
          <w:sz w:val="24"/>
          <w:szCs w:val="24"/>
          <w:rtl/>
        </w:rPr>
        <w:t xml:space="preserve">من الإنتاج المحلي </w:t>
      </w:r>
      <w:r w:rsidR="00810F81" w:rsidRPr="00090133">
        <w:rPr>
          <w:rFonts w:ascii="Simplified Arabic" w:hAnsi="Simplified Arabic" w:cs="Simplified Arabic"/>
          <w:sz w:val="24"/>
          <w:szCs w:val="24"/>
          <w:rtl/>
        </w:rPr>
        <w:t>انخفاضاً</w:t>
      </w:r>
      <w:r w:rsidRPr="00090133">
        <w:rPr>
          <w:rFonts w:ascii="Simplified Arabic" w:hAnsi="Simplified Arabic" w:cs="Simplified Arabic"/>
          <w:sz w:val="24"/>
          <w:szCs w:val="24"/>
          <w:rtl/>
        </w:rPr>
        <w:t xml:space="preserve"> </w:t>
      </w:r>
      <w:r w:rsidR="00810F81" w:rsidRPr="00090133">
        <w:rPr>
          <w:rFonts w:ascii="Simplified Arabic" w:hAnsi="Simplified Arabic" w:cs="Simplified Arabic"/>
          <w:sz w:val="24"/>
          <w:szCs w:val="24"/>
          <w:rtl/>
        </w:rPr>
        <w:t>مقداره</w:t>
      </w:r>
      <w:r w:rsidRPr="00090133">
        <w:rPr>
          <w:rFonts w:ascii="Simplified Arabic" w:hAnsi="Simplified Arabic" w:cs="Simplified Arabic"/>
          <w:sz w:val="24"/>
          <w:szCs w:val="24"/>
          <w:rtl/>
        </w:rPr>
        <w:t xml:space="preserve"> </w:t>
      </w:r>
      <w:r w:rsidR="00A80C2E">
        <w:rPr>
          <w:rFonts w:ascii="Simplified Arabic" w:hAnsi="Simplified Arabic" w:cs="Simplified Arabic" w:hint="cs"/>
          <w:sz w:val="24"/>
          <w:szCs w:val="24"/>
          <w:rtl/>
        </w:rPr>
        <w:t>2.90</w:t>
      </w:r>
      <w:r w:rsidR="001F4575"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 xml:space="preserve">.  على مستوى المجموعات الرئيسية، سجلت </w:t>
      </w:r>
      <w:r w:rsidR="00A80C2E" w:rsidRPr="00090133">
        <w:rPr>
          <w:rFonts w:ascii="Simplified Arabic" w:hAnsi="Simplified Arabic" w:cs="Simplified Arabic"/>
          <w:sz w:val="24"/>
          <w:szCs w:val="24"/>
          <w:rtl/>
        </w:rPr>
        <w:t xml:space="preserve">أسعار السلع والخدمات ضمن مجموعة إمدادات الكهرباء والغاز والبخار وتكييف الهواء انخفاضاً مقداره </w:t>
      </w:r>
      <w:r w:rsidR="00A80C2E">
        <w:rPr>
          <w:rFonts w:ascii="Simplified Arabic" w:hAnsi="Simplified Arabic" w:cs="Simplified Arabic" w:hint="cs"/>
          <w:sz w:val="24"/>
          <w:szCs w:val="24"/>
          <w:rtl/>
        </w:rPr>
        <w:t>11.62</w:t>
      </w:r>
      <w:r w:rsidR="00A80C2E" w:rsidRPr="00090133">
        <w:rPr>
          <w:rFonts w:ascii="Simplified Arabic" w:hAnsi="Simplified Arabic" w:cs="Simplified Arabic"/>
          <w:sz w:val="24"/>
          <w:szCs w:val="24"/>
          <w:rtl/>
        </w:rPr>
        <w:t xml:space="preserve">%، وأسعار السلع ضمن مجموعة الزراعة والحراجة وصيد الأسماك انخفاضاً مقداره </w:t>
      </w:r>
      <w:r w:rsidR="00A80C2E">
        <w:rPr>
          <w:rFonts w:ascii="Simplified Arabic" w:hAnsi="Simplified Arabic" w:cs="Simplified Arabic" w:hint="cs"/>
          <w:sz w:val="24"/>
          <w:szCs w:val="24"/>
          <w:rtl/>
        </w:rPr>
        <w:t>8.77</w:t>
      </w:r>
      <w:r w:rsidR="00A80C2E" w:rsidRPr="00090133">
        <w:rPr>
          <w:rFonts w:ascii="Simplified Arabic" w:hAnsi="Simplified Arabic" w:cs="Simplified Arabic"/>
          <w:sz w:val="24"/>
          <w:szCs w:val="24"/>
          <w:rtl/>
        </w:rPr>
        <w:t xml:space="preserve">%، </w:t>
      </w:r>
      <w:r w:rsidR="00A80C2E">
        <w:rPr>
          <w:rFonts w:ascii="Simplified Arabic" w:hAnsi="Simplified Arabic" w:cs="Simplified Arabic" w:hint="cs"/>
          <w:sz w:val="24"/>
          <w:szCs w:val="24"/>
          <w:rtl/>
        </w:rPr>
        <w:t>و</w:t>
      </w:r>
      <w:r w:rsidR="00A53FE1" w:rsidRPr="00090133">
        <w:rPr>
          <w:rFonts w:ascii="Simplified Arabic" w:hAnsi="Simplified Arabic" w:cs="Simplified Arabic"/>
          <w:sz w:val="24"/>
          <w:szCs w:val="24"/>
          <w:rtl/>
        </w:rPr>
        <w:t xml:space="preserve">أسعار السلع والخدمات ضمن مجموعة إمدادات المياه وأنشطة الصرف الصحي وإدارة النفايات ومعالجتها انخفاضاً مقداره </w:t>
      </w:r>
      <w:r w:rsidR="00A80C2E">
        <w:rPr>
          <w:rFonts w:ascii="Simplified Arabic" w:hAnsi="Simplified Arabic" w:cs="Simplified Arabic" w:hint="cs"/>
          <w:sz w:val="24"/>
          <w:szCs w:val="24"/>
          <w:rtl/>
        </w:rPr>
        <w:t>2.60</w:t>
      </w:r>
      <w:r w:rsidR="00A53FE1" w:rsidRPr="00090133">
        <w:rPr>
          <w:rFonts w:ascii="Simplified Arabic" w:hAnsi="Simplified Arabic" w:cs="Simplified Arabic"/>
          <w:sz w:val="24"/>
          <w:szCs w:val="24"/>
          <w:rtl/>
        </w:rPr>
        <w:t xml:space="preserve">%، وأسعار السلع ضمن مجموعة التعدين واستغلال المحاجر انخفاضاً مقداره </w:t>
      </w:r>
      <w:r w:rsidR="00A80C2E">
        <w:rPr>
          <w:rFonts w:ascii="Simplified Arabic" w:hAnsi="Simplified Arabic" w:cs="Simplified Arabic" w:hint="cs"/>
          <w:sz w:val="24"/>
          <w:szCs w:val="24"/>
          <w:rtl/>
        </w:rPr>
        <w:t>2.40</w:t>
      </w:r>
      <w:r w:rsidR="00A53FE1" w:rsidRPr="00090133">
        <w:rPr>
          <w:rFonts w:ascii="Simplified Arabic" w:hAnsi="Simplified Arabic" w:cs="Simplified Arabic"/>
          <w:sz w:val="24"/>
          <w:szCs w:val="24"/>
          <w:rtl/>
        </w:rPr>
        <w:t xml:space="preserve">%، </w:t>
      </w:r>
      <w:r w:rsidR="0009740C" w:rsidRPr="00090133">
        <w:rPr>
          <w:rFonts w:ascii="Simplified Arabic" w:hAnsi="Simplified Arabic" w:cs="Simplified Arabic"/>
          <w:sz w:val="24"/>
          <w:szCs w:val="24"/>
          <w:rtl/>
        </w:rPr>
        <w:t>وأسعار السلع ضمن مجموعة الصناعات التحويلية انخفاضاً</w:t>
      </w:r>
      <w:r w:rsidR="00A53FE1" w:rsidRPr="00090133">
        <w:rPr>
          <w:rFonts w:ascii="Simplified Arabic" w:hAnsi="Simplified Arabic" w:cs="Simplified Arabic"/>
          <w:sz w:val="24"/>
          <w:szCs w:val="24"/>
          <w:rtl/>
        </w:rPr>
        <w:t xml:space="preserve"> </w:t>
      </w:r>
      <w:r w:rsidR="0009740C" w:rsidRPr="00090133">
        <w:rPr>
          <w:rFonts w:ascii="Simplified Arabic" w:hAnsi="Simplified Arabic" w:cs="Simplified Arabic"/>
          <w:sz w:val="24"/>
          <w:szCs w:val="24"/>
          <w:rtl/>
        </w:rPr>
        <w:t xml:space="preserve">مقداره </w:t>
      </w:r>
      <w:r w:rsidR="00A80C2E">
        <w:rPr>
          <w:rFonts w:ascii="Simplified Arabic" w:hAnsi="Simplified Arabic" w:cs="Simplified Arabic" w:hint="cs"/>
          <w:sz w:val="24"/>
          <w:szCs w:val="24"/>
          <w:rtl/>
        </w:rPr>
        <w:t>0.80</w:t>
      </w:r>
      <w:r w:rsidR="00915F71"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 xml:space="preserve">.  ارتفعت أسعار المنتج بنسبة </w:t>
      </w:r>
      <w:r w:rsidR="00A80C2E">
        <w:rPr>
          <w:rFonts w:ascii="Simplified Arabic" w:hAnsi="Simplified Arabic" w:cs="Simplified Arabic" w:hint="cs"/>
          <w:sz w:val="24"/>
          <w:szCs w:val="24"/>
          <w:rtl/>
        </w:rPr>
        <w:t>5.66</w:t>
      </w:r>
      <w:r w:rsidRPr="00090133">
        <w:rPr>
          <w:rFonts w:ascii="Simplified Arabic" w:hAnsi="Simplified Arabic" w:cs="Simplified Arabic"/>
          <w:sz w:val="24"/>
          <w:szCs w:val="24"/>
          <w:rtl/>
        </w:rPr>
        <w:t xml:space="preserve">% مقارنة مع ما كانت عليه الأسعار في العام 2011، وبنسبة </w:t>
      </w:r>
      <w:r w:rsidR="00A80C2E">
        <w:rPr>
          <w:rFonts w:ascii="Simplified Arabic" w:hAnsi="Simplified Arabic" w:cs="Simplified Arabic" w:hint="cs"/>
          <w:sz w:val="24"/>
          <w:szCs w:val="24"/>
          <w:rtl/>
        </w:rPr>
        <w:t>24.</w:t>
      </w:r>
      <w:r w:rsidR="0073673C">
        <w:rPr>
          <w:rFonts w:ascii="Simplified Arabic" w:hAnsi="Simplified Arabic" w:cs="Simplified Arabic" w:hint="cs"/>
          <w:sz w:val="24"/>
          <w:szCs w:val="24"/>
          <w:rtl/>
        </w:rPr>
        <w:t>27</w:t>
      </w:r>
      <w:r w:rsidRPr="00090133">
        <w:rPr>
          <w:rFonts w:ascii="Simplified Arabic" w:hAnsi="Simplified Arabic" w:cs="Simplified Arabic"/>
          <w:sz w:val="24"/>
          <w:szCs w:val="24"/>
          <w:rtl/>
        </w:rPr>
        <w:t>% مقارنة مع ما كانت عليه الأسعار خلال العام 2007</w:t>
      </w:r>
      <w:r w:rsidR="006B32FF" w:rsidRPr="00090133">
        <w:rPr>
          <w:rFonts w:ascii="Simplified Arabic" w:hAnsi="Simplified Arabic" w:cs="Simplified Arabic"/>
          <w:sz w:val="24"/>
          <w:szCs w:val="24"/>
          <w:rtl/>
        </w:rPr>
        <w:t>.  (انظر</w:t>
      </w:r>
      <w:r w:rsidR="00BB732F" w:rsidRPr="00090133">
        <w:rPr>
          <w:rFonts w:ascii="Simplified Arabic" w:hAnsi="Simplified Arabic" w:cs="Simplified Arabic"/>
          <w:sz w:val="24"/>
          <w:szCs w:val="24"/>
          <w:rtl/>
        </w:rPr>
        <w:t>/ ي</w:t>
      </w:r>
      <w:r w:rsidR="006B32FF" w:rsidRPr="00090133">
        <w:rPr>
          <w:rFonts w:ascii="Simplified Arabic" w:hAnsi="Simplified Arabic" w:cs="Simplified Arabic"/>
          <w:sz w:val="24"/>
          <w:szCs w:val="24"/>
          <w:rtl/>
        </w:rPr>
        <w:t xml:space="preserve"> جدول 16)</w:t>
      </w:r>
      <w:r w:rsidRPr="00090133">
        <w:rPr>
          <w:rFonts w:ascii="Simplified Arabic" w:hAnsi="Simplified Arabic" w:cs="Simplified Arabic"/>
          <w:sz w:val="24"/>
          <w:szCs w:val="24"/>
          <w:rtl/>
        </w:rPr>
        <w:t>.</w:t>
      </w:r>
    </w:p>
    <w:p w14:paraId="1F9481D0" w14:textId="3467E032" w:rsidR="001E56D7" w:rsidRPr="00E62AB1" w:rsidRDefault="001E56D7" w:rsidP="001E56D7">
      <w:pPr>
        <w:tabs>
          <w:tab w:val="left" w:pos="-2"/>
        </w:tabs>
        <w:rPr>
          <w:rFonts w:cs="Simplified Arabic"/>
          <w:sz w:val="22"/>
          <w:szCs w:val="22"/>
          <w:rtl/>
        </w:rPr>
      </w:pPr>
    </w:p>
    <w:p w14:paraId="1F44C9E7" w14:textId="77777777" w:rsidR="003B6B00" w:rsidRDefault="00C37106" w:rsidP="00DB5A4A">
      <w:pPr>
        <w:tabs>
          <w:tab w:val="left" w:pos="-2"/>
        </w:tabs>
        <w:jc w:val="center"/>
        <w:rPr>
          <w:rFonts w:cs="Simplified Arabic"/>
          <w:b/>
          <w:bCs/>
          <w:sz w:val="22"/>
          <w:szCs w:val="22"/>
          <w:rtl/>
        </w:rPr>
      </w:pPr>
      <w:r w:rsidRPr="005C292F">
        <w:rPr>
          <w:rFonts w:cs="Simplified Arabic" w:hint="cs"/>
          <w:b/>
          <w:bCs/>
          <w:sz w:val="22"/>
          <w:szCs w:val="22"/>
          <w:rtl/>
        </w:rPr>
        <w:t>الأرقام القياسية لأسعار المنتج في فلسطين حسب جهة الاستهلاك</w:t>
      </w:r>
      <w:r w:rsidR="007C49B6" w:rsidRPr="005C292F">
        <w:rPr>
          <w:rFonts w:cs="Simplified Arabic" w:hint="cs"/>
          <w:b/>
          <w:bCs/>
          <w:sz w:val="22"/>
          <w:szCs w:val="22"/>
          <w:rtl/>
        </w:rPr>
        <w:t xml:space="preserve"> (</w:t>
      </w:r>
      <w:r w:rsidR="00915F71" w:rsidRPr="005C292F">
        <w:rPr>
          <w:rFonts w:cs="Simplified Arabic" w:hint="cs"/>
          <w:b/>
          <w:bCs/>
          <w:sz w:val="22"/>
          <w:szCs w:val="22"/>
          <w:rtl/>
        </w:rPr>
        <w:t xml:space="preserve">منتج ومستهلك محلياً، </w:t>
      </w:r>
      <w:r w:rsidR="004D6408" w:rsidRPr="005C292F">
        <w:rPr>
          <w:rFonts w:cs="Simplified Arabic" w:hint="cs"/>
          <w:b/>
          <w:bCs/>
          <w:sz w:val="22"/>
          <w:szCs w:val="22"/>
          <w:rtl/>
        </w:rPr>
        <w:t>منتج و</w:t>
      </w:r>
      <w:r w:rsidR="007C49B6" w:rsidRPr="005C292F">
        <w:rPr>
          <w:rFonts w:cs="Simplified Arabic" w:hint="cs"/>
          <w:b/>
          <w:bCs/>
          <w:sz w:val="22"/>
          <w:szCs w:val="22"/>
          <w:rtl/>
        </w:rPr>
        <w:t>مصدر</w:t>
      </w:r>
      <w:r w:rsidR="004D6408" w:rsidRPr="005C292F">
        <w:rPr>
          <w:rFonts w:cs="Simplified Arabic" w:hint="cs"/>
          <w:b/>
          <w:bCs/>
          <w:sz w:val="22"/>
          <w:szCs w:val="22"/>
          <w:rtl/>
        </w:rPr>
        <w:t xml:space="preserve"> للخارج</w:t>
      </w:r>
      <w:r w:rsidR="007C49B6" w:rsidRPr="005C292F">
        <w:rPr>
          <w:rFonts w:cs="Simplified Arabic" w:hint="cs"/>
          <w:b/>
          <w:bCs/>
          <w:sz w:val="22"/>
          <w:szCs w:val="22"/>
          <w:rtl/>
        </w:rPr>
        <w:t>)</w:t>
      </w:r>
      <w:r w:rsidR="00BB732F" w:rsidRPr="005C292F">
        <w:rPr>
          <w:rFonts w:cs="Simplified Arabic" w:hint="cs"/>
          <w:b/>
          <w:bCs/>
          <w:sz w:val="22"/>
          <w:szCs w:val="22"/>
          <w:rtl/>
        </w:rPr>
        <w:t xml:space="preserve"> خلال </w:t>
      </w:r>
    </w:p>
    <w:p w14:paraId="2D026561" w14:textId="070BB80D" w:rsidR="00C37106" w:rsidRPr="005C292F" w:rsidRDefault="00BB732F" w:rsidP="00081ACD">
      <w:pPr>
        <w:tabs>
          <w:tab w:val="left" w:pos="-2"/>
        </w:tabs>
        <w:jc w:val="center"/>
        <w:rPr>
          <w:rFonts w:cs="Simplified Arabic"/>
          <w:b/>
          <w:bCs/>
          <w:sz w:val="22"/>
          <w:szCs w:val="22"/>
          <w:rtl/>
        </w:rPr>
      </w:pPr>
      <w:r w:rsidRPr="005C292F">
        <w:rPr>
          <w:rFonts w:cs="Simplified Arabic" w:hint="cs"/>
          <w:b/>
          <w:bCs/>
          <w:sz w:val="22"/>
          <w:szCs w:val="22"/>
          <w:rtl/>
        </w:rPr>
        <w:t>الفترة:</w:t>
      </w:r>
      <w:r w:rsidR="00C37106" w:rsidRPr="005C292F">
        <w:rPr>
          <w:rFonts w:cs="Simplified Arabic" w:hint="cs"/>
          <w:b/>
          <w:bCs/>
          <w:sz w:val="22"/>
          <w:szCs w:val="22"/>
          <w:rtl/>
        </w:rPr>
        <w:t xml:space="preserve"> </w:t>
      </w:r>
      <w:r w:rsidR="00081ACD">
        <w:rPr>
          <w:rFonts w:cs="Simplified Arabic" w:hint="cs"/>
          <w:b/>
          <w:bCs/>
          <w:sz w:val="22"/>
          <w:szCs w:val="22"/>
          <w:rtl/>
        </w:rPr>
        <w:t>2011</w:t>
      </w:r>
      <w:r w:rsidR="00C37106" w:rsidRPr="005C292F">
        <w:rPr>
          <w:rFonts w:cs="Simplified Arabic"/>
          <w:b/>
          <w:bCs/>
          <w:sz w:val="22"/>
          <w:szCs w:val="22"/>
          <w:rtl/>
        </w:rPr>
        <w:t>–</w:t>
      </w:r>
      <w:r w:rsidR="00A80C2E">
        <w:rPr>
          <w:rFonts w:cs="Simplified Arabic" w:hint="cs"/>
          <w:b/>
          <w:bCs/>
          <w:sz w:val="22"/>
          <w:szCs w:val="22"/>
          <w:rtl/>
        </w:rPr>
        <w:t>2020</w:t>
      </w:r>
    </w:p>
    <w:p w14:paraId="4FF8187F" w14:textId="77777777" w:rsidR="00C37106" w:rsidRPr="005C292F" w:rsidRDefault="00FC1524" w:rsidP="00090133">
      <w:pPr>
        <w:rPr>
          <w:rFonts w:cs="Simplified Arabic"/>
          <w:sz w:val="18"/>
          <w:szCs w:val="18"/>
          <w:rtl/>
        </w:rPr>
      </w:pPr>
      <w:r w:rsidRPr="005C292F">
        <w:rPr>
          <w:rFonts w:cs="Simplified Arabic" w:hint="cs"/>
          <w:sz w:val="18"/>
          <w:szCs w:val="18"/>
          <w:rtl/>
        </w:rPr>
        <w:t xml:space="preserve">  </w:t>
      </w:r>
      <w:r w:rsidR="00B9002C" w:rsidRPr="005C292F">
        <w:rPr>
          <w:rFonts w:cs="Simplified Arabic" w:hint="cs"/>
          <w:sz w:val="18"/>
          <w:szCs w:val="18"/>
          <w:rtl/>
        </w:rPr>
        <w:t xml:space="preserve">  </w:t>
      </w:r>
      <w:r w:rsidR="00090133">
        <w:rPr>
          <w:rFonts w:cs="Simplified Arabic" w:hint="cs"/>
          <w:sz w:val="18"/>
          <w:szCs w:val="18"/>
          <w:rtl/>
        </w:rPr>
        <w:t>سنة</w:t>
      </w:r>
      <w:r w:rsidR="00C37106" w:rsidRPr="005C292F">
        <w:rPr>
          <w:rFonts w:cs="Simplified Arabic" w:hint="cs"/>
          <w:sz w:val="18"/>
          <w:szCs w:val="18"/>
          <w:rtl/>
        </w:rPr>
        <w:t xml:space="preserve"> الأساس (</w:t>
      </w:r>
      <w:r w:rsidR="00090133">
        <w:rPr>
          <w:rFonts w:cs="Simplified Arabic" w:hint="cs"/>
          <w:sz w:val="18"/>
          <w:szCs w:val="18"/>
          <w:rtl/>
        </w:rPr>
        <w:t>2018</w:t>
      </w:r>
      <w:r w:rsidR="00C37106" w:rsidRPr="005C292F">
        <w:rPr>
          <w:rFonts w:cs="Simplified Arabic" w:hint="cs"/>
          <w:sz w:val="18"/>
          <w:szCs w:val="18"/>
          <w:rtl/>
        </w:rPr>
        <w:t xml:space="preserve">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8"/>
      </w:tblGrid>
      <w:tr w:rsidR="00EB444C" w:rsidRPr="005C292F" w14:paraId="0F957C21" w14:textId="77777777" w:rsidTr="002433F1">
        <w:trPr>
          <w:trHeight w:val="3212"/>
          <w:jc w:val="center"/>
        </w:trPr>
        <w:tc>
          <w:tcPr>
            <w:tcW w:w="8563" w:type="dxa"/>
          </w:tcPr>
          <w:p w14:paraId="7BD0AD4E" w14:textId="77777777" w:rsidR="00EB444C" w:rsidRPr="005C292F" w:rsidRDefault="00FA41DA" w:rsidP="000D3614">
            <w:pPr>
              <w:jc w:val="center"/>
              <w:rPr>
                <w:rFonts w:ascii="Arial" w:hAnsi="Arial" w:cs="Arial"/>
                <w:sz w:val="18"/>
                <w:szCs w:val="18"/>
                <w:rtl/>
              </w:rPr>
            </w:pPr>
            <w:r w:rsidRPr="005C292F">
              <w:rPr>
                <w:rFonts w:ascii="Arial" w:hAnsi="Arial" w:cs="Arial"/>
                <w:noProof/>
                <w:sz w:val="18"/>
                <w:szCs w:val="18"/>
              </w:rPr>
              <w:drawing>
                <wp:inline distT="0" distB="0" distL="0" distR="0" wp14:anchorId="32503C7D" wp14:editId="00CAE064">
                  <wp:extent cx="5303520" cy="2027583"/>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2D8261CC" w14:textId="77777777" w:rsidR="00C37106" w:rsidRPr="005C292F" w:rsidRDefault="00C37106" w:rsidP="00144798">
      <w:pPr>
        <w:ind w:left="-1"/>
        <w:jc w:val="lowKashida"/>
        <w:rPr>
          <w:rFonts w:cs="Simplified Arabic"/>
          <w:b/>
          <w:bCs/>
          <w:sz w:val="24"/>
          <w:szCs w:val="24"/>
          <w:rtl/>
        </w:rPr>
      </w:pPr>
      <w:r w:rsidRPr="005C292F">
        <w:rPr>
          <w:rFonts w:cs="Simplified Arabic" w:hint="cs"/>
          <w:b/>
          <w:bCs/>
          <w:sz w:val="24"/>
          <w:szCs w:val="24"/>
          <w:rtl/>
        </w:rPr>
        <w:lastRenderedPageBreak/>
        <w:t>3.2 الأرقام القياسية لأسعار الجملة</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144798">
        <w:rPr>
          <w:rFonts w:cs="Simplified Arabic" w:hint="cs"/>
          <w:b/>
          <w:bCs/>
          <w:sz w:val="24"/>
          <w:szCs w:val="24"/>
          <w:rtl/>
        </w:rPr>
        <w:t>2020</w:t>
      </w:r>
      <w:r w:rsidRPr="005C292F">
        <w:rPr>
          <w:rFonts w:cs="Simplified Arabic" w:hint="cs"/>
          <w:b/>
          <w:bCs/>
          <w:sz w:val="24"/>
          <w:szCs w:val="24"/>
          <w:rtl/>
        </w:rPr>
        <w:t xml:space="preserve">  </w:t>
      </w:r>
    </w:p>
    <w:p w14:paraId="7DEEA726" w14:textId="214830AF" w:rsidR="00C37106" w:rsidRPr="00BB2581" w:rsidRDefault="00C37106" w:rsidP="00F55DFF">
      <w:pPr>
        <w:jc w:val="lowKashida"/>
        <w:rPr>
          <w:rFonts w:ascii="Simplified Arabic" w:hAnsi="Simplified Arabic" w:cs="Simplified Arabic"/>
          <w:sz w:val="24"/>
          <w:szCs w:val="24"/>
          <w:rtl/>
        </w:rPr>
      </w:pPr>
      <w:r w:rsidRPr="00BB2581">
        <w:rPr>
          <w:rFonts w:ascii="Simplified Arabic" w:hAnsi="Simplified Arabic" w:cs="Simplified Arabic"/>
          <w:sz w:val="24"/>
          <w:szCs w:val="24"/>
          <w:rtl/>
        </w:rPr>
        <w:t xml:space="preserve">شهدت الأرقام القياسية لأسعار الجملة في فلسطين خلال العام </w:t>
      </w:r>
      <w:r w:rsidR="003A4CA5">
        <w:rPr>
          <w:rFonts w:ascii="Simplified Arabic" w:hAnsi="Simplified Arabic" w:cs="Simplified Arabic" w:hint="cs"/>
          <w:sz w:val="24"/>
          <w:szCs w:val="24"/>
          <w:rtl/>
        </w:rPr>
        <w:t>2020</w:t>
      </w:r>
      <w:r w:rsidRPr="00BB2581">
        <w:rPr>
          <w:rFonts w:ascii="Simplified Arabic" w:hAnsi="Simplified Arabic" w:cs="Simplified Arabic"/>
          <w:sz w:val="24"/>
          <w:szCs w:val="24"/>
          <w:rtl/>
        </w:rPr>
        <w:t xml:space="preserve"> </w:t>
      </w:r>
      <w:r w:rsidR="003A4CA5">
        <w:rPr>
          <w:rFonts w:ascii="Simplified Arabic" w:hAnsi="Simplified Arabic" w:cs="Simplified Arabic" w:hint="cs"/>
          <w:sz w:val="24"/>
          <w:szCs w:val="24"/>
          <w:rtl/>
        </w:rPr>
        <w:t>انخفاضاً</w:t>
      </w:r>
      <w:r w:rsidR="00C84AAC" w:rsidRPr="00BB2581">
        <w:rPr>
          <w:rFonts w:ascii="Simplified Arabic" w:hAnsi="Simplified Arabic" w:cs="Simplified Arabic"/>
          <w:sz w:val="24"/>
          <w:szCs w:val="24"/>
          <w:rtl/>
        </w:rPr>
        <w:t xml:space="preserve"> </w:t>
      </w:r>
      <w:r w:rsidR="003A4CA5">
        <w:rPr>
          <w:rFonts w:ascii="Simplified Arabic" w:hAnsi="Simplified Arabic" w:cs="Simplified Arabic" w:hint="cs"/>
          <w:sz w:val="24"/>
          <w:szCs w:val="24"/>
          <w:rtl/>
        </w:rPr>
        <w:t>مقداره</w:t>
      </w:r>
      <w:r w:rsidRPr="00BB2581">
        <w:rPr>
          <w:rFonts w:ascii="Simplified Arabic" w:hAnsi="Simplified Arabic" w:cs="Simplified Arabic"/>
          <w:sz w:val="24"/>
          <w:szCs w:val="24"/>
          <w:rtl/>
        </w:rPr>
        <w:t xml:space="preserve"> </w:t>
      </w:r>
      <w:r w:rsidR="003A4CA5">
        <w:rPr>
          <w:rFonts w:ascii="Simplified Arabic" w:hAnsi="Simplified Arabic" w:cs="Simplified Arabic" w:hint="cs"/>
          <w:sz w:val="24"/>
          <w:szCs w:val="24"/>
          <w:rtl/>
        </w:rPr>
        <w:t>0.10</w:t>
      </w:r>
      <w:r w:rsidRPr="00BB2581">
        <w:rPr>
          <w:rFonts w:ascii="Simplified Arabic" w:hAnsi="Simplified Arabic" w:cs="Simplified Arabic"/>
          <w:sz w:val="24"/>
          <w:szCs w:val="24"/>
          <w:rtl/>
        </w:rPr>
        <w:t>%</w:t>
      </w:r>
      <w:r w:rsidR="00BB732F" w:rsidRPr="00BB2581">
        <w:rPr>
          <w:rFonts w:ascii="Simplified Arabic" w:hAnsi="Simplified Arabic" w:cs="Simplified Arabic"/>
          <w:sz w:val="24"/>
          <w:szCs w:val="24"/>
          <w:rtl/>
        </w:rPr>
        <w:t xml:space="preserve"> مقارنة مع </w:t>
      </w:r>
      <w:r w:rsidR="003A4CA5">
        <w:rPr>
          <w:rFonts w:ascii="Simplified Arabic" w:hAnsi="Simplified Arabic" w:cs="Simplified Arabic" w:hint="cs"/>
          <w:sz w:val="24"/>
          <w:szCs w:val="24"/>
          <w:rtl/>
        </w:rPr>
        <w:t>2019</w:t>
      </w:r>
      <w:r w:rsidRPr="00BB2581">
        <w:rPr>
          <w:rFonts w:ascii="Simplified Arabic" w:hAnsi="Simplified Arabic" w:cs="Simplified Arabic"/>
          <w:sz w:val="24"/>
          <w:szCs w:val="24"/>
          <w:rtl/>
        </w:rPr>
        <w:t>، (سنة الأساس</w:t>
      </w:r>
      <w:r w:rsidR="00BB732F"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2007</w:t>
      </w:r>
      <w:r w:rsidR="00AC3310"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w:t>
      </w:r>
      <w:r w:rsidR="00AC3310"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100)</w:t>
      </w:r>
      <w:r w:rsidR="004D6408" w:rsidRPr="00BB2581">
        <w:rPr>
          <w:rFonts w:ascii="Simplified Arabic" w:hAnsi="Simplified Arabic" w:cs="Simplified Arabic"/>
          <w:sz w:val="24"/>
          <w:szCs w:val="24"/>
          <w:rtl/>
        </w:rPr>
        <w:t>،</w:t>
      </w:r>
      <w:r w:rsidRPr="00BB2581">
        <w:rPr>
          <w:rFonts w:ascii="Simplified Arabic" w:hAnsi="Simplified Arabic" w:cs="Simplified Arabic"/>
          <w:sz w:val="24"/>
          <w:szCs w:val="24"/>
          <w:rtl/>
        </w:rPr>
        <w:t xml:space="preserve"> السبب الرئيسي لهذا </w:t>
      </w:r>
      <w:r w:rsidR="00F55DFF">
        <w:rPr>
          <w:rFonts w:ascii="Simplified Arabic" w:hAnsi="Simplified Arabic" w:cs="Simplified Arabic" w:hint="cs"/>
          <w:sz w:val="24"/>
          <w:szCs w:val="24"/>
          <w:rtl/>
        </w:rPr>
        <w:t>الانخفاض</w:t>
      </w:r>
      <w:r w:rsidRPr="00BB2581">
        <w:rPr>
          <w:rFonts w:ascii="Simplified Arabic" w:hAnsi="Simplified Arabic" w:cs="Simplified Arabic"/>
          <w:sz w:val="24"/>
          <w:szCs w:val="24"/>
          <w:rtl/>
        </w:rPr>
        <w:t xml:space="preserve"> يعود </w:t>
      </w:r>
      <w:r w:rsidR="00AA0CBB">
        <w:rPr>
          <w:rFonts w:ascii="Simplified Arabic" w:hAnsi="Simplified Arabic" w:cs="Simplified Arabic" w:hint="cs"/>
          <w:sz w:val="24"/>
          <w:szCs w:val="24"/>
          <w:rtl/>
        </w:rPr>
        <w:t>لانخفاض</w:t>
      </w:r>
      <w:r w:rsidRPr="00BB2581">
        <w:rPr>
          <w:rFonts w:ascii="Simplified Arabic" w:hAnsi="Simplified Arabic" w:cs="Simplified Arabic"/>
          <w:sz w:val="24"/>
          <w:szCs w:val="24"/>
          <w:rtl/>
        </w:rPr>
        <w:t xml:space="preserve"> </w:t>
      </w:r>
      <w:r w:rsidR="00AA0CBB" w:rsidRPr="00BB2581">
        <w:rPr>
          <w:rFonts w:ascii="Simplified Arabic" w:hAnsi="Simplified Arabic" w:cs="Simplified Arabic"/>
          <w:sz w:val="24"/>
          <w:szCs w:val="24"/>
          <w:rtl/>
        </w:rPr>
        <w:t xml:space="preserve">أسعار السلع المستوردة من الخارج بمقدار </w:t>
      </w:r>
      <w:r w:rsidR="00AA0CBB">
        <w:rPr>
          <w:rFonts w:ascii="Simplified Arabic" w:hAnsi="Simplified Arabic" w:cs="Simplified Arabic" w:hint="cs"/>
          <w:sz w:val="24"/>
          <w:szCs w:val="24"/>
          <w:rtl/>
        </w:rPr>
        <w:t>1.00</w:t>
      </w:r>
      <w:r w:rsidR="00AA0CBB" w:rsidRPr="00BB2581">
        <w:rPr>
          <w:rFonts w:ascii="Simplified Arabic" w:hAnsi="Simplified Arabic" w:cs="Simplified Arabic"/>
          <w:sz w:val="24"/>
          <w:szCs w:val="24"/>
          <w:rtl/>
        </w:rPr>
        <w:t>%</w:t>
      </w:r>
      <w:r w:rsidR="00AA0CBB">
        <w:rPr>
          <w:rFonts w:ascii="Simplified Arabic" w:hAnsi="Simplified Arabic" w:cs="Simplified Arabic" w:hint="cs"/>
          <w:sz w:val="24"/>
          <w:szCs w:val="24"/>
          <w:rtl/>
        </w:rPr>
        <w:t xml:space="preserve">، </w:t>
      </w:r>
      <w:r w:rsidR="007D53B1" w:rsidRPr="00BB2581">
        <w:rPr>
          <w:rFonts w:ascii="Simplified Arabic" w:hAnsi="Simplified Arabic" w:cs="Simplified Arabic"/>
          <w:sz w:val="24"/>
          <w:szCs w:val="24"/>
          <w:rtl/>
        </w:rPr>
        <w:t xml:space="preserve">بينما </w:t>
      </w:r>
      <w:r w:rsidR="00AA0CBB">
        <w:rPr>
          <w:rFonts w:ascii="Simplified Arabic" w:hAnsi="Simplified Arabic" w:cs="Simplified Arabic" w:hint="cs"/>
          <w:sz w:val="24"/>
          <w:szCs w:val="24"/>
          <w:rtl/>
        </w:rPr>
        <w:t>ارتفعت</w:t>
      </w:r>
      <w:r w:rsidR="007D53B1" w:rsidRPr="00BB2581">
        <w:rPr>
          <w:rFonts w:ascii="Simplified Arabic" w:hAnsi="Simplified Arabic" w:cs="Simplified Arabic"/>
          <w:sz w:val="24"/>
          <w:szCs w:val="24"/>
          <w:rtl/>
        </w:rPr>
        <w:t xml:space="preserve"> </w:t>
      </w:r>
      <w:r w:rsidR="00AA0CBB" w:rsidRPr="00BB2581">
        <w:rPr>
          <w:rFonts w:ascii="Simplified Arabic" w:hAnsi="Simplified Arabic" w:cs="Simplified Arabic"/>
          <w:sz w:val="24"/>
          <w:szCs w:val="24"/>
          <w:rtl/>
        </w:rPr>
        <w:t xml:space="preserve">أسعار السلع المنتجة والمستهلكة محلياً بنسبة </w:t>
      </w:r>
      <w:r w:rsidR="00AA0CBB">
        <w:rPr>
          <w:rFonts w:ascii="Simplified Arabic" w:hAnsi="Simplified Arabic" w:cs="Simplified Arabic" w:hint="cs"/>
          <w:sz w:val="24"/>
          <w:szCs w:val="24"/>
          <w:rtl/>
        </w:rPr>
        <w:t>0.68</w:t>
      </w:r>
      <w:r w:rsidR="00AA0CBB" w:rsidRPr="00BB2581">
        <w:rPr>
          <w:rFonts w:ascii="Simplified Arabic" w:hAnsi="Simplified Arabic" w:cs="Simplified Arabic"/>
          <w:sz w:val="24"/>
          <w:szCs w:val="24"/>
          <w:rtl/>
        </w:rPr>
        <w:t>%</w:t>
      </w:r>
      <w:r w:rsidR="00B21A91" w:rsidRPr="00BB2581">
        <w:rPr>
          <w:rFonts w:ascii="Simplified Arabic" w:hAnsi="Simplified Arabic" w:cs="Simplified Arabic"/>
          <w:sz w:val="24"/>
          <w:szCs w:val="24"/>
          <w:rtl/>
        </w:rPr>
        <w:t>عن نفس الفترة</w:t>
      </w:r>
      <w:r w:rsidRPr="00BB2581">
        <w:rPr>
          <w:rFonts w:ascii="Simplified Arabic" w:hAnsi="Simplified Arabic" w:cs="Simplified Arabic"/>
          <w:sz w:val="24"/>
          <w:szCs w:val="24"/>
          <w:rtl/>
        </w:rPr>
        <w:t xml:space="preserve">، أما على مستوى المجموعات الرئيسية فقد </w:t>
      </w:r>
      <w:r w:rsidR="00763DE4">
        <w:rPr>
          <w:rFonts w:ascii="Simplified Arabic" w:hAnsi="Simplified Arabic" w:cs="Simplified Arabic" w:hint="cs"/>
          <w:sz w:val="24"/>
          <w:szCs w:val="24"/>
          <w:rtl/>
        </w:rPr>
        <w:t>انخفضت</w:t>
      </w:r>
      <w:r w:rsidRPr="00BB2581">
        <w:rPr>
          <w:rFonts w:ascii="Simplified Arabic" w:hAnsi="Simplified Arabic" w:cs="Simplified Arabic"/>
          <w:sz w:val="24"/>
          <w:szCs w:val="24"/>
          <w:rtl/>
        </w:rPr>
        <w:t xml:space="preserve"> أسعار السلع ضمن مجموعة صيد الأسماك </w:t>
      </w:r>
      <w:r w:rsidR="00763DE4">
        <w:rPr>
          <w:rFonts w:ascii="Simplified Arabic" w:hAnsi="Simplified Arabic" w:cs="Simplified Arabic" w:hint="cs"/>
          <w:sz w:val="24"/>
          <w:szCs w:val="24"/>
          <w:rtl/>
        </w:rPr>
        <w:t>بمقدار</w:t>
      </w:r>
      <w:r w:rsidRPr="00BB2581">
        <w:rPr>
          <w:rFonts w:ascii="Simplified Arabic" w:hAnsi="Simplified Arabic" w:cs="Simplified Arabic"/>
          <w:sz w:val="24"/>
          <w:szCs w:val="24"/>
          <w:rtl/>
        </w:rPr>
        <w:t xml:space="preserve"> </w:t>
      </w:r>
      <w:r w:rsidR="00763DE4">
        <w:rPr>
          <w:rFonts w:ascii="Simplified Arabic" w:hAnsi="Simplified Arabic" w:cs="Simplified Arabic" w:hint="cs"/>
          <w:sz w:val="24"/>
          <w:szCs w:val="24"/>
          <w:rtl/>
        </w:rPr>
        <w:t>2.22</w:t>
      </w:r>
      <w:r w:rsidRPr="00BB2581">
        <w:rPr>
          <w:rFonts w:ascii="Simplified Arabic" w:hAnsi="Simplified Arabic" w:cs="Simplified Arabic"/>
          <w:sz w:val="24"/>
          <w:szCs w:val="24"/>
          <w:rtl/>
        </w:rPr>
        <w:t xml:space="preserve">%، </w:t>
      </w:r>
      <w:r w:rsidR="00BB2581" w:rsidRPr="00BB2581">
        <w:rPr>
          <w:rFonts w:ascii="Simplified Arabic" w:hAnsi="Simplified Arabic" w:cs="Simplified Arabic"/>
          <w:sz w:val="24"/>
          <w:szCs w:val="24"/>
          <w:rtl/>
        </w:rPr>
        <w:t xml:space="preserve">وأسعار السلع ضمن نشاط التعدين واستغلال المحاجر </w:t>
      </w:r>
      <w:r w:rsidR="00763DE4">
        <w:rPr>
          <w:rFonts w:ascii="Simplified Arabic" w:hAnsi="Simplified Arabic" w:cs="Simplified Arabic" w:hint="cs"/>
          <w:sz w:val="24"/>
          <w:szCs w:val="24"/>
          <w:rtl/>
        </w:rPr>
        <w:t>بمقدار</w:t>
      </w:r>
      <w:r w:rsidR="00BB2581" w:rsidRPr="00BB2581">
        <w:rPr>
          <w:rFonts w:ascii="Simplified Arabic" w:hAnsi="Simplified Arabic" w:cs="Simplified Arabic"/>
          <w:sz w:val="24"/>
          <w:szCs w:val="24"/>
          <w:rtl/>
        </w:rPr>
        <w:t xml:space="preserve"> </w:t>
      </w:r>
      <w:r w:rsidR="00763DE4">
        <w:rPr>
          <w:rFonts w:ascii="Simplified Arabic" w:hAnsi="Simplified Arabic" w:cs="Simplified Arabic" w:hint="cs"/>
          <w:sz w:val="24"/>
          <w:szCs w:val="24"/>
          <w:rtl/>
        </w:rPr>
        <w:t>1.56</w:t>
      </w:r>
      <w:r w:rsidR="00BB2581" w:rsidRPr="00BB2581">
        <w:rPr>
          <w:rFonts w:ascii="Simplified Arabic" w:hAnsi="Simplified Arabic" w:cs="Simplified Arabic"/>
          <w:sz w:val="24"/>
          <w:szCs w:val="24"/>
          <w:rtl/>
        </w:rPr>
        <w:t xml:space="preserve">%، </w:t>
      </w:r>
      <w:r w:rsidR="00763DE4">
        <w:rPr>
          <w:rFonts w:ascii="Simplified Arabic" w:hAnsi="Simplified Arabic" w:cs="Simplified Arabic" w:hint="cs"/>
          <w:sz w:val="24"/>
          <w:szCs w:val="24"/>
          <w:rtl/>
        </w:rPr>
        <w:t>و</w:t>
      </w:r>
      <w:r w:rsidR="00763DE4" w:rsidRPr="00BB2581">
        <w:rPr>
          <w:rFonts w:ascii="Simplified Arabic" w:hAnsi="Simplified Arabic" w:cs="Simplified Arabic"/>
          <w:sz w:val="24"/>
          <w:szCs w:val="24"/>
          <w:rtl/>
        </w:rPr>
        <w:t xml:space="preserve">أسعار السلع ضمن مجموعة الصناعات التحويلية بمقدار </w:t>
      </w:r>
      <w:r w:rsidR="00763DE4">
        <w:rPr>
          <w:rFonts w:ascii="Simplified Arabic" w:hAnsi="Simplified Arabic" w:cs="Simplified Arabic" w:hint="cs"/>
          <w:sz w:val="24"/>
          <w:szCs w:val="24"/>
          <w:rtl/>
        </w:rPr>
        <w:t>0.24</w:t>
      </w:r>
      <w:r w:rsidR="00763DE4" w:rsidRPr="00BB2581">
        <w:rPr>
          <w:rFonts w:ascii="Simplified Arabic" w:hAnsi="Simplified Arabic" w:cs="Simplified Arabic"/>
          <w:sz w:val="24"/>
          <w:szCs w:val="24"/>
          <w:rtl/>
        </w:rPr>
        <w:t>%</w:t>
      </w:r>
      <w:r w:rsidR="00763DE4">
        <w:rPr>
          <w:rFonts w:ascii="Simplified Arabic" w:hAnsi="Simplified Arabic" w:cs="Simplified Arabic" w:hint="cs"/>
          <w:sz w:val="24"/>
          <w:szCs w:val="24"/>
          <w:rtl/>
        </w:rPr>
        <w:t xml:space="preserve">، </w:t>
      </w:r>
      <w:r w:rsidR="00C84AAC" w:rsidRPr="00BB2581">
        <w:rPr>
          <w:rFonts w:ascii="Simplified Arabic" w:hAnsi="Simplified Arabic" w:cs="Simplified Arabic"/>
          <w:sz w:val="24"/>
          <w:szCs w:val="24"/>
          <w:rtl/>
        </w:rPr>
        <w:t xml:space="preserve">بينما </w:t>
      </w:r>
      <w:r w:rsidR="00763DE4">
        <w:rPr>
          <w:rFonts w:ascii="Simplified Arabic" w:hAnsi="Simplified Arabic" w:cs="Simplified Arabic" w:hint="cs"/>
          <w:sz w:val="24"/>
          <w:szCs w:val="24"/>
          <w:rtl/>
        </w:rPr>
        <w:t>ارتفعت</w:t>
      </w:r>
      <w:r w:rsidR="00C84AAC" w:rsidRPr="00BB2581">
        <w:rPr>
          <w:rFonts w:ascii="Simplified Arabic" w:hAnsi="Simplified Arabic" w:cs="Simplified Arabic"/>
          <w:sz w:val="24"/>
          <w:szCs w:val="24"/>
          <w:rtl/>
        </w:rPr>
        <w:t xml:space="preserve"> </w:t>
      </w:r>
      <w:r w:rsidR="00763DE4" w:rsidRPr="00BB2581">
        <w:rPr>
          <w:rFonts w:ascii="Simplified Arabic" w:hAnsi="Simplified Arabic" w:cs="Simplified Arabic"/>
          <w:sz w:val="24"/>
          <w:szCs w:val="24"/>
          <w:rtl/>
        </w:rPr>
        <w:t xml:space="preserve">أسعار السلع ضمن مجموعة الزراعة بنسبة </w:t>
      </w:r>
      <w:r w:rsidR="00763DE4">
        <w:rPr>
          <w:rFonts w:ascii="Simplified Arabic" w:hAnsi="Simplified Arabic" w:cs="Simplified Arabic" w:hint="cs"/>
          <w:sz w:val="24"/>
          <w:szCs w:val="24"/>
          <w:rtl/>
        </w:rPr>
        <w:t>0.23</w:t>
      </w:r>
      <w:r w:rsidR="00763DE4"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 xml:space="preserve">خلال عام </w:t>
      </w:r>
      <w:r w:rsidR="00763DE4">
        <w:rPr>
          <w:rFonts w:ascii="Simplified Arabic" w:hAnsi="Simplified Arabic" w:cs="Simplified Arabic" w:hint="cs"/>
          <w:sz w:val="24"/>
          <w:szCs w:val="24"/>
          <w:rtl/>
        </w:rPr>
        <w:t>2020</w:t>
      </w:r>
      <w:r w:rsidRPr="00BB2581">
        <w:rPr>
          <w:rFonts w:ascii="Simplified Arabic" w:hAnsi="Simplified Arabic" w:cs="Simplified Arabic"/>
          <w:sz w:val="24"/>
          <w:szCs w:val="24"/>
          <w:rtl/>
        </w:rPr>
        <w:t xml:space="preserve"> مقارنة مع عام </w:t>
      </w:r>
      <w:r w:rsidR="00763DE4">
        <w:rPr>
          <w:rFonts w:ascii="Simplified Arabic" w:hAnsi="Simplified Arabic" w:cs="Simplified Arabic" w:hint="cs"/>
          <w:sz w:val="24"/>
          <w:szCs w:val="24"/>
          <w:rtl/>
        </w:rPr>
        <w:t>2019</w:t>
      </w:r>
      <w:r w:rsidRPr="00BB2581">
        <w:rPr>
          <w:rFonts w:ascii="Simplified Arabic" w:hAnsi="Simplified Arabic" w:cs="Simplified Arabic"/>
          <w:sz w:val="24"/>
          <w:szCs w:val="24"/>
          <w:rtl/>
        </w:rPr>
        <w:t xml:space="preserve">.  ارتفعت أسعار الجملة بنسبة </w:t>
      </w:r>
      <w:r w:rsidR="00763DE4">
        <w:rPr>
          <w:rFonts w:ascii="Simplified Arabic" w:hAnsi="Simplified Arabic" w:cs="Simplified Arabic" w:hint="cs"/>
          <w:sz w:val="24"/>
          <w:szCs w:val="24"/>
          <w:rtl/>
        </w:rPr>
        <w:t>25.48</w:t>
      </w:r>
      <w:r w:rsidRPr="00BB2581">
        <w:rPr>
          <w:rFonts w:ascii="Simplified Arabic" w:hAnsi="Simplified Arabic" w:cs="Simplified Arabic"/>
          <w:sz w:val="24"/>
          <w:szCs w:val="24"/>
          <w:rtl/>
        </w:rPr>
        <w:t>% مقارنة مع ما كانت عليه الأسعار خلال العام 2007.</w:t>
      </w:r>
      <w:r w:rsidR="006B32FF" w:rsidRPr="00BB2581">
        <w:rPr>
          <w:rFonts w:ascii="Simplified Arabic" w:hAnsi="Simplified Arabic" w:cs="Simplified Arabic"/>
          <w:sz w:val="24"/>
          <w:szCs w:val="24"/>
          <w:rtl/>
        </w:rPr>
        <w:t xml:space="preserve">  (انظر</w:t>
      </w:r>
      <w:r w:rsidR="00C42C4F">
        <w:rPr>
          <w:rFonts w:ascii="Simplified Arabic" w:hAnsi="Simplified Arabic" w:cs="Simplified Arabic" w:hint="cs"/>
          <w:sz w:val="24"/>
          <w:szCs w:val="24"/>
          <w:rtl/>
        </w:rPr>
        <w:t>/ ي</w:t>
      </w:r>
      <w:r w:rsidR="006B32FF" w:rsidRPr="00BB2581">
        <w:rPr>
          <w:rFonts w:ascii="Simplified Arabic" w:hAnsi="Simplified Arabic" w:cs="Simplified Arabic"/>
          <w:sz w:val="24"/>
          <w:szCs w:val="24"/>
          <w:rtl/>
        </w:rPr>
        <w:t xml:space="preserve"> جدول 17).</w:t>
      </w:r>
    </w:p>
    <w:p w14:paraId="478F470E" w14:textId="77777777" w:rsidR="00662B1D" w:rsidRPr="005C292F" w:rsidRDefault="00662B1D" w:rsidP="00C84AAC">
      <w:pPr>
        <w:jc w:val="lowKashida"/>
        <w:rPr>
          <w:rFonts w:cs="Simplified Arabic"/>
          <w:sz w:val="24"/>
          <w:szCs w:val="24"/>
          <w:rtl/>
        </w:rPr>
      </w:pPr>
    </w:p>
    <w:p w14:paraId="5EA5AD70" w14:textId="37D42F65" w:rsidR="00C37106" w:rsidRDefault="00C37106" w:rsidP="008E3D00">
      <w:pPr>
        <w:autoSpaceDE/>
        <w:autoSpaceDN/>
        <w:bidi w:val="0"/>
        <w:rPr>
          <w:rFonts w:cs="Simplified Arabic"/>
          <w:b/>
          <w:bCs/>
          <w:sz w:val="22"/>
          <w:szCs w:val="22"/>
          <w:rtl/>
        </w:rPr>
      </w:pPr>
      <w:r w:rsidRPr="005C292F">
        <w:rPr>
          <w:rFonts w:cs="Simplified Arabic" w:hint="cs"/>
          <w:b/>
          <w:bCs/>
          <w:sz w:val="22"/>
          <w:szCs w:val="22"/>
          <w:rtl/>
        </w:rPr>
        <w:t xml:space="preserve">الأرقام القياسية لأسعار الجملة في فلسطين حسب مصدر السلعة </w:t>
      </w:r>
      <w:r w:rsidR="007C49B6" w:rsidRPr="005C292F">
        <w:rPr>
          <w:rFonts w:cs="Simplified Arabic" w:hint="cs"/>
          <w:b/>
          <w:bCs/>
          <w:sz w:val="22"/>
          <w:szCs w:val="22"/>
          <w:rtl/>
        </w:rPr>
        <w:t>(</w:t>
      </w:r>
      <w:r w:rsidR="00B21A91" w:rsidRPr="005C292F">
        <w:rPr>
          <w:rFonts w:cs="Simplified Arabic" w:hint="cs"/>
          <w:b/>
          <w:bCs/>
          <w:sz w:val="22"/>
          <w:szCs w:val="22"/>
          <w:rtl/>
        </w:rPr>
        <w:t>منتج محلياً</w:t>
      </w:r>
      <w:r w:rsidR="00AC3310" w:rsidRPr="005C292F">
        <w:rPr>
          <w:rFonts w:cs="Simplified Arabic" w:hint="cs"/>
          <w:b/>
          <w:bCs/>
          <w:sz w:val="22"/>
          <w:szCs w:val="22"/>
          <w:rtl/>
        </w:rPr>
        <w:t xml:space="preserve">، </w:t>
      </w:r>
      <w:r w:rsidR="007C49B6" w:rsidRPr="005C292F">
        <w:rPr>
          <w:rFonts w:cs="Simplified Arabic" w:hint="cs"/>
          <w:b/>
          <w:bCs/>
          <w:sz w:val="22"/>
          <w:szCs w:val="22"/>
          <w:rtl/>
        </w:rPr>
        <w:t>مستورد</w:t>
      </w:r>
      <w:r w:rsidR="00B21A91" w:rsidRPr="005C292F">
        <w:rPr>
          <w:rFonts w:cs="Simplified Arabic" w:hint="cs"/>
          <w:b/>
          <w:bCs/>
          <w:sz w:val="22"/>
          <w:szCs w:val="22"/>
          <w:rtl/>
        </w:rPr>
        <w:t xml:space="preserve"> من الخارج</w:t>
      </w:r>
      <w:r w:rsidR="007C49B6" w:rsidRPr="005C292F">
        <w:rPr>
          <w:rFonts w:cs="Simplified Arabic" w:hint="cs"/>
          <w:b/>
          <w:bCs/>
          <w:sz w:val="22"/>
          <w:szCs w:val="22"/>
          <w:rtl/>
        </w:rPr>
        <w:t xml:space="preserve">) </w:t>
      </w:r>
      <w:r w:rsidR="00BB732F" w:rsidRPr="005C292F">
        <w:rPr>
          <w:rFonts w:cs="Simplified Arabic" w:hint="cs"/>
          <w:b/>
          <w:bCs/>
          <w:sz w:val="22"/>
          <w:szCs w:val="22"/>
          <w:rtl/>
        </w:rPr>
        <w:t>خلال الفترة:</w:t>
      </w:r>
      <w:r w:rsidRPr="005C292F">
        <w:rPr>
          <w:rFonts w:cs="Simplified Arabic" w:hint="cs"/>
          <w:b/>
          <w:bCs/>
          <w:sz w:val="22"/>
          <w:szCs w:val="22"/>
          <w:rtl/>
        </w:rPr>
        <w:t xml:space="preserve"> </w:t>
      </w:r>
      <w:r w:rsidR="008E3D00">
        <w:rPr>
          <w:rFonts w:cs="Simplified Arabic" w:hint="cs"/>
          <w:b/>
          <w:bCs/>
          <w:sz w:val="22"/>
          <w:szCs w:val="22"/>
          <w:rtl/>
        </w:rPr>
        <w:t>2011</w:t>
      </w:r>
      <w:r w:rsidRPr="005C292F">
        <w:rPr>
          <w:rFonts w:cs="Simplified Arabic"/>
          <w:b/>
          <w:bCs/>
          <w:sz w:val="22"/>
          <w:szCs w:val="22"/>
          <w:rtl/>
        </w:rPr>
        <w:t>–</w:t>
      </w:r>
      <w:r w:rsidR="00E94447">
        <w:rPr>
          <w:rFonts w:cs="Simplified Arabic" w:hint="cs"/>
          <w:b/>
          <w:bCs/>
          <w:sz w:val="22"/>
          <w:szCs w:val="22"/>
          <w:rtl/>
        </w:rPr>
        <w:t>2020</w:t>
      </w:r>
    </w:p>
    <w:p w14:paraId="14FB9B39" w14:textId="77777777" w:rsidR="00156753" w:rsidRPr="00156753" w:rsidRDefault="00156753" w:rsidP="00156753">
      <w:pPr>
        <w:jc w:val="center"/>
        <w:rPr>
          <w:rFonts w:cs="Simplified Arabic"/>
          <w:b/>
          <w:bCs/>
          <w:sz w:val="4"/>
          <w:szCs w:val="4"/>
          <w:rtl/>
        </w:rPr>
      </w:pPr>
    </w:p>
    <w:p w14:paraId="137EA503" w14:textId="77777777" w:rsidR="00C37106" w:rsidRPr="005C292F" w:rsidRDefault="00BC7FEE" w:rsidP="00C37106">
      <w:pPr>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(2007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0"/>
      </w:tblGrid>
      <w:tr w:rsidR="004213F1" w:rsidRPr="005C292F" w14:paraId="4EF5A302" w14:textId="77777777" w:rsidTr="002433F1">
        <w:trPr>
          <w:trHeight w:val="3476"/>
          <w:jc w:val="center"/>
        </w:trPr>
        <w:tc>
          <w:tcPr>
            <w:tcW w:w="8860" w:type="dxa"/>
            <w:vAlign w:val="center"/>
          </w:tcPr>
          <w:p w14:paraId="7C8D2C9E" w14:textId="77777777" w:rsidR="004213F1"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2720E41D" wp14:editId="3F9A04B8">
                  <wp:extent cx="5430354" cy="215455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07D6104C" w14:textId="77777777" w:rsidR="00410556" w:rsidRDefault="00410556" w:rsidP="002E2E03">
      <w:pPr>
        <w:jc w:val="lowKashida"/>
        <w:rPr>
          <w:rFonts w:cs="Simplified Arabic"/>
          <w:b/>
          <w:bCs/>
          <w:sz w:val="24"/>
          <w:szCs w:val="24"/>
          <w:rtl/>
        </w:rPr>
      </w:pPr>
      <w:bookmarkStart w:id="1" w:name="OLE_LINK7"/>
      <w:bookmarkStart w:id="2" w:name="OLE_LINK8"/>
    </w:p>
    <w:p w14:paraId="407B5613" w14:textId="07E56EBD" w:rsidR="00C37106" w:rsidRPr="005C292F" w:rsidRDefault="00C37106" w:rsidP="002E2E03">
      <w:pPr>
        <w:jc w:val="lowKashida"/>
        <w:rPr>
          <w:rFonts w:cs="Simplified Arabic"/>
          <w:b/>
          <w:bCs/>
          <w:sz w:val="24"/>
          <w:szCs w:val="24"/>
          <w:rtl/>
        </w:rPr>
      </w:pPr>
      <w:r w:rsidRPr="005C292F">
        <w:rPr>
          <w:rFonts w:cs="Simplified Arabic" w:hint="cs"/>
          <w:b/>
          <w:bCs/>
          <w:sz w:val="24"/>
          <w:szCs w:val="24"/>
          <w:rtl/>
        </w:rPr>
        <w:t>4.2 الأرقام القياسية لأسعار تكاليف البناء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2E2E03">
        <w:rPr>
          <w:rFonts w:cs="Simplified Arabic"/>
          <w:b/>
          <w:bCs/>
          <w:sz w:val="24"/>
          <w:szCs w:val="24"/>
        </w:rPr>
        <w:t>2020</w:t>
      </w:r>
      <w:r w:rsidRPr="005C292F">
        <w:rPr>
          <w:rFonts w:cs="Simplified Arabic" w:hint="cs"/>
          <w:b/>
          <w:bCs/>
          <w:sz w:val="24"/>
          <w:szCs w:val="24"/>
          <w:rtl/>
        </w:rPr>
        <w:t xml:space="preserve">  </w:t>
      </w:r>
    </w:p>
    <w:p w14:paraId="56A1E247" w14:textId="77777777" w:rsidR="00C37106" w:rsidRPr="00E74409" w:rsidRDefault="00C37106" w:rsidP="00F55DFF">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شهدت الأرقام القياسية لأسعار تكاليف البناء للمباني السكنية في الضفة الغربية خلال العام </w:t>
      </w:r>
      <w:r w:rsidR="002E2E03">
        <w:rPr>
          <w:rFonts w:ascii="Simplified Arabic" w:hAnsi="Simplified Arabic" w:cs="Simplified Arabic"/>
          <w:sz w:val="24"/>
          <w:szCs w:val="24"/>
        </w:rPr>
        <w:t>2020</w:t>
      </w:r>
      <w:r w:rsidR="00E71699"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ارتفاعاً</w:t>
      </w:r>
      <w:r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نسبته</w:t>
      </w:r>
      <w:r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0.16</w:t>
      </w:r>
      <w:r w:rsidRPr="00E74409">
        <w:rPr>
          <w:rFonts w:ascii="Simplified Arabic" w:hAnsi="Simplified Arabic" w:cs="Simplified Arabic"/>
          <w:sz w:val="24"/>
          <w:szCs w:val="24"/>
          <w:rtl/>
        </w:rPr>
        <w:t xml:space="preserve">% مقارنة مع العام </w:t>
      </w:r>
      <w:r w:rsidR="002E2E03">
        <w:rPr>
          <w:rFonts w:ascii="Simplified Arabic" w:hAnsi="Simplified Arabic" w:cs="Simplified Arabic" w:hint="cs"/>
          <w:sz w:val="24"/>
          <w:szCs w:val="24"/>
          <w:rtl/>
        </w:rPr>
        <w:t>2019</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2E2E03">
        <w:rPr>
          <w:rFonts w:ascii="Simplified Arabic" w:hAnsi="Simplified Arabic" w:cs="Simplified Arabic" w:hint="cs"/>
          <w:sz w:val="24"/>
          <w:szCs w:val="24"/>
          <w:rtl/>
        </w:rPr>
        <w:t>ارتفعت</w:t>
      </w:r>
      <w:r w:rsidR="00E225EF" w:rsidRPr="00E74409">
        <w:rPr>
          <w:rFonts w:ascii="Simplified Arabic" w:hAnsi="Simplified Arabic" w:cs="Simplified Arabic"/>
          <w:sz w:val="24"/>
          <w:szCs w:val="24"/>
          <w:rtl/>
        </w:rPr>
        <w:t xml:space="preserve"> </w:t>
      </w:r>
      <w:r w:rsidR="002E2E03" w:rsidRPr="00E74409">
        <w:rPr>
          <w:rFonts w:ascii="Simplified Arabic" w:hAnsi="Simplified Arabic" w:cs="Simplified Arabic"/>
          <w:sz w:val="24"/>
          <w:szCs w:val="24"/>
          <w:rtl/>
        </w:rPr>
        <w:t xml:space="preserve">أسعار مجموعة أجور وتكاليف العمال </w:t>
      </w:r>
      <w:r w:rsidR="002E2E03">
        <w:rPr>
          <w:rFonts w:ascii="Simplified Arabic" w:hAnsi="Simplified Arabic" w:cs="Simplified Arabic" w:hint="cs"/>
          <w:sz w:val="24"/>
          <w:szCs w:val="24"/>
          <w:rtl/>
        </w:rPr>
        <w:t>بنسبة</w:t>
      </w:r>
      <w:r w:rsidR="002E2E03"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4.54</w:t>
      </w:r>
      <w:r w:rsidR="002E2E03" w:rsidRPr="00E74409">
        <w:rPr>
          <w:rFonts w:ascii="Simplified Arabic" w:hAnsi="Simplified Arabic" w:cs="Simplified Arabic"/>
          <w:sz w:val="24"/>
          <w:szCs w:val="24"/>
          <w:rtl/>
        </w:rPr>
        <w:t xml:space="preserve">%، </w:t>
      </w:r>
      <w:r w:rsidR="007114B1" w:rsidRPr="00E74409">
        <w:rPr>
          <w:rFonts w:ascii="Simplified Arabic" w:hAnsi="Simplified Arabic" w:cs="Simplified Arabic"/>
          <w:sz w:val="24"/>
          <w:szCs w:val="24"/>
          <w:rtl/>
        </w:rPr>
        <w:t xml:space="preserve">بينما سجلت </w:t>
      </w:r>
      <w:r w:rsidR="002E2E03" w:rsidRPr="00E74409">
        <w:rPr>
          <w:rFonts w:ascii="Simplified Arabic" w:hAnsi="Simplified Arabic" w:cs="Simplified Arabic"/>
          <w:sz w:val="24"/>
          <w:szCs w:val="24"/>
          <w:rtl/>
        </w:rPr>
        <w:t xml:space="preserve">أسعار السلع ضمن مجموعة الخامات والمواد الأولية </w:t>
      </w:r>
      <w:r w:rsidR="002E2E03">
        <w:rPr>
          <w:rFonts w:ascii="Simplified Arabic" w:hAnsi="Simplified Arabic" w:cs="Simplified Arabic" w:hint="cs"/>
          <w:sz w:val="24"/>
          <w:szCs w:val="24"/>
          <w:rtl/>
        </w:rPr>
        <w:t>انخفاضاً مقداره</w:t>
      </w:r>
      <w:r w:rsidR="002E2E03"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2.02</w:t>
      </w:r>
      <w:r w:rsidR="002E2E03"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وأسعار السلع </w:t>
      </w:r>
      <w:r w:rsidR="00326609" w:rsidRPr="00E74409">
        <w:rPr>
          <w:rFonts w:ascii="Simplified Arabic" w:hAnsi="Simplified Arabic" w:cs="Simplified Arabic"/>
          <w:sz w:val="24"/>
          <w:szCs w:val="24"/>
          <w:rtl/>
        </w:rPr>
        <w:t xml:space="preserve">والخدمات </w:t>
      </w:r>
      <w:r w:rsidRPr="00E74409">
        <w:rPr>
          <w:rFonts w:ascii="Simplified Arabic" w:hAnsi="Simplified Arabic" w:cs="Simplified Arabic"/>
          <w:sz w:val="24"/>
          <w:szCs w:val="24"/>
          <w:rtl/>
        </w:rPr>
        <w:t xml:space="preserve">ضمن مجموعة استئجار المعدات </w:t>
      </w:r>
      <w:r w:rsidR="002E2E03">
        <w:rPr>
          <w:rFonts w:ascii="Simplified Arabic" w:hAnsi="Simplified Arabic" w:cs="Simplified Arabic" w:hint="cs"/>
          <w:sz w:val="24"/>
          <w:szCs w:val="24"/>
          <w:rtl/>
        </w:rPr>
        <w:t>انخفاضاً مقداره</w:t>
      </w:r>
      <w:r w:rsidRPr="00E74409">
        <w:rPr>
          <w:rFonts w:ascii="Simplified Arabic" w:hAnsi="Simplified Arabic" w:cs="Simplified Arabic"/>
          <w:sz w:val="24"/>
          <w:szCs w:val="24"/>
          <w:rtl/>
        </w:rPr>
        <w:t xml:space="preserve"> </w:t>
      </w:r>
      <w:r w:rsidR="00F55DFF">
        <w:rPr>
          <w:rFonts w:ascii="Simplified Arabic" w:hAnsi="Simplified Arabic" w:cs="Simplified Arabic" w:hint="cs"/>
          <w:sz w:val="24"/>
          <w:szCs w:val="24"/>
          <w:rtl/>
        </w:rPr>
        <w:t>0.53</w:t>
      </w:r>
      <w:r w:rsidR="00E225E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خلال العام </w:t>
      </w:r>
      <w:r w:rsidR="002E2E03">
        <w:rPr>
          <w:rFonts w:ascii="Simplified Arabic" w:hAnsi="Simplified Arabic" w:cs="Simplified Arabic" w:hint="cs"/>
          <w:sz w:val="24"/>
          <w:szCs w:val="24"/>
          <w:rtl/>
        </w:rPr>
        <w:t>2020</w:t>
      </w:r>
      <w:r w:rsidRPr="00E74409">
        <w:rPr>
          <w:rFonts w:ascii="Simplified Arabic" w:hAnsi="Simplified Arabic" w:cs="Simplified Arabic"/>
          <w:sz w:val="24"/>
          <w:szCs w:val="24"/>
          <w:rtl/>
        </w:rPr>
        <w:t xml:space="preserve"> مقارنة مع العام </w:t>
      </w:r>
      <w:r w:rsidR="002E2E03">
        <w:rPr>
          <w:rFonts w:ascii="Simplified Arabic" w:hAnsi="Simplified Arabic" w:cs="Simplified Arabic" w:hint="cs"/>
          <w:sz w:val="24"/>
          <w:szCs w:val="24"/>
          <w:rtl/>
        </w:rPr>
        <w:t>2019</w:t>
      </w:r>
      <w:r w:rsidRPr="00E74409">
        <w:rPr>
          <w:rFonts w:ascii="Simplified Arabic" w:hAnsi="Simplified Arabic" w:cs="Simplified Arabic"/>
          <w:sz w:val="24"/>
          <w:szCs w:val="24"/>
          <w:rtl/>
        </w:rPr>
        <w:t xml:space="preserve">. </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للمباني السكنية بنسبة </w:t>
      </w:r>
      <w:r w:rsidR="00FC37A3">
        <w:rPr>
          <w:rFonts w:ascii="Simplified Arabic" w:hAnsi="Simplified Arabic" w:cs="Simplified Arabic" w:hint="cs"/>
          <w:sz w:val="24"/>
          <w:szCs w:val="24"/>
          <w:rtl/>
        </w:rPr>
        <w:t>5.98</w:t>
      </w:r>
      <w:r w:rsidR="00ED1144" w:rsidRPr="00E74409">
        <w:rPr>
          <w:rFonts w:ascii="Simplified Arabic" w:hAnsi="Simplified Arabic" w:cs="Simplified Arabic"/>
          <w:sz w:val="24"/>
          <w:szCs w:val="24"/>
          <w:rtl/>
        </w:rPr>
        <w:t xml:space="preserve">% مقارنة مع ما كانت عليه الأسعار خلال العام 2013.  </w:t>
      </w:r>
      <w:r w:rsidR="006B32FF" w:rsidRPr="00E74409">
        <w:rPr>
          <w:rFonts w:ascii="Simplified Arabic" w:hAnsi="Simplified Arabic" w:cs="Simplified Arabic"/>
          <w:sz w:val="24"/>
          <w:szCs w:val="24"/>
          <w:rtl/>
        </w:rPr>
        <w:t>(انظر</w:t>
      </w:r>
      <w:r w:rsidR="00F14E1E" w:rsidRPr="00E74409">
        <w:rPr>
          <w:rFonts w:ascii="Simplified Arabic" w:hAnsi="Simplified Arabic" w:cs="Simplified Arabic"/>
          <w:sz w:val="24"/>
          <w:szCs w:val="24"/>
          <w:rtl/>
        </w:rPr>
        <w:t>/ ي</w:t>
      </w:r>
      <w:r w:rsidR="006B32FF" w:rsidRPr="00E74409">
        <w:rPr>
          <w:rFonts w:ascii="Simplified Arabic" w:hAnsi="Simplified Arabic" w:cs="Simplified Arabic"/>
          <w:sz w:val="24"/>
          <w:szCs w:val="24"/>
          <w:rtl/>
        </w:rPr>
        <w:t xml:space="preserve"> جدول 20).</w:t>
      </w:r>
    </w:p>
    <w:p w14:paraId="1B72B3A8" w14:textId="77777777" w:rsidR="00C37106" w:rsidRPr="00156753" w:rsidRDefault="00C37106" w:rsidP="00C37106">
      <w:pPr>
        <w:jc w:val="lowKashida"/>
        <w:rPr>
          <w:rFonts w:cs="Simplified Arabic"/>
          <w:rtl/>
        </w:rPr>
      </w:pPr>
    </w:p>
    <w:p w14:paraId="1A630328" w14:textId="74E56B43" w:rsidR="00C37106" w:rsidRPr="00E74409" w:rsidRDefault="00C37106" w:rsidP="00FC37A3">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كما سجلت الأرقام القياسية لأسعار تكاليف البناء للمباني غير السكنية في الضفة الغربية خلال العام </w:t>
      </w:r>
      <w:r w:rsidR="002E2E03">
        <w:rPr>
          <w:rFonts w:ascii="Simplified Arabic" w:hAnsi="Simplified Arabic" w:cs="Simplified Arabic" w:hint="cs"/>
          <w:sz w:val="24"/>
          <w:szCs w:val="24"/>
          <w:rtl/>
        </w:rPr>
        <w:t>2020</w:t>
      </w:r>
      <w:r w:rsidR="00115658"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ارتفاعاً طفيفاً نسبته</w:t>
      </w:r>
      <w:r w:rsidRPr="00E74409">
        <w:rPr>
          <w:rFonts w:ascii="Simplified Arabic" w:hAnsi="Simplified Arabic" w:cs="Simplified Arabic"/>
          <w:sz w:val="24"/>
          <w:szCs w:val="24"/>
          <w:rtl/>
        </w:rPr>
        <w:t xml:space="preserve"> </w:t>
      </w:r>
      <w:r w:rsidR="002E2E03">
        <w:rPr>
          <w:rFonts w:ascii="Simplified Arabic" w:hAnsi="Simplified Arabic" w:cs="Simplified Arabic" w:hint="cs"/>
          <w:sz w:val="24"/>
          <w:szCs w:val="24"/>
          <w:rtl/>
        </w:rPr>
        <w:t>0.02</w:t>
      </w:r>
      <w:r w:rsidRPr="00E74409">
        <w:rPr>
          <w:rFonts w:ascii="Simplified Arabic" w:hAnsi="Simplified Arabic" w:cs="Simplified Arabic"/>
          <w:sz w:val="24"/>
          <w:szCs w:val="24"/>
          <w:rtl/>
        </w:rPr>
        <w:t xml:space="preserve">% مقارنة مع العام </w:t>
      </w:r>
      <w:r w:rsidR="002E2E03">
        <w:rPr>
          <w:rFonts w:ascii="Simplified Arabic" w:hAnsi="Simplified Arabic" w:cs="Simplified Arabic" w:hint="cs"/>
          <w:sz w:val="24"/>
          <w:szCs w:val="24"/>
          <w:rtl/>
        </w:rPr>
        <w:t>2019</w:t>
      </w:r>
      <w:r w:rsidRPr="00E74409">
        <w:rPr>
          <w:rFonts w:ascii="Simplified Arabic" w:hAnsi="Simplified Arabic" w:cs="Simplified Arabic"/>
          <w:b/>
          <w:bCs/>
          <w:sz w:val="24"/>
          <w:szCs w:val="24"/>
          <w:rtl/>
        </w:rPr>
        <w:t xml:space="preserve"> </w:t>
      </w:r>
      <w:r w:rsidRPr="00E74409">
        <w:rPr>
          <w:rFonts w:ascii="Simplified Arabic" w:hAnsi="Simplified Arabic" w:cs="Simplified Arabic"/>
          <w:sz w:val="24"/>
          <w:szCs w:val="24"/>
          <w:rtl/>
        </w:rPr>
        <w:t>(سنة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w:t>
      </w:r>
      <w:r w:rsidR="004F6A63" w:rsidRPr="00E74409">
        <w:rPr>
          <w:rFonts w:ascii="Simplified Arabic" w:hAnsi="Simplified Arabic" w:cs="Simplified Arabic"/>
          <w:sz w:val="24"/>
          <w:szCs w:val="24"/>
          <w:rtl/>
        </w:rPr>
        <w:t xml:space="preserve">مستوى المجموعات الرئيسية </w:t>
      </w:r>
      <w:r w:rsidR="002E2E03">
        <w:rPr>
          <w:rFonts w:ascii="Simplified Arabic" w:hAnsi="Simplified Arabic" w:cs="Simplified Arabic" w:hint="cs"/>
          <w:sz w:val="24"/>
          <w:szCs w:val="24"/>
          <w:rtl/>
        </w:rPr>
        <w:t>ارتفعت</w:t>
      </w:r>
      <w:r w:rsidR="004F6A63" w:rsidRPr="00E74409">
        <w:rPr>
          <w:rFonts w:ascii="Simplified Arabic" w:hAnsi="Simplified Arabic" w:cs="Simplified Arabic"/>
          <w:sz w:val="24"/>
          <w:szCs w:val="24"/>
          <w:rtl/>
        </w:rPr>
        <w:t xml:space="preserve"> </w:t>
      </w:r>
      <w:r w:rsidR="00FC37A3" w:rsidRPr="00E74409">
        <w:rPr>
          <w:rFonts w:ascii="Simplified Arabic" w:hAnsi="Simplified Arabic" w:cs="Simplified Arabic"/>
          <w:sz w:val="24"/>
          <w:szCs w:val="24"/>
          <w:rtl/>
        </w:rPr>
        <w:t xml:space="preserve">أسعار مجموعة أجور وتكاليف العمال </w:t>
      </w:r>
      <w:r w:rsidR="00FC37A3">
        <w:rPr>
          <w:rFonts w:ascii="Simplified Arabic" w:hAnsi="Simplified Arabic" w:cs="Simplified Arabic" w:hint="cs"/>
          <w:sz w:val="24"/>
          <w:szCs w:val="24"/>
          <w:rtl/>
        </w:rPr>
        <w:t>بنسبة</w:t>
      </w:r>
      <w:r w:rsidR="00FC37A3"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4.54</w:t>
      </w:r>
      <w:r w:rsidR="00FC37A3" w:rsidRPr="00E74409">
        <w:rPr>
          <w:rFonts w:ascii="Simplified Arabic" w:hAnsi="Simplified Arabic" w:cs="Simplified Arabic"/>
          <w:sz w:val="24"/>
          <w:szCs w:val="24"/>
          <w:rtl/>
        </w:rPr>
        <w:t xml:space="preserve">%، </w:t>
      </w:r>
      <w:r w:rsidR="00115658" w:rsidRPr="00E74409">
        <w:rPr>
          <w:rFonts w:ascii="Simplified Arabic" w:hAnsi="Simplified Arabic" w:cs="Simplified Arabic"/>
          <w:sz w:val="24"/>
          <w:szCs w:val="24"/>
          <w:rtl/>
        </w:rPr>
        <w:t xml:space="preserve">بينما سجلت </w:t>
      </w:r>
      <w:r w:rsidR="00FC37A3" w:rsidRPr="00E74409">
        <w:rPr>
          <w:rFonts w:ascii="Simplified Arabic" w:hAnsi="Simplified Arabic" w:cs="Simplified Arabic"/>
          <w:sz w:val="24"/>
          <w:szCs w:val="24"/>
          <w:rtl/>
        </w:rPr>
        <w:t xml:space="preserve">أسعار السلع ضمن مجموعة الخامات والمواد الأولية </w:t>
      </w:r>
      <w:r w:rsidR="00FC37A3">
        <w:rPr>
          <w:rFonts w:ascii="Simplified Arabic" w:hAnsi="Simplified Arabic" w:cs="Simplified Arabic" w:hint="cs"/>
          <w:sz w:val="24"/>
          <w:szCs w:val="24"/>
          <w:rtl/>
        </w:rPr>
        <w:t>انخفاضاً مقداره</w:t>
      </w:r>
      <w:r w:rsidR="00FC37A3"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2.06</w:t>
      </w:r>
      <w:r w:rsidR="00FC37A3"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و</w:t>
      </w:r>
      <w:r w:rsidR="00FC37A3" w:rsidRPr="00E74409">
        <w:rPr>
          <w:rFonts w:ascii="Simplified Arabic" w:hAnsi="Simplified Arabic" w:cs="Simplified Arabic"/>
          <w:sz w:val="24"/>
          <w:szCs w:val="24"/>
          <w:rtl/>
        </w:rPr>
        <w:t>أسعار السلع والخدمات ضمن مجموعة استئجار المعدات</w:t>
      </w:r>
      <w:r w:rsidR="00FC37A3">
        <w:rPr>
          <w:rFonts w:ascii="Simplified Arabic" w:hAnsi="Simplified Arabic" w:cs="Simplified Arabic" w:hint="cs"/>
          <w:sz w:val="24"/>
          <w:szCs w:val="24"/>
          <w:rtl/>
        </w:rPr>
        <w:t xml:space="preserve"> انخفاضاً مقداره 0.55% </w:t>
      </w:r>
      <w:r w:rsidRPr="00E74409">
        <w:rPr>
          <w:rFonts w:ascii="Simplified Arabic" w:hAnsi="Simplified Arabic" w:cs="Simplified Arabic"/>
          <w:sz w:val="24"/>
          <w:szCs w:val="24"/>
          <w:rtl/>
        </w:rPr>
        <w:t xml:space="preserve">خلال العام </w:t>
      </w:r>
      <w:r w:rsidR="00FC37A3">
        <w:rPr>
          <w:rFonts w:ascii="Simplified Arabic" w:hAnsi="Simplified Arabic" w:cs="Simplified Arabic" w:hint="cs"/>
          <w:sz w:val="24"/>
          <w:szCs w:val="24"/>
          <w:rtl/>
        </w:rPr>
        <w:t>2020</w:t>
      </w:r>
      <w:r w:rsidRPr="00E74409">
        <w:rPr>
          <w:rFonts w:ascii="Simplified Arabic" w:hAnsi="Simplified Arabic" w:cs="Simplified Arabic"/>
          <w:sz w:val="24"/>
          <w:szCs w:val="24"/>
          <w:rtl/>
        </w:rPr>
        <w:t xml:space="preserve"> مقارنة مع العام </w:t>
      </w:r>
      <w:r w:rsidR="00FC37A3">
        <w:rPr>
          <w:rFonts w:ascii="Simplified Arabic" w:hAnsi="Simplified Arabic" w:cs="Simplified Arabic" w:hint="cs"/>
          <w:sz w:val="24"/>
          <w:szCs w:val="24"/>
          <w:rtl/>
        </w:rPr>
        <w:t>2019</w:t>
      </w:r>
      <w:r w:rsidRPr="00E74409">
        <w:rPr>
          <w:rFonts w:ascii="Simplified Arabic" w:hAnsi="Simplified Arabic" w:cs="Simplified Arabic"/>
          <w:sz w:val="24"/>
          <w:szCs w:val="24"/>
          <w:rtl/>
        </w:rPr>
        <w:t xml:space="preserve">. </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للمباني غير السكنية بنسبة </w:t>
      </w:r>
      <w:r w:rsidR="00FC37A3">
        <w:rPr>
          <w:rFonts w:ascii="Simplified Arabic" w:hAnsi="Simplified Arabic" w:cs="Simplified Arabic" w:hint="cs"/>
          <w:sz w:val="24"/>
          <w:szCs w:val="24"/>
          <w:rtl/>
        </w:rPr>
        <w:t>5.70</w:t>
      </w:r>
      <w:r w:rsidR="00ED1144" w:rsidRPr="00E74409">
        <w:rPr>
          <w:rFonts w:ascii="Simplified Arabic" w:hAnsi="Simplified Arabic" w:cs="Simplified Arabic"/>
          <w:sz w:val="24"/>
          <w:szCs w:val="24"/>
          <w:rtl/>
        </w:rPr>
        <w:t xml:space="preserve">% مقارنة مع ما كانت عليه الأسعار خلال العام 2013.  </w:t>
      </w:r>
      <w:r w:rsidR="006B32FF" w:rsidRPr="00E74409">
        <w:rPr>
          <w:rFonts w:ascii="Simplified Arabic" w:hAnsi="Simplified Arabic" w:cs="Simplified Arabic"/>
          <w:sz w:val="24"/>
          <w:szCs w:val="24"/>
          <w:rtl/>
        </w:rPr>
        <w:t>(انظر</w:t>
      </w:r>
      <w:r w:rsidR="00ED1144" w:rsidRPr="00E74409">
        <w:rPr>
          <w:rFonts w:ascii="Simplified Arabic" w:hAnsi="Simplified Arabic" w:cs="Simplified Arabic"/>
          <w:sz w:val="24"/>
          <w:szCs w:val="24"/>
          <w:rtl/>
        </w:rPr>
        <w:t>/</w:t>
      </w:r>
      <w:r w:rsidR="00BA3722">
        <w:rPr>
          <w:rFonts w:ascii="Simplified Arabic" w:hAnsi="Simplified Arabic" w:cs="Simplified Arabic" w:hint="cs"/>
          <w:sz w:val="24"/>
          <w:szCs w:val="24"/>
          <w:rtl/>
        </w:rPr>
        <w:t xml:space="preserve"> </w:t>
      </w:r>
      <w:r w:rsidR="00F14E1E" w:rsidRPr="00E74409">
        <w:rPr>
          <w:rFonts w:ascii="Simplified Arabic" w:hAnsi="Simplified Arabic" w:cs="Simplified Arabic"/>
          <w:sz w:val="24"/>
          <w:szCs w:val="24"/>
          <w:rtl/>
        </w:rPr>
        <w:t>ي</w:t>
      </w:r>
      <w:r w:rsidR="006B32FF" w:rsidRPr="00E74409">
        <w:rPr>
          <w:rFonts w:ascii="Simplified Arabic" w:hAnsi="Simplified Arabic" w:cs="Simplified Arabic"/>
          <w:sz w:val="24"/>
          <w:szCs w:val="24"/>
          <w:rtl/>
        </w:rPr>
        <w:t xml:space="preserve"> جدول 20).</w:t>
      </w:r>
    </w:p>
    <w:p w14:paraId="49E3ED99" w14:textId="7C48FB3B" w:rsidR="006A55E8" w:rsidRDefault="00C37106" w:rsidP="00FC37A3">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lastRenderedPageBreak/>
        <w:t xml:space="preserve">سجلت الأرقام القياسية لأسعار تكاليف البناء لمباني العظم في الضفة الغربية خلال العام </w:t>
      </w:r>
      <w:r w:rsidR="00FC37A3">
        <w:rPr>
          <w:rFonts w:ascii="Simplified Arabic" w:hAnsi="Simplified Arabic" w:cs="Simplified Arabic" w:hint="cs"/>
          <w:sz w:val="24"/>
          <w:szCs w:val="24"/>
          <w:rtl/>
        </w:rPr>
        <w:t>2020</w:t>
      </w:r>
      <w:r w:rsidR="00DE7CF3" w:rsidRPr="00E74409">
        <w:rPr>
          <w:rFonts w:ascii="Simplified Arabic" w:hAnsi="Simplified Arabic" w:cs="Simplified Arabic"/>
          <w:sz w:val="24"/>
          <w:szCs w:val="24"/>
          <w:rtl/>
        </w:rPr>
        <w:t xml:space="preserve"> انخفاض</w:t>
      </w:r>
      <w:r w:rsidRPr="00E74409">
        <w:rPr>
          <w:rFonts w:ascii="Simplified Arabic" w:hAnsi="Simplified Arabic" w:cs="Simplified Arabic"/>
          <w:sz w:val="24"/>
          <w:szCs w:val="24"/>
          <w:rtl/>
        </w:rPr>
        <w:t xml:space="preserve">اً </w:t>
      </w:r>
      <w:r w:rsidR="00DE7CF3" w:rsidRPr="00E74409">
        <w:rPr>
          <w:rFonts w:ascii="Simplified Arabic" w:hAnsi="Simplified Arabic" w:cs="Simplified Arabic"/>
          <w:sz w:val="24"/>
          <w:szCs w:val="24"/>
          <w:rtl/>
        </w:rPr>
        <w:t>مقداره</w:t>
      </w:r>
      <w:r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1.08</w:t>
      </w:r>
      <w:r w:rsidRPr="00E74409">
        <w:rPr>
          <w:rFonts w:ascii="Simplified Arabic" w:hAnsi="Simplified Arabic" w:cs="Simplified Arabic"/>
          <w:sz w:val="24"/>
          <w:szCs w:val="24"/>
          <w:rtl/>
        </w:rPr>
        <w:t xml:space="preserve">% مقارنة مع العام </w:t>
      </w:r>
      <w:r w:rsidR="00FC37A3">
        <w:rPr>
          <w:rFonts w:ascii="Simplified Arabic" w:hAnsi="Simplified Arabic" w:cs="Simplified Arabic" w:hint="cs"/>
          <w:sz w:val="24"/>
          <w:szCs w:val="24"/>
          <w:rtl/>
        </w:rPr>
        <w:t>2019</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w:t>
      </w:r>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100)، وعلى مستوى المجموعات الرئيسية </w:t>
      </w:r>
      <w:r w:rsidR="00DE7CF3" w:rsidRPr="00E74409">
        <w:rPr>
          <w:rFonts w:ascii="Simplified Arabic" w:hAnsi="Simplified Arabic" w:cs="Simplified Arabic"/>
          <w:sz w:val="24"/>
          <w:szCs w:val="24"/>
          <w:rtl/>
        </w:rPr>
        <w:t>انخفضت</w:t>
      </w:r>
      <w:r w:rsidR="00965734" w:rsidRPr="00E74409">
        <w:rPr>
          <w:rFonts w:ascii="Simplified Arabic" w:hAnsi="Simplified Arabic" w:cs="Simplified Arabic"/>
          <w:sz w:val="24"/>
          <w:szCs w:val="24"/>
          <w:rtl/>
        </w:rPr>
        <w:t xml:space="preserve"> أسعار </w:t>
      </w:r>
      <w:r w:rsidR="00ED1144" w:rsidRPr="00E74409">
        <w:rPr>
          <w:rFonts w:ascii="Simplified Arabic" w:hAnsi="Simplified Arabic" w:cs="Simplified Arabic"/>
          <w:sz w:val="24"/>
          <w:szCs w:val="24"/>
          <w:rtl/>
        </w:rPr>
        <w:t xml:space="preserve">السلع ضمن مجموعة </w:t>
      </w:r>
      <w:r w:rsidR="00E74409" w:rsidRPr="00E74409">
        <w:rPr>
          <w:rFonts w:ascii="Simplified Arabic" w:hAnsi="Simplified Arabic" w:cs="Simplified Arabic"/>
          <w:sz w:val="24"/>
          <w:szCs w:val="24"/>
          <w:rtl/>
        </w:rPr>
        <w:t>الخامات والمواد الأولية بمقدار</w:t>
      </w:r>
      <w:r w:rsidR="00965734"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3.92</w:t>
      </w:r>
      <w:r w:rsidR="00965734" w:rsidRPr="00E74409">
        <w:rPr>
          <w:rFonts w:ascii="Simplified Arabic" w:hAnsi="Simplified Arabic" w:cs="Simplified Arabic"/>
          <w:sz w:val="24"/>
          <w:szCs w:val="24"/>
          <w:rtl/>
        </w:rPr>
        <w:t xml:space="preserve">%، </w:t>
      </w:r>
      <w:r w:rsidR="00E74409" w:rsidRPr="00E74409">
        <w:rPr>
          <w:rFonts w:ascii="Simplified Arabic" w:hAnsi="Simplified Arabic" w:cs="Simplified Arabic"/>
          <w:sz w:val="24"/>
          <w:szCs w:val="24"/>
          <w:rtl/>
        </w:rPr>
        <w:t xml:space="preserve">وأسعار السلع والخدمات ضمن مجموعة استئجار المعدات بمقدار </w:t>
      </w:r>
      <w:r w:rsidR="00FC37A3">
        <w:rPr>
          <w:rFonts w:ascii="Simplified Arabic" w:hAnsi="Simplified Arabic" w:cs="Simplified Arabic" w:hint="cs"/>
          <w:sz w:val="24"/>
          <w:szCs w:val="24"/>
          <w:rtl/>
        </w:rPr>
        <w:t>1.07</w:t>
      </w:r>
      <w:r w:rsidR="00E74409" w:rsidRPr="00E74409">
        <w:rPr>
          <w:rFonts w:ascii="Simplified Arabic" w:hAnsi="Simplified Arabic" w:cs="Simplified Arabic"/>
          <w:sz w:val="24"/>
          <w:szCs w:val="24"/>
          <w:rtl/>
        </w:rPr>
        <w:t>%</w:t>
      </w:r>
      <w:r w:rsidR="00E74409">
        <w:rPr>
          <w:rFonts w:ascii="Simplified Arabic" w:hAnsi="Simplified Arabic" w:cs="Simplified Arabic" w:hint="cs"/>
          <w:sz w:val="24"/>
          <w:szCs w:val="24"/>
          <w:rtl/>
        </w:rPr>
        <w:t>،</w:t>
      </w:r>
      <w:r w:rsidR="00E74409" w:rsidRPr="00E74409">
        <w:rPr>
          <w:rFonts w:ascii="Simplified Arabic" w:hAnsi="Simplified Arabic" w:cs="Simplified Arabic"/>
          <w:sz w:val="24"/>
          <w:szCs w:val="24"/>
          <w:rtl/>
        </w:rPr>
        <w:t xml:space="preserve"> بينما سجلت </w:t>
      </w:r>
      <w:r w:rsidRPr="00E74409">
        <w:rPr>
          <w:rFonts w:ascii="Simplified Arabic" w:hAnsi="Simplified Arabic" w:cs="Simplified Arabic"/>
          <w:sz w:val="24"/>
          <w:szCs w:val="24"/>
          <w:rtl/>
        </w:rPr>
        <w:t>أسعار مجموعة أجور وتكاليف العمال</w:t>
      </w:r>
      <w:r w:rsidR="00E74409" w:rsidRPr="00E74409">
        <w:rPr>
          <w:rFonts w:ascii="Simplified Arabic" w:hAnsi="Simplified Arabic" w:cs="Simplified Arabic"/>
          <w:sz w:val="24"/>
          <w:szCs w:val="24"/>
          <w:rtl/>
        </w:rPr>
        <w:t xml:space="preserve"> ارتفاعاً نسبته</w:t>
      </w:r>
      <w:r w:rsidRPr="00E74409">
        <w:rPr>
          <w:rFonts w:ascii="Simplified Arabic" w:hAnsi="Simplified Arabic" w:cs="Simplified Arabic"/>
          <w:sz w:val="24"/>
          <w:szCs w:val="24"/>
          <w:rtl/>
        </w:rPr>
        <w:t xml:space="preserve"> </w:t>
      </w:r>
      <w:r w:rsidR="00FC37A3">
        <w:rPr>
          <w:rFonts w:ascii="Simplified Arabic" w:hAnsi="Simplified Arabic" w:cs="Simplified Arabic" w:hint="cs"/>
          <w:sz w:val="24"/>
          <w:szCs w:val="24"/>
          <w:rtl/>
        </w:rPr>
        <w:t>5.31</w:t>
      </w:r>
      <w:r w:rsidRPr="00E74409">
        <w:rPr>
          <w:rFonts w:ascii="Simplified Arabic" w:hAnsi="Simplified Arabic" w:cs="Simplified Arabic"/>
          <w:sz w:val="24"/>
          <w:szCs w:val="24"/>
          <w:rtl/>
        </w:rPr>
        <w:t xml:space="preserve">%، خلال العام </w:t>
      </w:r>
      <w:r w:rsidR="00FC37A3">
        <w:rPr>
          <w:rFonts w:ascii="Simplified Arabic" w:hAnsi="Simplified Arabic" w:cs="Simplified Arabic" w:hint="cs"/>
          <w:sz w:val="24"/>
          <w:szCs w:val="24"/>
          <w:rtl/>
        </w:rPr>
        <w:t>2020</w:t>
      </w:r>
      <w:r w:rsidRPr="00E74409">
        <w:rPr>
          <w:rFonts w:ascii="Simplified Arabic" w:hAnsi="Simplified Arabic" w:cs="Simplified Arabic"/>
          <w:sz w:val="24"/>
          <w:szCs w:val="24"/>
          <w:rtl/>
        </w:rPr>
        <w:t xml:space="preserve"> مقارنة مع العام </w:t>
      </w:r>
      <w:r w:rsidR="00FC37A3">
        <w:rPr>
          <w:rFonts w:ascii="Simplified Arabic" w:hAnsi="Simplified Arabic" w:cs="Simplified Arabic" w:hint="cs"/>
          <w:sz w:val="24"/>
          <w:szCs w:val="24"/>
          <w:rtl/>
        </w:rPr>
        <w:t>2019</w:t>
      </w:r>
      <w:r w:rsidRPr="00E74409">
        <w:rPr>
          <w:rFonts w:ascii="Simplified Arabic" w:hAnsi="Simplified Arabic" w:cs="Simplified Arabic"/>
          <w:sz w:val="24"/>
          <w:szCs w:val="24"/>
          <w:rtl/>
        </w:rPr>
        <w:t>.</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لمباني العظم بنسبة </w:t>
      </w:r>
      <w:r w:rsidR="00FC37A3">
        <w:rPr>
          <w:rFonts w:ascii="Simplified Arabic" w:hAnsi="Simplified Arabic" w:cs="Simplified Arabic" w:hint="cs"/>
          <w:sz w:val="24"/>
          <w:szCs w:val="24"/>
          <w:rtl/>
        </w:rPr>
        <w:t>3.37</w:t>
      </w:r>
      <w:r w:rsidR="00ED1144" w:rsidRPr="00E74409">
        <w:rPr>
          <w:rFonts w:ascii="Simplified Arabic" w:hAnsi="Simplified Arabic" w:cs="Simplified Arabic"/>
          <w:sz w:val="24"/>
          <w:szCs w:val="24"/>
          <w:rtl/>
        </w:rPr>
        <w:t xml:space="preserve">% مقارنة مع ما كانت عليه الأسعار خلال العام 2013.  </w:t>
      </w:r>
      <w:r w:rsidR="006B32FF" w:rsidRPr="00E74409">
        <w:rPr>
          <w:rFonts w:ascii="Simplified Arabic" w:hAnsi="Simplified Arabic" w:cs="Simplified Arabic"/>
          <w:sz w:val="24"/>
          <w:szCs w:val="24"/>
          <w:rtl/>
        </w:rPr>
        <w:t>(انظر</w:t>
      </w:r>
      <w:r w:rsidR="00F14E1E" w:rsidRPr="00E74409">
        <w:rPr>
          <w:rFonts w:ascii="Simplified Arabic" w:hAnsi="Simplified Arabic" w:cs="Simplified Arabic"/>
          <w:sz w:val="24"/>
          <w:szCs w:val="24"/>
          <w:rtl/>
        </w:rPr>
        <w:t>/ ي</w:t>
      </w:r>
      <w:r w:rsidR="006B32FF" w:rsidRPr="00E74409">
        <w:rPr>
          <w:rFonts w:ascii="Simplified Arabic" w:hAnsi="Simplified Arabic" w:cs="Simplified Arabic"/>
          <w:sz w:val="24"/>
          <w:szCs w:val="24"/>
          <w:rtl/>
        </w:rPr>
        <w:t xml:space="preserve"> جدول 20).</w:t>
      </w:r>
    </w:p>
    <w:p w14:paraId="16DAF6AE" w14:textId="77777777" w:rsidR="00410556" w:rsidRPr="00E74409" w:rsidRDefault="00410556" w:rsidP="00FC37A3">
      <w:pPr>
        <w:jc w:val="lowKashida"/>
        <w:rPr>
          <w:rFonts w:ascii="Simplified Arabic" w:hAnsi="Simplified Arabic" w:cs="Simplified Arabic"/>
          <w:sz w:val="24"/>
          <w:szCs w:val="24"/>
          <w:rtl/>
        </w:rPr>
      </w:pPr>
    </w:p>
    <w:p w14:paraId="63083CEF" w14:textId="60D609AA" w:rsidR="00C37106" w:rsidRDefault="00C37106" w:rsidP="00A63397">
      <w:pPr>
        <w:bidi w:val="0"/>
        <w:jc w:val="center"/>
        <w:rPr>
          <w:rFonts w:cs="Simplified Arabic"/>
          <w:b/>
          <w:bCs/>
          <w:sz w:val="22"/>
          <w:szCs w:val="22"/>
        </w:rPr>
      </w:pPr>
      <w:r w:rsidRPr="005C292F">
        <w:rPr>
          <w:rFonts w:cs="Simplified Arabic" w:hint="cs"/>
          <w:b/>
          <w:bCs/>
          <w:sz w:val="22"/>
          <w:szCs w:val="22"/>
          <w:rtl/>
        </w:rPr>
        <w:t>الأرقام القياسية لأسعار تكاليف البناء حسب نوع المبن</w:t>
      </w:r>
      <w:r w:rsidR="00BB732F" w:rsidRPr="005C292F">
        <w:rPr>
          <w:rFonts w:cs="Simplified Arabic" w:hint="cs"/>
          <w:b/>
          <w:bCs/>
          <w:sz w:val="22"/>
          <w:szCs w:val="22"/>
          <w:rtl/>
        </w:rPr>
        <w:t>ى في الضفة الغربية* خلال الفترة:</w:t>
      </w:r>
      <w:r w:rsidRPr="005C292F">
        <w:rPr>
          <w:rFonts w:cs="Simplified Arabic" w:hint="cs"/>
          <w:b/>
          <w:bCs/>
          <w:sz w:val="22"/>
          <w:szCs w:val="22"/>
          <w:rtl/>
        </w:rPr>
        <w:t xml:space="preserve"> </w:t>
      </w:r>
      <w:r w:rsidR="00A63397">
        <w:rPr>
          <w:rFonts w:cs="Simplified Arabic" w:hint="cs"/>
          <w:b/>
          <w:bCs/>
          <w:sz w:val="22"/>
          <w:szCs w:val="22"/>
          <w:rtl/>
        </w:rPr>
        <w:t>2011</w:t>
      </w:r>
      <w:r w:rsidRPr="005C292F">
        <w:rPr>
          <w:rFonts w:cs="Simplified Arabic" w:hint="cs"/>
          <w:b/>
          <w:bCs/>
          <w:sz w:val="22"/>
          <w:szCs w:val="22"/>
          <w:rtl/>
        </w:rPr>
        <w:t>-</w:t>
      </w:r>
      <w:r w:rsidR="00FC37A3">
        <w:rPr>
          <w:rFonts w:cs="Simplified Arabic" w:hint="cs"/>
          <w:b/>
          <w:bCs/>
          <w:sz w:val="22"/>
          <w:szCs w:val="22"/>
          <w:rtl/>
        </w:rPr>
        <w:t>2020</w:t>
      </w:r>
    </w:p>
    <w:p w14:paraId="4E1689B2" w14:textId="77777777" w:rsidR="00156753" w:rsidRPr="00156753" w:rsidRDefault="00156753" w:rsidP="00156753">
      <w:pPr>
        <w:bidi w:val="0"/>
        <w:jc w:val="center"/>
        <w:rPr>
          <w:rFonts w:cs="Simplified Arabic"/>
          <w:b/>
          <w:bCs/>
          <w:sz w:val="4"/>
          <w:szCs w:val="4"/>
        </w:rPr>
      </w:pPr>
    </w:p>
    <w:p w14:paraId="51AD4895"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(2013 =</w:t>
      </w:r>
      <w:r w:rsidR="00C23D9F"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5"/>
        <w:gridCol w:w="275"/>
      </w:tblGrid>
      <w:tr w:rsidR="00AB3B5A" w:rsidRPr="005C292F" w14:paraId="7527F06C" w14:textId="77777777" w:rsidTr="002433F1">
        <w:trPr>
          <w:gridAfter w:val="1"/>
          <w:wAfter w:w="275" w:type="dxa"/>
          <w:trHeight w:val="3116"/>
          <w:jc w:val="center"/>
        </w:trPr>
        <w:tc>
          <w:tcPr>
            <w:tcW w:w="8550" w:type="dxa"/>
            <w:vAlign w:val="center"/>
          </w:tcPr>
          <w:p w14:paraId="7FC64A93" w14:textId="77777777" w:rsidR="00AB3B5A"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17F684B1" wp14:editId="755936DC">
                  <wp:extent cx="5358765" cy="2274073"/>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5C292F" w14:paraId="4E54CA70" w14:textId="77777777" w:rsidTr="00243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825" w:type="dxa"/>
            <w:gridSpan w:val="2"/>
            <w:vAlign w:val="center"/>
          </w:tcPr>
          <w:p w14:paraId="183F455D" w14:textId="77777777" w:rsidR="00C37106" w:rsidRPr="005C292F" w:rsidRDefault="00C37106" w:rsidP="00F14C33">
            <w:pPr>
              <w:jc w:val="center"/>
              <w:rPr>
                <w:rFonts w:cs="Simplified Arabic"/>
                <w:b/>
                <w:bCs/>
                <w:sz w:val="4"/>
                <w:szCs w:val="4"/>
                <w:rtl/>
              </w:rPr>
            </w:pPr>
          </w:p>
        </w:tc>
      </w:tr>
    </w:tbl>
    <w:bookmarkEnd w:id="1"/>
    <w:bookmarkEnd w:id="2"/>
    <w:p w14:paraId="25E719BC" w14:textId="3E2EDA29" w:rsidR="001B3709" w:rsidRDefault="00141477" w:rsidP="001D6D3D">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26741EE7" w14:textId="77777777" w:rsidR="00410556" w:rsidRPr="00410556" w:rsidRDefault="00410556" w:rsidP="001D6D3D">
      <w:pPr>
        <w:jc w:val="lowKashida"/>
        <w:rPr>
          <w:rFonts w:cs="Simplified Arabic"/>
          <w:b/>
          <w:bCs/>
          <w:sz w:val="24"/>
          <w:szCs w:val="24"/>
          <w:rtl/>
        </w:rPr>
      </w:pPr>
    </w:p>
    <w:p w14:paraId="2DD2FC1E" w14:textId="77777777" w:rsidR="009C1F48" w:rsidRDefault="009C1F48" w:rsidP="00FC37A3">
      <w:pPr>
        <w:bidi w:val="0"/>
        <w:jc w:val="center"/>
        <w:rPr>
          <w:rFonts w:cs="Simplified Arabic"/>
          <w:b/>
          <w:bCs/>
          <w:sz w:val="22"/>
          <w:szCs w:val="22"/>
        </w:rPr>
      </w:pPr>
      <w:r w:rsidRPr="005C292F">
        <w:rPr>
          <w:rFonts w:cs="Simplified Arabic" w:hint="cs"/>
          <w:b/>
          <w:bCs/>
          <w:sz w:val="22"/>
          <w:szCs w:val="22"/>
          <w:rtl/>
        </w:rPr>
        <w:t>الأرقام القياسية لأسعار تكاليف البناء لمباني العظم</w:t>
      </w:r>
      <w:r w:rsidR="00BB732F" w:rsidRPr="005C292F">
        <w:rPr>
          <w:rFonts w:cs="Simplified Arabic" w:hint="cs"/>
          <w:b/>
          <w:bCs/>
          <w:sz w:val="22"/>
          <w:szCs w:val="22"/>
          <w:rtl/>
        </w:rPr>
        <w:t xml:space="preserve"> في الضفة الغربية* خلال الفترة:</w:t>
      </w:r>
      <w:r w:rsidRPr="005C292F">
        <w:rPr>
          <w:rFonts w:cs="Simplified Arabic" w:hint="cs"/>
          <w:b/>
          <w:bCs/>
          <w:sz w:val="22"/>
          <w:szCs w:val="22"/>
          <w:rtl/>
        </w:rPr>
        <w:t xml:space="preserve"> 2014-</w:t>
      </w:r>
      <w:r w:rsidR="00FC37A3">
        <w:rPr>
          <w:rFonts w:cs="Simplified Arabic" w:hint="cs"/>
          <w:b/>
          <w:bCs/>
          <w:sz w:val="22"/>
          <w:szCs w:val="22"/>
          <w:rtl/>
        </w:rPr>
        <w:t>2020</w:t>
      </w:r>
    </w:p>
    <w:p w14:paraId="121ED4EE" w14:textId="77777777" w:rsidR="00156753" w:rsidRPr="00156753" w:rsidRDefault="00156753" w:rsidP="00156753">
      <w:pPr>
        <w:bidi w:val="0"/>
        <w:jc w:val="center"/>
        <w:rPr>
          <w:rFonts w:cs="Simplified Arabic"/>
          <w:b/>
          <w:bCs/>
          <w:sz w:val="4"/>
          <w:szCs w:val="4"/>
        </w:rPr>
      </w:pPr>
    </w:p>
    <w:p w14:paraId="43DB739F" w14:textId="77777777" w:rsidR="009C1F48" w:rsidRPr="005C292F" w:rsidRDefault="00BC7FEE" w:rsidP="009C1F48">
      <w:pPr>
        <w:ind w:left="-1"/>
        <w:rPr>
          <w:rFonts w:cs="Simplified Arabic"/>
          <w:sz w:val="18"/>
          <w:szCs w:val="18"/>
          <w:rtl/>
        </w:rPr>
      </w:pPr>
      <w:r>
        <w:rPr>
          <w:rFonts w:cs="Simplified Arabic" w:hint="cs"/>
          <w:sz w:val="18"/>
          <w:szCs w:val="18"/>
          <w:rtl/>
        </w:rPr>
        <w:t xml:space="preserve">   </w:t>
      </w:r>
      <w:r w:rsidR="009C1F48" w:rsidRPr="005C292F">
        <w:rPr>
          <w:rFonts w:cs="Simplified Arabic" w:hint="cs"/>
          <w:sz w:val="18"/>
          <w:szCs w:val="18"/>
          <w:rtl/>
        </w:rPr>
        <w:t>سنة الأساس (2013 =</w:t>
      </w:r>
      <w:r w:rsidR="00C23D9F" w:rsidRPr="005C292F">
        <w:rPr>
          <w:rFonts w:cs="Simplified Arabic" w:hint="cs"/>
          <w:sz w:val="18"/>
          <w:szCs w:val="18"/>
          <w:rtl/>
        </w:rPr>
        <w:t xml:space="preserve"> </w:t>
      </w:r>
      <w:r w:rsidR="009C1F48"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5"/>
        <w:gridCol w:w="170"/>
      </w:tblGrid>
      <w:tr w:rsidR="009C1F48" w:rsidRPr="005C292F" w14:paraId="7F5C4081" w14:textId="77777777" w:rsidTr="00A0525B">
        <w:trPr>
          <w:gridAfter w:val="1"/>
          <w:wAfter w:w="170" w:type="dxa"/>
          <w:trHeight w:val="2394"/>
          <w:jc w:val="center"/>
        </w:trPr>
        <w:tc>
          <w:tcPr>
            <w:tcW w:w="8565" w:type="dxa"/>
            <w:vAlign w:val="center"/>
          </w:tcPr>
          <w:p w14:paraId="54EF6756" w14:textId="77777777" w:rsidR="009C1F48" w:rsidRPr="005C292F" w:rsidRDefault="009C1F48" w:rsidP="000F0C5B">
            <w:pPr>
              <w:jc w:val="center"/>
              <w:rPr>
                <w:rFonts w:ascii="Arial" w:hAnsi="Arial" w:cs="Arial"/>
                <w:sz w:val="18"/>
                <w:szCs w:val="18"/>
                <w:rtl/>
              </w:rPr>
            </w:pPr>
            <w:r w:rsidRPr="005C292F">
              <w:rPr>
                <w:rFonts w:ascii="Arial" w:hAnsi="Arial" w:cs="Arial"/>
                <w:noProof/>
                <w:sz w:val="18"/>
                <w:szCs w:val="18"/>
              </w:rPr>
              <w:drawing>
                <wp:inline distT="0" distB="0" distL="0" distR="0" wp14:anchorId="18E1A5F3" wp14:editId="216817F3">
                  <wp:extent cx="5267325" cy="2266122"/>
                  <wp:effectExtent l="0" t="0" r="0" b="1270"/>
                  <wp:docPr id="2"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C1F48" w:rsidRPr="005C292F" w14:paraId="1D1D5EB9" w14:textId="77777777" w:rsidTr="000F0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14:paraId="11239525" w14:textId="77777777" w:rsidR="009C1F48" w:rsidRPr="005C292F" w:rsidRDefault="009C1F48" w:rsidP="000F0C5B">
            <w:pPr>
              <w:jc w:val="center"/>
              <w:rPr>
                <w:rFonts w:cs="Simplified Arabic"/>
                <w:b/>
                <w:bCs/>
                <w:sz w:val="4"/>
                <w:szCs w:val="4"/>
                <w:rtl/>
              </w:rPr>
            </w:pPr>
          </w:p>
        </w:tc>
      </w:tr>
    </w:tbl>
    <w:p w14:paraId="24A3BD23" w14:textId="3273F61E" w:rsidR="009C1F48" w:rsidRDefault="00141477" w:rsidP="00365BE9">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9C1F48"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25B5B7CA" w14:textId="210FD936" w:rsidR="002433F1" w:rsidRDefault="002433F1" w:rsidP="00365BE9">
      <w:pPr>
        <w:jc w:val="lowKashida"/>
        <w:rPr>
          <w:rFonts w:cs="Simplified Arabic"/>
          <w:b/>
          <w:bCs/>
          <w:sz w:val="18"/>
          <w:szCs w:val="18"/>
          <w:rtl/>
        </w:rPr>
      </w:pPr>
    </w:p>
    <w:p w14:paraId="780CBFDC" w14:textId="5D1E0114" w:rsidR="002433F1" w:rsidRDefault="002433F1" w:rsidP="00365BE9">
      <w:pPr>
        <w:jc w:val="lowKashida"/>
        <w:rPr>
          <w:rFonts w:cs="Simplified Arabic"/>
          <w:b/>
          <w:bCs/>
          <w:sz w:val="18"/>
          <w:szCs w:val="18"/>
          <w:rtl/>
        </w:rPr>
      </w:pPr>
    </w:p>
    <w:p w14:paraId="631C495C" w14:textId="2D8BA802" w:rsidR="002433F1" w:rsidRDefault="002433F1" w:rsidP="00365BE9">
      <w:pPr>
        <w:jc w:val="lowKashida"/>
        <w:rPr>
          <w:rFonts w:cs="Simplified Arabic"/>
          <w:b/>
          <w:bCs/>
          <w:sz w:val="18"/>
          <w:szCs w:val="18"/>
          <w:rtl/>
        </w:rPr>
      </w:pPr>
    </w:p>
    <w:p w14:paraId="61B92F77" w14:textId="77777777" w:rsidR="002433F1" w:rsidRPr="00365BE9" w:rsidRDefault="002433F1" w:rsidP="00365BE9">
      <w:pPr>
        <w:jc w:val="lowKashida"/>
        <w:rPr>
          <w:rFonts w:cs="Simplified Arabic"/>
          <w:b/>
          <w:bCs/>
          <w:sz w:val="18"/>
          <w:szCs w:val="18"/>
          <w:rtl/>
        </w:rPr>
      </w:pPr>
    </w:p>
    <w:p w14:paraId="389BAFF2" w14:textId="77777777" w:rsidR="00C37106" w:rsidRPr="005C292F" w:rsidRDefault="00C37106" w:rsidP="00220848">
      <w:pPr>
        <w:jc w:val="lowKashida"/>
        <w:rPr>
          <w:rFonts w:cs="Simplified Arabic"/>
          <w:b/>
          <w:bCs/>
          <w:sz w:val="24"/>
          <w:szCs w:val="24"/>
          <w:rtl/>
        </w:rPr>
      </w:pPr>
      <w:r w:rsidRPr="005C292F">
        <w:rPr>
          <w:rFonts w:cs="Simplified Arabic" w:hint="cs"/>
          <w:b/>
          <w:bCs/>
          <w:sz w:val="24"/>
          <w:szCs w:val="24"/>
          <w:rtl/>
        </w:rPr>
        <w:lastRenderedPageBreak/>
        <w:t>5.2 الأرقام القياسية لأسعار تكاليف الطرق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220848">
        <w:rPr>
          <w:rFonts w:cs="Simplified Arabic" w:hint="cs"/>
          <w:b/>
          <w:bCs/>
          <w:sz w:val="24"/>
          <w:szCs w:val="24"/>
          <w:rtl/>
        </w:rPr>
        <w:t>2020</w:t>
      </w:r>
      <w:r w:rsidRPr="005C292F">
        <w:rPr>
          <w:rFonts w:cs="Simplified Arabic" w:hint="cs"/>
          <w:b/>
          <w:bCs/>
          <w:sz w:val="24"/>
          <w:szCs w:val="24"/>
          <w:rtl/>
        </w:rPr>
        <w:t xml:space="preserve">   </w:t>
      </w:r>
    </w:p>
    <w:p w14:paraId="47B9B4A6" w14:textId="4E35BFC1" w:rsidR="00156753" w:rsidRPr="00220848" w:rsidRDefault="00C37106" w:rsidP="00220848">
      <w:pPr>
        <w:jc w:val="lowKashida"/>
        <w:rPr>
          <w:rFonts w:ascii="Simplified Arabic" w:hAnsi="Simplified Arabic" w:cs="Simplified Arabic"/>
          <w:sz w:val="24"/>
          <w:szCs w:val="24"/>
          <w:rtl/>
        </w:rPr>
      </w:pPr>
      <w:r w:rsidRPr="00061435">
        <w:rPr>
          <w:rFonts w:ascii="Simplified Arabic" w:hAnsi="Simplified Arabic" w:cs="Simplified Arabic"/>
          <w:sz w:val="24"/>
          <w:szCs w:val="24"/>
          <w:rtl/>
        </w:rPr>
        <w:t xml:space="preserve">شهدت الأرقام القياسية لأسعار تكاليف الطرق في الضفة الغربية خلال العام </w:t>
      </w:r>
      <w:r w:rsidR="00220848">
        <w:rPr>
          <w:rFonts w:ascii="Simplified Arabic" w:hAnsi="Simplified Arabic" w:cs="Simplified Arabic" w:hint="cs"/>
          <w:sz w:val="24"/>
          <w:szCs w:val="24"/>
          <w:rtl/>
        </w:rPr>
        <w:t>2020</w:t>
      </w:r>
      <w:r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انخفاض</w:t>
      </w:r>
      <w:r w:rsidR="00A82B48" w:rsidRPr="00061435">
        <w:rPr>
          <w:rFonts w:ascii="Simplified Arabic" w:hAnsi="Simplified Arabic" w:cs="Simplified Arabic"/>
          <w:sz w:val="24"/>
          <w:szCs w:val="24"/>
          <w:rtl/>
        </w:rPr>
        <w:t>اً</w:t>
      </w:r>
      <w:r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مقداره</w:t>
      </w:r>
      <w:r w:rsidRPr="00061435">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1.06</w:t>
      </w:r>
      <w:r w:rsidRPr="00061435">
        <w:rPr>
          <w:rFonts w:ascii="Simplified Arabic" w:hAnsi="Simplified Arabic" w:cs="Simplified Arabic"/>
          <w:sz w:val="24"/>
          <w:szCs w:val="24"/>
          <w:rtl/>
        </w:rPr>
        <w:t xml:space="preserve">% مقارنة مع العام </w:t>
      </w:r>
      <w:r w:rsidR="00220848">
        <w:rPr>
          <w:rFonts w:ascii="Simplified Arabic" w:hAnsi="Simplified Arabic" w:cs="Simplified Arabic" w:hint="cs"/>
          <w:sz w:val="24"/>
          <w:szCs w:val="24"/>
          <w:rtl/>
        </w:rPr>
        <w:t>2019</w:t>
      </w:r>
      <w:r w:rsidRPr="00061435">
        <w:rPr>
          <w:rFonts w:ascii="Simplified Arabic" w:hAnsi="Simplified Arabic" w:cs="Simplified Arabic"/>
          <w:sz w:val="24"/>
          <w:szCs w:val="24"/>
          <w:rtl/>
        </w:rPr>
        <w:t xml:space="preserve"> (شهر الأساس كانون أول 2008 = 100)، وعلى مستوى المجموعات الرئيسية </w:t>
      </w:r>
      <w:r w:rsidR="00B91233" w:rsidRPr="00061435">
        <w:rPr>
          <w:rFonts w:ascii="Simplified Arabic" w:hAnsi="Simplified Arabic" w:cs="Simplified Arabic"/>
          <w:sz w:val="24"/>
          <w:szCs w:val="24"/>
          <w:rtl/>
        </w:rPr>
        <w:t>انخفضت</w:t>
      </w:r>
      <w:r w:rsidRPr="00061435">
        <w:rPr>
          <w:rFonts w:ascii="Simplified Arabic" w:hAnsi="Simplified Arabic" w:cs="Simplified Arabic"/>
          <w:sz w:val="24"/>
          <w:szCs w:val="24"/>
          <w:rtl/>
        </w:rPr>
        <w:t xml:space="preserve"> </w:t>
      </w:r>
      <w:r w:rsidR="00220848" w:rsidRPr="00061435">
        <w:rPr>
          <w:rFonts w:ascii="Simplified Arabic" w:hAnsi="Simplified Arabic" w:cs="Simplified Arabic"/>
          <w:sz w:val="24"/>
          <w:szCs w:val="24"/>
          <w:rtl/>
        </w:rPr>
        <w:t xml:space="preserve">أسعار السلع ضمن مجموعة الخامات والمواد الأولية بمقدار </w:t>
      </w:r>
      <w:r w:rsidR="00220848">
        <w:rPr>
          <w:rFonts w:ascii="Simplified Arabic" w:hAnsi="Simplified Arabic" w:cs="Simplified Arabic" w:hint="cs"/>
          <w:sz w:val="24"/>
          <w:szCs w:val="24"/>
          <w:rtl/>
        </w:rPr>
        <w:t>1.60</w:t>
      </w:r>
      <w:r w:rsidR="00220848" w:rsidRPr="00061435">
        <w:rPr>
          <w:rFonts w:ascii="Simplified Arabic" w:hAnsi="Simplified Arabic" w:cs="Simplified Arabic"/>
          <w:sz w:val="24"/>
          <w:szCs w:val="24"/>
          <w:rtl/>
        </w:rPr>
        <w:t xml:space="preserve">%، وأسعار السلع والخدمات ضمن مجموعة استئجار المعدات بمقدار </w:t>
      </w:r>
      <w:r w:rsidR="00220848">
        <w:rPr>
          <w:rFonts w:ascii="Simplified Arabic" w:hAnsi="Simplified Arabic" w:cs="Simplified Arabic" w:hint="cs"/>
          <w:sz w:val="24"/>
          <w:szCs w:val="24"/>
          <w:rtl/>
        </w:rPr>
        <w:t>0.50</w:t>
      </w:r>
      <w:r w:rsidR="00220848" w:rsidRPr="00061435">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و</w:t>
      </w:r>
      <w:r w:rsidR="00E7469E" w:rsidRPr="00061435">
        <w:rPr>
          <w:rFonts w:ascii="Simplified Arabic" w:hAnsi="Simplified Arabic" w:cs="Simplified Arabic"/>
          <w:sz w:val="24"/>
          <w:szCs w:val="24"/>
          <w:rtl/>
        </w:rPr>
        <w:t xml:space="preserve">أسعار </w:t>
      </w:r>
      <w:r w:rsidR="00883F07" w:rsidRPr="00061435">
        <w:rPr>
          <w:rFonts w:ascii="Simplified Arabic" w:hAnsi="Simplified Arabic" w:cs="Simplified Arabic"/>
          <w:sz w:val="24"/>
          <w:szCs w:val="24"/>
          <w:rtl/>
        </w:rPr>
        <w:t xml:space="preserve">السلع ضمن </w:t>
      </w:r>
      <w:r w:rsidR="00E7469E" w:rsidRPr="00061435">
        <w:rPr>
          <w:rFonts w:ascii="Simplified Arabic" w:hAnsi="Simplified Arabic" w:cs="Simplified Arabic"/>
          <w:sz w:val="24"/>
          <w:szCs w:val="24"/>
          <w:rtl/>
        </w:rPr>
        <w:t>مجموعة</w:t>
      </w:r>
      <w:r w:rsidR="00B91233" w:rsidRPr="00061435">
        <w:rPr>
          <w:rFonts w:ascii="Simplified Arabic" w:hAnsi="Simplified Arabic" w:cs="Simplified Arabic"/>
          <w:sz w:val="24"/>
          <w:szCs w:val="24"/>
          <w:rtl/>
        </w:rPr>
        <w:t xml:space="preserve"> تكاليف تشغيل معدات وصيانة </w:t>
      </w:r>
      <w:r w:rsidR="00220848">
        <w:rPr>
          <w:rFonts w:ascii="Simplified Arabic" w:hAnsi="Simplified Arabic" w:cs="Simplified Arabic" w:hint="cs"/>
          <w:sz w:val="24"/>
          <w:szCs w:val="24"/>
          <w:rtl/>
        </w:rPr>
        <w:t>انخفاضاً طفيفاً مقداره</w:t>
      </w:r>
      <w:r w:rsidR="00E7469E" w:rsidRPr="00061435">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0.05</w:t>
      </w:r>
      <w:r w:rsidR="00E7469E"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 xml:space="preserve">بينما سجلت </w:t>
      </w:r>
      <w:r w:rsidR="00A82B48" w:rsidRPr="00061435">
        <w:rPr>
          <w:rFonts w:ascii="Simplified Arabic" w:hAnsi="Simplified Arabic" w:cs="Simplified Arabic"/>
          <w:sz w:val="24"/>
          <w:szCs w:val="24"/>
          <w:rtl/>
        </w:rPr>
        <w:t>أسعار</w:t>
      </w:r>
      <w:r w:rsidR="00883F07" w:rsidRPr="00061435">
        <w:rPr>
          <w:rFonts w:ascii="Simplified Arabic" w:hAnsi="Simplified Arabic" w:cs="Simplified Arabic"/>
          <w:sz w:val="24"/>
          <w:szCs w:val="24"/>
          <w:rtl/>
        </w:rPr>
        <w:t xml:space="preserve"> مجموعة</w:t>
      </w:r>
      <w:r w:rsidR="00A82B48" w:rsidRPr="00061435">
        <w:rPr>
          <w:rFonts w:ascii="Simplified Arabic" w:hAnsi="Simplified Arabic" w:cs="Simplified Arabic"/>
          <w:sz w:val="24"/>
          <w:szCs w:val="24"/>
          <w:rtl/>
        </w:rPr>
        <w:t xml:space="preserve"> أجور وتكاليف العمال </w:t>
      </w:r>
      <w:r w:rsidR="00B91233" w:rsidRPr="00061435">
        <w:rPr>
          <w:rFonts w:ascii="Simplified Arabic" w:hAnsi="Simplified Arabic" w:cs="Simplified Arabic"/>
          <w:sz w:val="24"/>
          <w:szCs w:val="24"/>
          <w:rtl/>
        </w:rPr>
        <w:t xml:space="preserve">ارتفاعاً </w:t>
      </w:r>
      <w:r w:rsidR="00220848">
        <w:rPr>
          <w:rFonts w:ascii="Simplified Arabic" w:hAnsi="Simplified Arabic" w:cs="Simplified Arabic" w:hint="cs"/>
          <w:sz w:val="24"/>
          <w:szCs w:val="24"/>
          <w:rtl/>
        </w:rPr>
        <w:t xml:space="preserve">طفيفاً </w:t>
      </w:r>
      <w:r w:rsidR="00B91233" w:rsidRPr="00061435">
        <w:rPr>
          <w:rFonts w:ascii="Simplified Arabic" w:hAnsi="Simplified Arabic" w:cs="Simplified Arabic"/>
          <w:sz w:val="24"/>
          <w:szCs w:val="24"/>
          <w:rtl/>
        </w:rPr>
        <w:t>نسبته</w:t>
      </w:r>
      <w:r w:rsidR="00A82B48" w:rsidRPr="00061435">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0.02</w:t>
      </w:r>
      <w:r w:rsidR="00B91233" w:rsidRPr="00061435">
        <w:rPr>
          <w:rFonts w:ascii="Simplified Arabic" w:hAnsi="Simplified Arabic" w:cs="Simplified Arabic"/>
          <w:sz w:val="24"/>
          <w:szCs w:val="24"/>
          <w:rtl/>
        </w:rPr>
        <w:t>%</w:t>
      </w:r>
      <w:r w:rsidR="00A82B48" w:rsidRPr="00061435">
        <w:rPr>
          <w:rFonts w:ascii="Simplified Arabic" w:hAnsi="Simplified Arabic" w:cs="Simplified Arabic"/>
          <w:sz w:val="24"/>
          <w:szCs w:val="24"/>
          <w:rtl/>
        </w:rPr>
        <w:t xml:space="preserve"> </w:t>
      </w:r>
      <w:r w:rsidRPr="00061435">
        <w:rPr>
          <w:rFonts w:ascii="Simplified Arabic" w:hAnsi="Simplified Arabic" w:cs="Simplified Arabic"/>
          <w:sz w:val="24"/>
          <w:szCs w:val="24"/>
          <w:rtl/>
        </w:rPr>
        <w:t xml:space="preserve">خلال العام </w:t>
      </w:r>
      <w:r w:rsidR="00220848">
        <w:rPr>
          <w:rFonts w:ascii="Simplified Arabic" w:hAnsi="Simplified Arabic" w:cs="Simplified Arabic" w:hint="cs"/>
          <w:sz w:val="24"/>
          <w:szCs w:val="24"/>
          <w:rtl/>
        </w:rPr>
        <w:t>2020</w:t>
      </w:r>
      <w:r w:rsidRPr="00061435">
        <w:rPr>
          <w:rFonts w:ascii="Simplified Arabic" w:hAnsi="Simplified Arabic" w:cs="Simplified Arabic"/>
          <w:sz w:val="24"/>
          <w:szCs w:val="24"/>
          <w:rtl/>
        </w:rPr>
        <w:t xml:space="preserve"> مقارنة مع العام </w:t>
      </w:r>
      <w:r w:rsidR="00220848">
        <w:rPr>
          <w:rFonts w:ascii="Simplified Arabic" w:hAnsi="Simplified Arabic" w:cs="Simplified Arabic" w:hint="cs"/>
          <w:sz w:val="24"/>
          <w:szCs w:val="24"/>
          <w:rtl/>
        </w:rPr>
        <w:t>2019</w:t>
      </w:r>
      <w:r w:rsidRPr="00061435">
        <w:rPr>
          <w:rFonts w:ascii="Simplified Arabic" w:hAnsi="Simplified Arabic" w:cs="Simplified Arabic"/>
          <w:sz w:val="24"/>
          <w:szCs w:val="24"/>
          <w:rtl/>
        </w:rPr>
        <w:t xml:space="preserve">. </w:t>
      </w:r>
      <w:r w:rsidR="006B32FF" w:rsidRPr="00061435">
        <w:rPr>
          <w:rFonts w:ascii="Simplified Arabic" w:hAnsi="Simplified Arabic" w:cs="Simplified Arabic"/>
          <w:sz w:val="24"/>
          <w:szCs w:val="24"/>
          <w:rtl/>
        </w:rPr>
        <w:t xml:space="preserve"> </w:t>
      </w:r>
      <w:r w:rsidR="00883F07" w:rsidRPr="00061435">
        <w:rPr>
          <w:rFonts w:ascii="Simplified Arabic" w:hAnsi="Simplified Arabic" w:cs="Simplified Arabic"/>
          <w:sz w:val="24"/>
          <w:szCs w:val="24"/>
          <w:rtl/>
        </w:rPr>
        <w:t xml:space="preserve">ارتفعت أسعار تكاليف إنشاء الطرق بنسبة </w:t>
      </w:r>
      <w:r w:rsidR="00220848">
        <w:rPr>
          <w:rFonts w:ascii="Simplified Arabic" w:hAnsi="Simplified Arabic" w:cs="Simplified Arabic" w:hint="cs"/>
          <w:sz w:val="24"/>
          <w:szCs w:val="24"/>
          <w:rtl/>
        </w:rPr>
        <w:t>8.06</w:t>
      </w:r>
      <w:r w:rsidR="00883F07" w:rsidRPr="00061435">
        <w:rPr>
          <w:rFonts w:ascii="Simplified Arabic" w:hAnsi="Simplified Arabic" w:cs="Simplified Arabic"/>
          <w:sz w:val="24"/>
          <w:szCs w:val="24"/>
          <w:rtl/>
        </w:rPr>
        <w:t xml:space="preserve">% مقارنة مع ما كانت عليه الأسعار خلال شهر الأساس.  </w:t>
      </w:r>
      <w:r w:rsidR="006B32FF" w:rsidRPr="00061435">
        <w:rPr>
          <w:rFonts w:ascii="Simplified Arabic" w:hAnsi="Simplified Arabic" w:cs="Simplified Arabic"/>
          <w:sz w:val="24"/>
          <w:szCs w:val="24"/>
          <w:rtl/>
        </w:rPr>
        <w:t>(انظر</w:t>
      </w:r>
      <w:r w:rsidR="00075166" w:rsidRPr="00061435">
        <w:rPr>
          <w:rFonts w:ascii="Simplified Arabic" w:hAnsi="Simplified Arabic" w:cs="Simplified Arabic"/>
          <w:sz w:val="24"/>
          <w:szCs w:val="24"/>
          <w:rtl/>
        </w:rPr>
        <w:t>/ ي</w:t>
      </w:r>
      <w:r w:rsidR="006B32FF" w:rsidRPr="00061435">
        <w:rPr>
          <w:rFonts w:ascii="Simplified Arabic" w:hAnsi="Simplified Arabic" w:cs="Simplified Arabic"/>
          <w:sz w:val="24"/>
          <w:szCs w:val="24"/>
          <w:rtl/>
        </w:rPr>
        <w:t xml:space="preserve"> </w:t>
      </w:r>
      <w:r w:rsidR="004F251D">
        <w:rPr>
          <w:rFonts w:ascii="Simplified Arabic" w:hAnsi="Simplified Arabic" w:cs="Simplified Arabic" w:hint="cs"/>
          <w:sz w:val="24"/>
          <w:szCs w:val="24"/>
          <w:rtl/>
        </w:rPr>
        <w:t xml:space="preserve">      </w:t>
      </w:r>
      <w:r w:rsidR="006B32FF" w:rsidRPr="00061435">
        <w:rPr>
          <w:rFonts w:ascii="Simplified Arabic" w:hAnsi="Simplified Arabic" w:cs="Simplified Arabic"/>
          <w:sz w:val="24"/>
          <w:szCs w:val="24"/>
          <w:rtl/>
        </w:rPr>
        <w:t>جدول 24).</w:t>
      </w:r>
    </w:p>
    <w:p w14:paraId="3A542710" w14:textId="754BE7C3" w:rsidR="00C37106" w:rsidRDefault="00C37106" w:rsidP="00010C02">
      <w:pPr>
        <w:ind w:left="-1"/>
        <w:jc w:val="center"/>
        <w:rPr>
          <w:rFonts w:cs="Simplified Arabic"/>
          <w:b/>
          <w:bCs/>
          <w:sz w:val="22"/>
          <w:szCs w:val="22"/>
          <w:rtl/>
        </w:rPr>
      </w:pPr>
      <w:r w:rsidRPr="005C292F">
        <w:rPr>
          <w:rFonts w:cs="Simplified Arabic" w:hint="cs"/>
          <w:b/>
          <w:bCs/>
          <w:sz w:val="22"/>
          <w:szCs w:val="22"/>
          <w:rtl/>
        </w:rPr>
        <w:t>الأرقام القياسية لأسعار تكاليف الطر</w:t>
      </w:r>
      <w:r w:rsidR="00BB732F" w:rsidRPr="005C292F">
        <w:rPr>
          <w:rFonts w:cs="Simplified Arabic" w:hint="cs"/>
          <w:b/>
          <w:bCs/>
          <w:sz w:val="22"/>
          <w:szCs w:val="22"/>
          <w:rtl/>
        </w:rPr>
        <w:t>ق في الضفة الغربية* خلال الفترة:</w:t>
      </w:r>
      <w:r w:rsidRPr="005C292F">
        <w:rPr>
          <w:rFonts w:cs="Simplified Arabic" w:hint="cs"/>
          <w:b/>
          <w:bCs/>
          <w:sz w:val="22"/>
          <w:szCs w:val="22"/>
          <w:rtl/>
        </w:rPr>
        <w:t xml:space="preserve"> </w:t>
      </w:r>
      <w:r w:rsidR="00010C02">
        <w:rPr>
          <w:rFonts w:cs="Simplified Arabic" w:hint="cs"/>
          <w:b/>
          <w:bCs/>
          <w:sz w:val="22"/>
          <w:szCs w:val="22"/>
          <w:rtl/>
        </w:rPr>
        <w:t>2011</w:t>
      </w:r>
      <w:r w:rsidRPr="005C292F">
        <w:rPr>
          <w:rFonts w:cs="Simplified Arabic" w:hint="cs"/>
          <w:b/>
          <w:bCs/>
          <w:sz w:val="22"/>
          <w:szCs w:val="22"/>
          <w:rtl/>
        </w:rPr>
        <w:t>-</w:t>
      </w:r>
      <w:r w:rsidR="00220848">
        <w:rPr>
          <w:rFonts w:cs="Simplified Arabic" w:hint="cs"/>
          <w:b/>
          <w:bCs/>
          <w:sz w:val="22"/>
          <w:szCs w:val="22"/>
          <w:rtl/>
        </w:rPr>
        <w:t>2020</w:t>
      </w:r>
    </w:p>
    <w:p w14:paraId="496B53B9" w14:textId="77777777" w:rsidR="00156753" w:rsidRPr="00156753" w:rsidRDefault="00156753" w:rsidP="005B7461">
      <w:pPr>
        <w:ind w:left="-1"/>
        <w:jc w:val="center"/>
        <w:rPr>
          <w:rFonts w:cs="Simplified Arabic"/>
          <w:b/>
          <w:bCs/>
          <w:sz w:val="4"/>
          <w:szCs w:val="4"/>
          <w:rtl/>
        </w:rPr>
      </w:pPr>
    </w:p>
    <w:p w14:paraId="3577C1EA" w14:textId="77777777" w:rsidR="00C37106" w:rsidRPr="005C292F" w:rsidRDefault="00C37106" w:rsidP="00C37106">
      <w:pPr>
        <w:ind w:left="-1"/>
        <w:rPr>
          <w:rFonts w:cs="Simplified Arabic"/>
          <w:sz w:val="18"/>
          <w:szCs w:val="18"/>
          <w:rtl/>
        </w:rPr>
      </w:pPr>
      <w:r w:rsidRPr="005C292F">
        <w:rPr>
          <w:rFonts w:cs="Simplified Arabic" w:hint="cs"/>
          <w:sz w:val="18"/>
          <w:szCs w:val="18"/>
          <w:rtl/>
        </w:rPr>
        <w:t xml:space="preserve">    </w:t>
      </w:r>
      <w:r w:rsidR="00F14C33" w:rsidRPr="005C292F">
        <w:rPr>
          <w:rFonts w:cs="Simplified Arabic" w:hint="cs"/>
          <w:sz w:val="18"/>
          <w:szCs w:val="18"/>
          <w:rtl/>
        </w:rPr>
        <w:t xml:space="preserve"> </w:t>
      </w:r>
      <w:r w:rsidR="000E1713" w:rsidRPr="005C292F">
        <w:rPr>
          <w:rFonts w:cs="Simplified Arabic" w:hint="cs"/>
          <w:sz w:val="18"/>
          <w:szCs w:val="18"/>
          <w:rtl/>
        </w:rPr>
        <w:t xml:space="preserve"> </w:t>
      </w:r>
      <w:r w:rsidRPr="005C292F">
        <w:rPr>
          <w:rFonts w:cs="Simplified Arabic" w:hint="cs"/>
          <w:sz w:val="18"/>
          <w:szCs w:val="18"/>
          <w:rtl/>
        </w:rPr>
        <w:t>شهر الأساس (كانون أول 2008 =</w:t>
      </w:r>
      <w:r w:rsidR="00C23D9F" w:rsidRPr="005C292F">
        <w:rPr>
          <w:rFonts w:cs="Simplified Arabic" w:hint="cs"/>
          <w:sz w:val="18"/>
          <w:szCs w:val="18"/>
          <w:rtl/>
        </w:rPr>
        <w:t xml:space="preserve"> </w:t>
      </w:r>
      <w:r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7"/>
      </w:tblGrid>
      <w:tr w:rsidR="000E1713" w:rsidRPr="005C292F" w14:paraId="7B05EAD0" w14:textId="77777777" w:rsidTr="002433F1">
        <w:trPr>
          <w:trHeight w:val="3457"/>
          <w:jc w:val="center"/>
        </w:trPr>
        <w:tc>
          <w:tcPr>
            <w:tcW w:w="8367" w:type="dxa"/>
            <w:vAlign w:val="center"/>
          </w:tcPr>
          <w:p w14:paraId="4E570274" w14:textId="77777777" w:rsidR="000E1713"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00875C95" wp14:editId="4DB9812F">
                  <wp:extent cx="5128536" cy="2321560"/>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2D0E2320" w14:textId="77777777" w:rsidR="00C37106" w:rsidRPr="005C292F" w:rsidRDefault="00C37106" w:rsidP="00C37106">
      <w:pPr>
        <w:jc w:val="center"/>
        <w:rPr>
          <w:rFonts w:cs="Simplified Arabic"/>
          <w:b/>
          <w:bCs/>
          <w:sz w:val="2"/>
          <w:szCs w:val="2"/>
          <w:rtl/>
        </w:rPr>
      </w:pPr>
    </w:p>
    <w:p w14:paraId="12665C51" w14:textId="14594736" w:rsidR="001B3709" w:rsidRDefault="000E1713" w:rsidP="001D6D3D">
      <w:pPr>
        <w:rPr>
          <w:rFonts w:cs="Simplified Arabic"/>
          <w:b/>
          <w:bCs/>
          <w:sz w:val="18"/>
          <w:szCs w:val="18"/>
          <w:rtl/>
        </w:rPr>
      </w:pPr>
      <w:r w:rsidRPr="00156753">
        <w:rPr>
          <w:rFonts w:ascii="Simplified Arabic" w:hAnsi="Simplified Arabic" w:cs="Simplified Arabic" w:hint="cs"/>
          <w:sz w:val="18"/>
          <w:szCs w:val="18"/>
          <w:rtl/>
        </w:rPr>
        <w:t xml:space="preserve">   </w:t>
      </w:r>
      <w:r w:rsidR="00F14C33" w:rsidRPr="00156753">
        <w:rPr>
          <w:rFonts w:ascii="Simplified Arabic" w:hAnsi="Simplified Arabic" w:cs="Simplified Arabic" w:hint="cs"/>
          <w:sz w:val="18"/>
          <w:szCs w:val="18"/>
          <w:rtl/>
        </w:rPr>
        <w:t xml:space="preserve"> </w:t>
      </w:r>
      <w:r w:rsidR="002433F1">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14:paraId="1D828AAD" w14:textId="77777777" w:rsidR="004F251D" w:rsidRPr="004F251D" w:rsidRDefault="004F251D" w:rsidP="001D6D3D">
      <w:pPr>
        <w:rPr>
          <w:rFonts w:cs="Simplified Arabic"/>
          <w:b/>
          <w:bCs/>
          <w:sz w:val="24"/>
          <w:szCs w:val="24"/>
          <w:rtl/>
        </w:rPr>
      </w:pPr>
    </w:p>
    <w:p w14:paraId="7BF05328" w14:textId="77777777" w:rsidR="006B32FF" w:rsidRPr="005C292F" w:rsidRDefault="006B32FF" w:rsidP="00220848">
      <w:pPr>
        <w:jc w:val="lowKashida"/>
        <w:rPr>
          <w:rFonts w:cs="Simplified Arabic"/>
          <w:b/>
          <w:bCs/>
          <w:sz w:val="24"/>
          <w:szCs w:val="24"/>
          <w:rtl/>
        </w:rPr>
      </w:pPr>
      <w:r w:rsidRPr="005C292F">
        <w:rPr>
          <w:rFonts w:cs="Simplified Arabic" w:hint="cs"/>
          <w:b/>
          <w:bCs/>
          <w:sz w:val="24"/>
          <w:szCs w:val="24"/>
          <w:rtl/>
        </w:rPr>
        <w:t>6.2 الأرقام القياسية لأسعار تكاليف إنشاء شبكات الصرف الصحي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220848">
        <w:rPr>
          <w:rFonts w:cs="Simplified Arabic" w:hint="cs"/>
          <w:b/>
          <w:bCs/>
          <w:sz w:val="24"/>
          <w:szCs w:val="24"/>
          <w:rtl/>
        </w:rPr>
        <w:t>2020</w:t>
      </w:r>
      <w:r w:rsidRPr="005C292F">
        <w:rPr>
          <w:rFonts w:cs="Simplified Arabic" w:hint="cs"/>
          <w:b/>
          <w:bCs/>
          <w:sz w:val="24"/>
          <w:szCs w:val="24"/>
          <w:rtl/>
        </w:rPr>
        <w:t xml:space="preserve">  </w:t>
      </w:r>
    </w:p>
    <w:p w14:paraId="4DB32D87" w14:textId="77777777" w:rsidR="006B32FF" w:rsidRPr="00BF1170" w:rsidRDefault="006B32FF" w:rsidP="000E0638">
      <w:pPr>
        <w:jc w:val="lowKashida"/>
        <w:rPr>
          <w:rFonts w:ascii="Simplified Arabic" w:hAnsi="Simplified Arabic" w:cs="Simplified Arabic"/>
          <w:sz w:val="24"/>
          <w:szCs w:val="24"/>
          <w:rtl/>
        </w:rPr>
      </w:pPr>
      <w:r w:rsidRPr="00BF1170">
        <w:rPr>
          <w:rFonts w:ascii="Simplified Arabic" w:hAnsi="Simplified Arabic" w:cs="Simplified Arabic"/>
          <w:sz w:val="24"/>
          <w:szCs w:val="24"/>
          <w:rtl/>
        </w:rPr>
        <w:t xml:space="preserve">شهدت الأرقام القياسية لأسعار تكاليف إنشاء شبكات الصرف الصحي في الضفة الغربية خلال العام </w:t>
      </w:r>
      <w:r w:rsidR="00220848">
        <w:rPr>
          <w:rFonts w:ascii="Simplified Arabic" w:hAnsi="Simplified Arabic" w:cs="Simplified Arabic" w:hint="cs"/>
          <w:sz w:val="24"/>
          <w:szCs w:val="24"/>
          <w:rtl/>
        </w:rPr>
        <w:t>2020</w:t>
      </w:r>
      <w:r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انخفاضاً</w:t>
      </w:r>
      <w:r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مقداره</w:t>
      </w:r>
      <w:r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0.22</w:t>
      </w:r>
      <w:r w:rsidRPr="00BF1170">
        <w:rPr>
          <w:rFonts w:ascii="Simplified Arabic" w:hAnsi="Simplified Arabic" w:cs="Simplified Arabic"/>
          <w:sz w:val="24"/>
          <w:szCs w:val="24"/>
          <w:rtl/>
        </w:rPr>
        <w:t xml:space="preserve">% مقارنة مع العام </w:t>
      </w:r>
      <w:r w:rsidR="00220848">
        <w:rPr>
          <w:rFonts w:ascii="Simplified Arabic" w:hAnsi="Simplified Arabic" w:cs="Simplified Arabic" w:hint="cs"/>
          <w:sz w:val="24"/>
          <w:szCs w:val="24"/>
          <w:rtl/>
        </w:rPr>
        <w:t>2019</w:t>
      </w:r>
      <w:r w:rsidRPr="00BF1170">
        <w:rPr>
          <w:rFonts w:ascii="Simplified Arabic" w:hAnsi="Simplified Arabic" w:cs="Simplified Arabic"/>
          <w:b/>
          <w:bCs/>
          <w:sz w:val="24"/>
          <w:szCs w:val="24"/>
          <w:rtl/>
        </w:rPr>
        <w:t xml:space="preserve"> </w:t>
      </w:r>
      <w:r w:rsidRPr="00BF1170">
        <w:rPr>
          <w:rFonts w:ascii="Simplified Arabic" w:hAnsi="Simplified Arabic" w:cs="Simplified Arabic"/>
          <w:sz w:val="24"/>
          <w:szCs w:val="24"/>
          <w:rtl/>
        </w:rPr>
        <w:t xml:space="preserve">(شهر الأساس كانون ثاني 2010 = 100)، حيث </w:t>
      </w:r>
      <w:r w:rsidR="00220848">
        <w:rPr>
          <w:rFonts w:ascii="Simplified Arabic" w:hAnsi="Simplified Arabic" w:cs="Simplified Arabic" w:hint="cs"/>
          <w:sz w:val="24"/>
          <w:szCs w:val="24"/>
          <w:rtl/>
        </w:rPr>
        <w:t>انخفضت</w:t>
      </w:r>
      <w:r w:rsidR="00F806BE"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أسعار السلع ضمن مجموعة المناهل </w:t>
      </w:r>
      <w:r w:rsidR="00220848">
        <w:rPr>
          <w:rFonts w:ascii="Simplified Arabic" w:hAnsi="Simplified Arabic" w:cs="Simplified Arabic" w:hint="cs"/>
          <w:sz w:val="24"/>
          <w:szCs w:val="24"/>
          <w:rtl/>
        </w:rPr>
        <w:t>بمقدار</w:t>
      </w:r>
      <w:r w:rsidR="00BF1170"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3.40</w:t>
      </w:r>
      <w:r w:rsidR="00BF1170" w:rsidRPr="00BF1170">
        <w:rPr>
          <w:rFonts w:ascii="Simplified Arabic" w:hAnsi="Simplified Arabic" w:cs="Simplified Arabic"/>
          <w:sz w:val="24"/>
          <w:szCs w:val="24"/>
          <w:rtl/>
        </w:rPr>
        <w:t xml:space="preserve">%، </w:t>
      </w:r>
      <w:r w:rsidR="00220848" w:rsidRPr="00BF1170">
        <w:rPr>
          <w:rFonts w:ascii="Simplified Arabic" w:hAnsi="Simplified Arabic" w:cs="Simplified Arabic"/>
          <w:sz w:val="24"/>
          <w:szCs w:val="24"/>
          <w:rtl/>
        </w:rPr>
        <w:t xml:space="preserve">وأسعار السلع ضمن مجموعة الإسفلت ومنتجاته </w:t>
      </w:r>
      <w:r w:rsidR="00220848">
        <w:rPr>
          <w:rFonts w:ascii="Simplified Arabic" w:hAnsi="Simplified Arabic" w:cs="Simplified Arabic" w:hint="cs"/>
          <w:sz w:val="24"/>
          <w:szCs w:val="24"/>
          <w:rtl/>
        </w:rPr>
        <w:t>بمقدار</w:t>
      </w:r>
      <w:r w:rsidR="00220848" w:rsidRPr="00BF1170">
        <w:rPr>
          <w:rFonts w:ascii="Simplified Arabic" w:hAnsi="Simplified Arabic" w:cs="Simplified Arabic"/>
          <w:sz w:val="24"/>
          <w:szCs w:val="24"/>
          <w:rtl/>
        </w:rPr>
        <w:t xml:space="preserve"> </w:t>
      </w:r>
      <w:r w:rsidR="00220848">
        <w:rPr>
          <w:rFonts w:ascii="Simplified Arabic" w:hAnsi="Simplified Arabic" w:cs="Simplified Arabic" w:hint="cs"/>
          <w:sz w:val="24"/>
          <w:szCs w:val="24"/>
          <w:rtl/>
        </w:rPr>
        <w:t>1.66</w:t>
      </w:r>
      <w:r w:rsidR="00220848" w:rsidRPr="00BF1170">
        <w:rPr>
          <w:rFonts w:ascii="Simplified Arabic" w:hAnsi="Simplified Arabic" w:cs="Simplified Arabic"/>
          <w:sz w:val="24"/>
          <w:szCs w:val="24"/>
          <w:rtl/>
        </w:rPr>
        <w:t xml:space="preserve">%، </w:t>
      </w:r>
      <w:r w:rsidR="000E0638" w:rsidRPr="00BF1170">
        <w:rPr>
          <w:rFonts w:ascii="Simplified Arabic" w:hAnsi="Simplified Arabic" w:cs="Simplified Arabic"/>
          <w:sz w:val="24"/>
          <w:szCs w:val="24"/>
          <w:rtl/>
        </w:rPr>
        <w:t xml:space="preserve">وأسعار مواد الطمم بمقدار </w:t>
      </w:r>
      <w:r w:rsidR="000E0638">
        <w:rPr>
          <w:rFonts w:ascii="Simplified Arabic" w:hAnsi="Simplified Arabic" w:cs="Simplified Arabic" w:hint="cs"/>
          <w:sz w:val="24"/>
          <w:szCs w:val="24"/>
          <w:rtl/>
        </w:rPr>
        <w:t>0.46</w:t>
      </w:r>
      <w:r w:rsidR="000E0638" w:rsidRPr="00BF1170">
        <w:rPr>
          <w:rFonts w:ascii="Simplified Arabic" w:hAnsi="Simplified Arabic" w:cs="Simplified Arabic"/>
          <w:sz w:val="24"/>
          <w:szCs w:val="24"/>
          <w:rtl/>
        </w:rPr>
        <w:t>%</w:t>
      </w:r>
      <w:r w:rsidR="000E0638">
        <w:rPr>
          <w:rFonts w:ascii="Simplified Arabic" w:hAnsi="Simplified Arabic" w:cs="Simplified Arabic" w:hint="cs"/>
          <w:sz w:val="24"/>
          <w:szCs w:val="24"/>
          <w:rtl/>
        </w:rPr>
        <w:t xml:space="preserve">، </w:t>
      </w:r>
      <w:r w:rsidR="00220848">
        <w:rPr>
          <w:rFonts w:ascii="Simplified Arabic" w:hAnsi="Simplified Arabic" w:cs="Simplified Arabic" w:hint="cs"/>
          <w:sz w:val="24"/>
          <w:szCs w:val="24"/>
          <w:rtl/>
        </w:rPr>
        <w:t>و</w:t>
      </w:r>
      <w:r w:rsidR="00220848" w:rsidRPr="00BF1170">
        <w:rPr>
          <w:rFonts w:ascii="Simplified Arabic" w:hAnsi="Simplified Arabic" w:cs="Simplified Arabic"/>
          <w:sz w:val="24"/>
          <w:szCs w:val="24"/>
          <w:rtl/>
        </w:rPr>
        <w:t xml:space="preserve">أسعار الحفريات بمقدار </w:t>
      </w:r>
      <w:r w:rsidR="000E0638">
        <w:rPr>
          <w:rFonts w:ascii="Simplified Arabic" w:hAnsi="Simplified Arabic" w:cs="Simplified Arabic" w:hint="cs"/>
          <w:sz w:val="24"/>
          <w:szCs w:val="24"/>
          <w:rtl/>
        </w:rPr>
        <w:t>0.38</w:t>
      </w:r>
      <w:r w:rsidR="00220848"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في حين </w:t>
      </w:r>
      <w:r w:rsidR="000E0638">
        <w:rPr>
          <w:rFonts w:ascii="Simplified Arabic" w:hAnsi="Simplified Arabic" w:cs="Simplified Arabic" w:hint="cs"/>
          <w:sz w:val="24"/>
          <w:szCs w:val="24"/>
          <w:rtl/>
        </w:rPr>
        <w:t xml:space="preserve">ارتفعت </w:t>
      </w:r>
      <w:r w:rsidR="000E0638" w:rsidRPr="00BF1170">
        <w:rPr>
          <w:rFonts w:ascii="Simplified Arabic" w:hAnsi="Simplified Arabic" w:cs="Simplified Arabic"/>
          <w:sz w:val="24"/>
          <w:szCs w:val="24"/>
          <w:rtl/>
        </w:rPr>
        <w:t xml:space="preserve">أسعار السلع ضمن مجموعة مواسير البلاستيك والباطون بنسبة </w:t>
      </w:r>
      <w:r w:rsidR="000E0638">
        <w:rPr>
          <w:rFonts w:ascii="Simplified Arabic" w:hAnsi="Simplified Arabic" w:cs="Simplified Arabic" w:hint="cs"/>
          <w:sz w:val="24"/>
          <w:szCs w:val="24"/>
          <w:rtl/>
        </w:rPr>
        <w:t>0.77</w:t>
      </w:r>
      <w:r w:rsidR="001D6D3D">
        <w:rPr>
          <w:rFonts w:ascii="Simplified Arabic" w:hAnsi="Simplified Arabic" w:cs="Simplified Arabic"/>
          <w:sz w:val="24"/>
          <w:szCs w:val="24"/>
          <w:rtl/>
        </w:rPr>
        <w:t>%</w:t>
      </w:r>
      <w:r w:rsidR="00BF1170" w:rsidRPr="00BF1170">
        <w:rPr>
          <w:rFonts w:ascii="Simplified Arabic" w:hAnsi="Simplified Arabic" w:cs="Simplified Arabic"/>
          <w:sz w:val="24"/>
          <w:szCs w:val="24"/>
          <w:rtl/>
        </w:rPr>
        <w:t xml:space="preserve"> </w:t>
      </w:r>
      <w:r w:rsidRPr="00BF1170">
        <w:rPr>
          <w:rFonts w:ascii="Simplified Arabic" w:hAnsi="Simplified Arabic" w:cs="Simplified Arabic"/>
          <w:sz w:val="24"/>
          <w:szCs w:val="24"/>
          <w:rtl/>
        </w:rPr>
        <w:t xml:space="preserve">خلال العام </w:t>
      </w:r>
      <w:r w:rsidR="000E0638">
        <w:rPr>
          <w:rFonts w:ascii="Simplified Arabic" w:hAnsi="Simplified Arabic" w:cs="Simplified Arabic" w:hint="cs"/>
          <w:sz w:val="24"/>
          <w:szCs w:val="24"/>
          <w:rtl/>
        </w:rPr>
        <w:t>2020</w:t>
      </w:r>
      <w:r w:rsidRPr="00BF1170">
        <w:rPr>
          <w:rFonts w:ascii="Simplified Arabic" w:hAnsi="Simplified Arabic" w:cs="Simplified Arabic"/>
          <w:sz w:val="24"/>
          <w:szCs w:val="24"/>
          <w:rtl/>
        </w:rPr>
        <w:t xml:space="preserve"> مقارنة مع العام </w:t>
      </w:r>
      <w:r w:rsidR="000E0638">
        <w:rPr>
          <w:rFonts w:ascii="Simplified Arabic" w:hAnsi="Simplified Arabic" w:cs="Simplified Arabic" w:hint="cs"/>
          <w:sz w:val="24"/>
          <w:szCs w:val="24"/>
          <w:rtl/>
        </w:rPr>
        <w:t>2019</w:t>
      </w:r>
      <w:r w:rsidRPr="00BF1170">
        <w:rPr>
          <w:rFonts w:ascii="Simplified Arabic" w:hAnsi="Simplified Arabic" w:cs="Simplified Arabic"/>
          <w:sz w:val="24"/>
          <w:szCs w:val="24"/>
          <w:rtl/>
        </w:rPr>
        <w:t>.</w:t>
      </w:r>
      <w:r w:rsidR="00F42228" w:rsidRPr="00BF1170">
        <w:rPr>
          <w:rFonts w:ascii="Simplified Arabic" w:hAnsi="Simplified Arabic" w:cs="Simplified Arabic"/>
          <w:sz w:val="24"/>
          <w:szCs w:val="24"/>
          <w:rtl/>
        </w:rPr>
        <w:t xml:space="preserve">  </w:t>
      </w:r>
      <w:r w:rsidR="00AB0F47" w:rsidRPr="00BF1170">
        <w:rPr>
          <w:rFonts w:ascii="Simplified Arabic" w:hAnsi="Simplified Arabic" w:cs="Simplified Arabic"/>
          <w:sz w:val="24"/>
          <w:szCs w:val="24"/>
          <w:rtl/>
        </w:rPr>
        <w:t xml:space="preserve">ارتفعت أسعار تكاليف إنشاء شبكات الصرف الصحي بنسبة </w:t>
      </w:r>
      <w:r w:rsidR="000E0638">
        <w:rPr>
          <w:rFonts w:ascii="Simplified Arabic" w:hAnsi="Simplified Arabic" w:cs="Simplified Arabic" w:hint="cs"/>
          <w:sz w:val="24"/>
          <w:szCs w:val="24"/>
          <w:rtl/>
        </w:rPr>
        <w:t>9.54</w:t>
      </w:r>
      <w:r w:rsidR="00AB0F47" w:rsidRPr="00BF1170">
        <w:rPr>
          <w:rFonts w:ascii="Simplified Arabic" w:hAnsi="Simplified Arabic" w:cs="Simplified Arabic"/>
          <w:sz w:val="24"/>
          <w:szCs w:val="24"/>
          <w:rtl/>
        </w:rPr>
        <w:t xml:space="preserve">% مقارنة مع ما كانت عليه الأسعار خلال شهر الأساس.  </w:t>
      </w:r>
      <w:r w:rsidR="00F42228" w:rsidRPr="00BF1170">
        <w:rPr>
          <w:rFonts w:ascii="Simplified Arabic" w:hAnsi="Simplified Arabic" w:cs="Simplified Arabic"/>
          <w:sz w:val="24"/>
          <w:szCs w:val="24"/>
          <w:rtl/>
        </w:rPr>
        <w:t>(انظر</w:t>
      </w:r>
      <w:r w:rsidR="00BB732F" w:rsidRPr="00BF1170">
        <w:rPr>
          <w:rFonts w:ascii="Simplified Arabic" w:hAnsi="Simplified Arabic" w:cs="Simplified Arabic"/>
          <w:sz w:val="24"/>
          <w:szCs w:val="24"/>
          <w:rtl/>
        </w:rPr>
        <w:t>/ ي</w:t>
      </w:r>
      <w:r w:rsidR="00F42228" w:rsidRPr="00BF1170">
        <w:rPr>
          <w:rFonts w:ascii="Simplified Arabic" w:hAnsi="Simplified Arabic" w:cs="Simplified Arabic"/>
          <w:sz w:val="24"/>
          <w:szCs w:val="24"/>
          <w:rtl/>
        </w:rPr>
        <w:t xml:space="preserve"> جدول 26).</w:t>
      </w:r>
    </w:p>
    <w:p w14:paraId="6DE66197" w14:textId="15E6C09F" w:rsidR="006B32FF" w:rsidRDefault="006B32FF" w:rsidP="006B32FF">
      <w:pPr>
        <w:jc w:val="lowKashida"/>
        <w:rPr>
          <w:rFonts w:cs="Simplified Arabic"/>
          <w:sz w:val="24"/>
          <w:szCs w:val="24"/>
          <w:rtl/>
        </w:rPr>
      </w:pPr>
    </w:p>
    <w:p w14:paraId="50784A9C" w14:textId="6B059C6A" w:rsidR="004F251D" w:rsidRDefault="004F251D" w:rsidP="006B32FF">
      <w:pPr>
        <w:jc w:val="lowKashida"/>
        <w:rPr>
          <w:rFonts w:cs="Simplified Arabic"/>
          <w:sz w:val="24"/>
          <w:szCs w:val="24"/>
          <w:rtl/>
        </w:rPr>
      </w:pPr>
    </w:p>
    <w:p w14:paraId="514E7B87" w14:textId="29F88AB0" w:rsidR="004F251D" w:rsidRDefault="004F251D" w:rsidP="006B32FF">
      <w:pPr>
        <w:jc w:val="lowKashida"/>
        <w:rPr>
          <w:rFonts w:cs="Simplified Arabic"/>
          <w:sz w:val="24"/>
          <w:szCs w:val="24"/>
          <w:rtl/>
        </w:rPr>
      </w:pPr>
    </w:p>
    <w:p w14:paraId="3EED5D47" w14:textId="27C1B03F" w:rsidR="004F251D" w:rsidRDefault="004F251D" w:rsidP="006B32FF">
      <w:pPr>
        <w:jc w:val="lowKashida"/>
        <w:rPr>
          <w:rFonts w:cs="Simplified Arabic"/>
          <w:sz w:val="24"/>
          <w:szCs w:val="24"/>
          <w:rtl/>
        </w:rPr>
      </w:pPr>
    </w:p>
    <w:p w14:paraId="4C9318C8" w14:textId="5BC5F8B9" w:rsidR="004F251D" w:rsidRDefault="004F251D" w:rsidP="006B32FF">
      <w:pPr>
        <w:jc w:val="lowKashida"/>
        <w:rPr>
          <w:rFonts w:cs="Simplified Arabic"/>
          <w:sz w:val="24"/>
          <w:szCs w:val="24"/>
          <w:rtl/>
        </w:rPr>
      </w:pPr>
    </w:p>
    <w:p w14:paraId="54E3AEDE" w14:textId="77777777" w:rsidR="004F251D" w:rsidRPr="006A55E8" w:rsidRDefault="004F251D" w:rsidP="006B32FF">
      <w:pPr>
        <w:jc w:val="lowKashida"/>
        <w:rPr>
          <w:rFonts w:cs="Simplified Arabic"/>
          <w:sz w:val="24"/>
          <w:szCs w:val="24"/>
          <w:rtl/>
        </w:rPr>
      </w:pPr>
    </w:p>
    <w:p w14:paraId="12FE8A34" w14:textId="77777777" w:rsidR="002433F1" w:rsidRDefault="002433F1">
      <w:pPr>
        <w:autoSpaceDE/>
        <w:autoSpaceDN/>
        <w:bidi w:val="0"/>
        <w:rPr>
          <w:rFonts w:cs="Simplified Arabic"/>
          <w:b/>
          <w:bCs/>
          <w:sz w:val="22"/>
          <w:szCs w:val="22"/>
          <w:rtl/>
        </w:rPr>
      </w:pPr>
      <w:r>
        <w:rPr>
          <w:rFonts w:cs="Simplified Arabic"/>
          <w:b/>
          <w:bCs/>
          <w:sz w:val="22"/>
          <w:szCs w:val="22"/>
          <w:rtl/>
        </w:rPr>
        <w:br w:type="page"/>
      </w:r>
    </w:p>
    <w:p w14:paraId="3A3ADDFC" w14:textId="34F4160C" w:rsidR="006B32FF" w:rsidRDefault="006B32FF" w:rsidP="007A31CF">
      <w:pPr>
        <w:ind w:left="-1"/>
        <w:jc w:val="center"/>
        <w:rPr>
          <w:rFonts w:cs="Simplified Arabic"/>
          <w:b/>
          <w:bCs/>
          <w:sz w:val="22"/>
          <w:szCs w:val="22"/>
          <w:rtl/>
        </w:rPr>
      </w:pPr>
      <w:r w:rsidRPr="005C292F">
        <w:rPr>
          <w:rFonts w:cs="Simplified Arabic" w:hint="cs"/>
          <w:b/>
          <w:bCs/>
          <w:sz w:val="22"/>
          <w:szCs w:val="22"/>
          <w:rtl/>
        </w:rPr>
        <w:lastRenderedPageBreak/>
        <w:t>الأرقام القياسية لأسعار تكاليف إنشاء شبكات الصرف الصح</w:t>
      </w:r>
      <w:r w:rsidR="00BB732F" w:rsidRPr="005C292F">
        <w:rPr>
          <w:rFonts w:cs="Simplified Arabic" w:hint="cs"/>
          <w:b/>
          <w:bCs/>
          <w:sz w:val="22"/>
          <w:szCs w:val="22"/>
          <w:rtl/>
        </w:rPr>
        <w:t>ي في الضفة الغربية* خلال الفترة:</w:t>
      </w:r>
      <w:r w:rsidRPr="005C292F">
        <w:rPr>
          <w:rFonts w:cs="Simplified Arabic" w:hint="cs"/>
          <w:b/>
          <w:bCs/>
          <w:sz w:val="22"/>
          <w:szCs w:val="22"/>
          <w:rtl/>
        </w:rPr>
        <w:t xml:space="preserve"> </w:t>
      </w:r>
      <w:r w:rsidR="007A31CF">
        <w:rPr>
          <w:rFonts w:cs="Simplified Arabic" w:hint="cs"/>
          <w:b/>
          <w:bCs/>
          <w:sz w:val="22"/>
          <w:szCs w:val="22"/>
          <w:rtl/>
        </w:rPr>
        <w:t>2011</w:t>
      </w:r>
      <w:r w:rsidRPr="005C292F">
        <w:rPr>
          <w:rFonts w:cs="Simplified Arabic" w:hint="cs"/>
          <w:b/>
          <w:bCs/>
          <w:sz w:val="22"/>
          <w:szCs w:val="22"/>
          <w:rtl/>
        </w:rPr>
        <w:t>-</w:t>
      </w:r>
      <w:r w:rsidR="00BF071C">
        <w:rPr>
          <w:rFonts w:cs="Simplified Arabic" w:hint="cs"/>
          <w:b/>
          <w:bCs/>
          <w:sz w:val="22"/>
          <w:szCs w:val="22"/>
          <w:rtl/>
        </w:rPr>
        <w:t>2020</w:t>
      </w:r>
    </w:p>
    <w:p w14:paraId="7F62D766" w14:textId="77777777" w:rsidR="00156753" w:rsidRPr="00156753" w:rsidRDefault="00156753" w:rsidP="00D24075">
      <w:pPr>
        <w:ind w:left="-1"/>
        <w:jc w:val="center"/>
        <w:rPr>
          <w:rFonts w:cs="Simplified Arabic"/>
          <w:b/>
          <w:bCs/>
          <w:sz w:val="4"/>
          <w:szCs w:val="4"/>
          <w:rtl/>
        </w:rPr>
      </w:pPr>
    </w:p>
    <w:p w14:paraId="0DEE4F81" w14:textId="77777777" w:rsidR="006B32FF" w:rsidRPr="005C292F" w:rsidRDefault="006B32FF" w:rsidP="006B32FF">
      <w:pPr>
        <w:ind w:left="-1"/>
        <w:rPr>
          <w:rFonts w:cs="Simplified Arabic"/>
          <w:sz w:val="18"/>
          <w:szCs w:val="18"/>
          <w:rtl/>
        </w:rPr>
      </w:pPr>
      <w:r w:rsidRPr="005C292F">
        <w:rPr>
          <w:rFonts w:cs="Simplified Arabic" w:hint="cs"/>
          <w:sz w:val="18"/>
          <w:szCs w:val="18"/>
          <w:rtl/>
        </w:rPr>
        <w:t xml:space="preserve">     شهر الأساس (كانون ثاني 2010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4"/>
      </w:tblGrid>
      <w:tr w:rsidR="006B32FF" w:rsidRPr="005C292F" w14:paraId="0B192ABA" w14:textId="77777777" w:rsidTr="00056BE3">
        <w:trPr>
          <w:trHeight w:val="2589"/>
          <w:jc w:val="center"/>
        </w:trPr>
        <w:tc>
          <w:tcPr>
            <w:tcW w:w="8574" w:type="dxa"/>
            <w:vAlign w:val="center"/>
          </w:tcPr>
          <w:p w14:paraId="0A6CCDA0" w14:textId="77777777" w:rsidR="006B32FF" w:rsidRPr="005C292F" w:rsidRDefault="006B32FF" w:rsidP="00F42228">
            <w:pPr>
              <w:jc w:val="center"/>
              <w:rPr>
                <w:rFonts w:ascii="Arial" w:hAnsi="Arial" w:cs="Arial"/>
                <w:sz w:val="18"/>
                <w:szCs w:val="18"/>
                <w:rtl/>
              </w:rPr>
            </w:pPr>
            <w:r w:rsidRPr="005C292F">
              <w:rPr>
                <w:rFonts w:ascii="Arial" w:hAnsi="Arial" w:cs="Arial"/>
                <w:noProof/>
                <w:sz w:val="18"/>
                <w:szCs w:val="18"/>
              </w:rPr>
              <w:drawing>
                <wp:inline distT="0" distB="0" distL="0" distR="0" wp14:anchorId="28C9FF96" wp14:editId="193F09C6">
                  <wp:extent cx="5247005" cy="2348180"/>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14:paraId="5F88CC81" w14:textId="77777777" w:rsidR="006B32FF" w:rsidRDefault="00141477" w:rsidP="006B32FF">
      <w:pPr>
        <w:jc w:val="lowKashida"/>
        <w:rPr>
          <w:rFonts w:cs="Simplified Arabic"/>
          <w:sz w:val="18"/>
          <w:szCs w:val="18"/>
          <w:rtl/>
        </w:rPr>
      </w:pPr>
      <w:r>
        <w:rPr>
          <w:rFonts w:ascii="Simplified Arabic" w:hAnsi="Simplified Arabic" w:cs="Simplified Arabic" w:hint="cs"/>
          <w:sz w:val="18"/>
          <w:szCs w:val="18"/>
          <w:rtl/>
        </w:rPr>
        <w:t xml:space="preserve">    </w:t>
      </w:r>
      <w:r w:rsidR="006B32FF" w:rsidRPr="00156753">
        <w:rPr>
          <w:rFonts w:ascii="Simplified Arabic" w:hAnsi="Simplified Arabic" w:cs="Simplified Arabic" w:hint="cs"/>
          <w:sz w:val="18"/>
          <w:szCs w:val="18"/>
          <w:rtl/>
        </w:rPr>
        <w:t>*</w:t>
      </w:r>
      <w:r w:rsidR="006B32FF" w:rsidRPr="00156753">
        <w:rPr>
          <w:rFonts w:cs="Simplified Arabic" w:hint="cs"/>
          <w:sz w:val="18"/>
          <w:szCs w:val="18"/>
          <w:rtl/>
        </w:rPr>
        <w:t xml:space="preserve"> البيانات </w:t>
      </w:r>
      <w:r w:rsidR="006B32FF" w:rsidRPr="00156753">
        <w:rPr>
          <w:rFonts w:cs="Simplified Arabic"/>
          <w:sz w:val="18"/>
          <w:szCs w:val="18"/>
          <w:rtl/>
        </w:rPr>
        <w:t>لا</w:t>
      </w:r>
      <w:r w:rsidR="006B32FF" w:rsidRPr="00156753">
        <w:rPr>
          <w:rFonts w:cs="Simplified Arabic" w:hint="cs"/>
          <w:sz w:val="18"/>
          <w:szCs w:val="18"/>
          <w:rtl/>
        </w:rPr>
        <w:t xml:space="preserve"> تشمل </w:t>
      </w:r>
      <w:r w:rsidR="006B32FF" w:rsidRPr="00156753">
        <w:rPr>
          <w:rFonts w:cs="Simplified Arabic"/>
          <w:sz w:val="18"/>
          <w:szCs w:val="18"/>
          <w:rtl/>
        </w:rPr>
        <w:t xml:space="preserve">ذلك الجزء من محافظة القدس </w:t>
      </w:r>
      <w:r w:rsidR="006B32FF" w:rsidRPr="00156753">
        <w:rPr>
          <w:rFonts w:cs="Simplified Arabic" w:hint="cs"/>
          <w:sz w:val="18"/>
          <w:szCs w:val="18"/>
          <w:rtl/>
        </w:rPr>
        <w:t>و</w:t>
      </w:r>
      <w:r w:rsidR="006B32FF" w:rsidRPr="00156753">
        <w:rPr>
          <w:rFonts w:cs="Simplified Arabic"/>
          <w:sz w:val="18"/>
          <w:szCs w:val="18"/>
          <w:rtl/>
        </w:rPr>
        <w:t>الذي ضم</w:t>
      </w:r>
      <w:r w:rsidR="006B32FF" w:rsidRPr="00156753">
        <w:rPr>
          <w:rFonts w:cs="Simplified Arabic" w:hint="cs"/>
          <w:sz w:val="18"/>
          <w:szCs w:val="18"/>
          <w:rtl/>
        </w:rPr>
        <w:t>ه الاحتلال</w:t>
      </w:r>
      <w:r w:rsidR="006B32FF" w:rsidRPr="00156753">
        <w:rPr>
          <w:rFonts w:cs="Simplified Arabic"/>
          <w:sz w:val="18"/>
          <w:szCs w:val="18"/>
          <w:rtl/>
        </w:rPr>
        <w:t xml:space="preserve"> </w:t>
      </w:r>
      <w:r w:rsidR="006B32FF" w:rsidRPr="00156753">
        <w:rPr>
          <w:rFonts w:cs="Simplified Arabic" w:hint="cs"/>
          <w:sz w:val="18"/>
          <w:szCs w:val="18"/>
          <w:rtl/>
        </w:rPr>
        <w:t>الإسرائيلي</w:t>
      </w:r>
      <w:r w:rsidR="006B32FF" w:rsidRPr="00156753">
        <w:rPr>
          <w:rFonts w:cs="Simplified Arabic"/>
          <w:sz w:val="18"/>
          <w:szCs w:val="18"/>
          <w:rtl/>
        </w:rPr>
        <w:t xml:space="preserve"> </w:t>
      </w:r>
      <w:r w:rsidR="006B32FF" w:rsidRPr="00156753">
        <w:rPr>
          <w:rFonts w:cs="Simplified Arabic" w:hint="cs"/>
          <w:sz w:val="18"/>
          <w:szCs w:val="18"/>
          <w:rtl/>
        </w:rPr>
        <w:t xml:space="preserve">إليه </w:t>
      </w:r>
      <w:r w:rsidR="006B32FF" w:rsidRPr="00156753">
        <w:rPr>
          <w:rFonts w:cs="Simplified Arabic"/>
          <w:sz w:val="18"/>
          <w:szCs w:val="18"/>
          <w:rtl/>
        </w:rPr>
        <w:t>عنوة بعيد احتلاله للضفة الغربية عام</w:t>
      </w:r>
      <w:r w:rsidR="006B32FF" w:rsidRPr="00156753">
        <w:rPr>
          <w:rFonts w:cs="Simplified Arabic" w:hint="cs"/>
          <w:sz w:val="18"/>
          <w:szCs w:val="18"/>
          <w:rtl/>
        </w:rPr>
        <w:t xml:space="preserve"> </w:t>
      </w:r>
      <w:r w:rsidR="006B32FF" w:rsidRPr="00156753">
        <w:rPr>
          <w:rFonts w:cs="Simplified Arabic"/>
          <w:sz w:val="18"/>
          <w:szCs w:val="18"/>
          <w:rtl/>
        </w:rPr>
        <w:t>1967.</w:t>
      </w:r>
    </w:p>
    <w:p w14:paraId="1E1A4DC7" w14:textId="77777777" w:rsidR="001D6D3D" w:rsidRPr="00156753" w:rsidRDefault="001D6D3D" w:rsidP="006B32FF">
      <w:pPr>
        <w:jc w:val="lowKashida"/>
        <w:rPr>
          <w:rFonts w:cs="Simplified Arabic"/>
          <w:b/>
          <w:bCs/>
          <w:sz w:val="18"/>
          <w:szCs w:val="18"/>
          <w:rtl/>
        </w:rPr>
      </w:pPr>
    </w:p>
    <w:p w14:paraId="722687C2" w14:textId="77777777" w:rsidR="00C37106" w:rsidRPr="005C292F" w:rsidRDefault="006B32FF" w:rsidP="00BF071C">
      <w:pPr>
        <w:jc w:val="lowKashida"/>
        <w:rPr>
          <w:rFonts w:cs="Simplified Arabic"/>
          <w:b/>
          <w:bCs/>
          <w:sz w:val="24"/>
          <w:szCs w:val="24"/>
          <w:rtl/>
        </w:rPr>
      </w:pPr>
      <w:r w:rsidRPr="005C292F">
        <w:rPr>
          <w:rFonts w:cs="Simplified Arabic" w:hint="cs"/>
          <w:b/>
          <w:bCs/>
          <w:sz w:val="24"/>
          <w:szCs w:val="24"/>
          <w:rtl/>
        </w:rPr>
        <w:t>7</w:t>
      </w:r>
      <w:r w:rsidR="00C37106" w:rsidRPr="005C292F">
        <w:rPr>
          <w:rFonts w:cs="Simplified Arabic" w:hint="cs"/>
          <w:b/>
          <w:bCs/>
          <w:sz w:val="24"/>
          <w:szCs w:val="24"/>
          <w:rtl/>
        </w:rPr>
        <w:t>.2 الأرقام القياسية لأسعار تكاليف إنشاء شبكات المياه في الضفة الغربية</w:t>
      </w:r>
      <w:r w:rsidR="00C37106" w:rsidRPr="005C292F">
        <w:rPr>
          <w:rFonts w:cs="Simplified Arabic"/>
          <w:b/>
          <w:bCs/>
          <w:sz w:val="24"/>
          <w:szCs w:val="24"/>
          <w:rtl/>
        </w:rPr>
        <w:t xml:space="preserve"> </w:t>
      </w:r>
      <w:r w:rsidR="00C37106" w:rsidRPr="005C292F">
        <w:rPr>
          <w:rFonts w:cs="Simplified Arabic" w:hint="cs"/>
          <w:b/>
          <w:bCs/>
          <w:sz w:val="24"/>
          <w:szCs w:val="24"/>
          <w:rtl/>
        </w:rPr>
        <w:t xml:space="preserve">خلال </w:t>
      </w:r>
      <w:r w:rsidR="00A70263">
        <w:rPr>
          <w:rFonts w:cs="Simplified Arabic" w:hint="cs"/>
          <w:b/>
          <w:bCs/>
          <w:sz w:val="24"/>
          <w:szCs w:val="24"/>
          <w:rtl/>
        </w:rPr>
        <w:t>ال</w:t>
      </w:r>
      <w:r w:rsidR="00C37106" w:rsidRPr="005C292F">
        <w:rPr>
          <w:rFonts w:cs="Simplified Arabic" w:hint="cs"/>
          <w:b/>
          <w:bCs/>
          <w:sz w:val="24"/>
          <w:szCs w:val="24"/>
          <w:rtl/>
        </w:rPr>
        <w:t xml:space="preserve">عام </w:t>
      </w:r>
      <w:r w:rsidR="00BF071C">
        <w:rPr>
          <w:rFonts w:cs="Simplified Arabic" w:hint="cs"/>
          <w:b/>
          <w:bCs/>
          <w:sz w:val="24"/>
          <w:szCs w:val="24"/>
          <w:rtl/>
        </w:rPr>
        <w:t>2020</w:t>
      </w:r>
      <w:r w:rsidR="00C37106" w:rsidRPr="005C292F">
        <w:rPr>
          <w:rFonts w:cs="Simplified Arabic" w:hint="cs"/>
          <w:b/>
          <w:bCs/>
          <w:sz w:val="24"/>
          <w:szCs w:val="24"/>
          <w:rtl/>
        </w:rPr>
        <w:t xml:space="preserve">  </w:t>
      </w:r>
    </w:p>
    <w:p w14:paraId="4B330DB8" w14:textId="58D9E1E5" w:rsidR="00C37106" w:rsidRPr="005C292F" w:rsidRDefault="00C37106" w:rsidP="00C935B0">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المياه في الضفة الغربية خلال العام </w:t>
      </w:r>
      <w:r w:rsidR="00BF071C">
        <w:rPr>
          <w:rFonts w:cs="Simplified Arabic" w:hint="cs"/>
          <w:sz w:val="24"/>
          <w:szCs w:val="24"/>
          <w:rtl/>
        </w:rPr>
        <w:t>2020</w:t>
      </w:r>
      <w:r w:rsidR="00B40B60">
        <w:rPr>
          <w:rFonts w:cs="Simplified Arabic" w:hint="cs"/>
          <w:sz w:val="24"/>
          <w:szCs w:val="24"/>
          <w:rtl/>
        </w:rPr>
        <w:t xml:space="preserve"> </w:t>
      </w:r>
      <w:r w:rsidR="00BF071C">
        <w:rPr>
          <w:rFonts w:cs="Simplified Arabic" w:hint="cs"/>
          <w:sz w:val="24"/>
          <w:szCs w:val="24"/>
          <w:rtl/>
        </w:rPr>
        <w:t>ارتفاعاً</w:t>
      </w:r>
      <w:r w:rsidRPr="005C292F">
        <w:rPr>
          <w:rFonts w:cs="Simplified Arabic" w:hint="cs"/>
          <w:sz w:val="24"/>
          <w:szCs w:val="24"/>
          <w:rtl/>
        </w:rPr>
        <w:t xml:space="preserve"> </w:t>
      </w:r>
      <w:r w:rsidR="00BF071C">
        <w:rPr>
          <w:rFonts w:cs="Simplified Arabic" w:hint="cs"/>
          <w:sz w:val="24"/>
          <w:szCs w:val="24"/>
          <w:rtl/>
        </w:rPr>
        <w:t>نسبته</w:t>
      </w:r>
      <w:r w:rsidRPr="005C292F">
        <w:rPr>
          <w:rFonts w:cs="Simplified Arabic" w:hint="cs"/>
          <w:sz w:val="24"/>
          <w:szCs w:val="24"/>
          <w:rtl/>
        </w:rPr>
        <w:t xml:space="preserve"> </w:t>
      </w:r>
      <w:r w:rsidR="00BF071C">
        <w:rPr>
          <w:rFonts w:cs="Simplified Arabic" w:hint="cs"/>
          <w:sz w:val="24"/>
          <w:szCs w:val="24"/>
          <w:rtl/>
        </w:rPr>
        <w:t>0.73</w:t>
      </w:r>
      <w:r w:rsidRPr="005C292F">
        <w:rPr>
          <w:rFonts w:cs="Simplified Arabic" w:hint="cs"/>
          <w:sz w:val="24"/>
          <w:szCs w:val="24"/>
          <w:rtl/>
        </w:rPr>
        <w:t xml:space="preserve">% مقارنة مع العام </w:t>
      </w:r>
      <w:r w:rsidR="00BF071C">
        <w:rPr>
          <w:rFonts w:cs="Simplified Arabic" w:hint="cs"/>
          <w:sz w:val="24"/>
          <w:szCs w:val="24"/>
          <w:rtl/>
        </w:rPr>
        <w:t>2019</w:t>
      </w:r>
      <w:r w:rsidRPr="005C292F">
        <w:rPr>
          <w:rFonts w:cs="Simplified Arabic" w:hint="cs"/>
          <w:b/>
          <w:bCs/>
          <w:sz w:val="24"/>
          <w:szCs w:val="24"/>
          <w:rtl/>
        </w:rPr>
        <w:t xml:space="preserve"> </w:t>
      </w:r>
      <w:r w:rsidRPr="005C292F">
        <w:rPr>
          <w:rFonts w:cs="Simplified Arabic" w:hint="cs"/>
          <w:sz w:val="24"/>
          <w:szCs w:val="24"/>
          <w:rtl/>
        </w:rPr>
        <w:t xml:space="preserve">(شهر الأساس كانون ثاني 2010 = 100)، حيث </w:t>
      </w:r>
      <w:r w:rsidR="00BF071C">
        <w:rPr>
          <w:rFonts w:cs="Simplified Arabic" w:hint="cs"/>
          <w:sz w:val="24"/>
          <w:szCs w:val="24"/>
          <w:rtl/>
        </w:rPr>
        <w:t>ارتفعت</w:t>
      </w:r>
      <w:r w:rsidRPr="005C292F">
        <w:rPr>
          <w:rFonts w:cs="Simplified Arabic" w:hint="cs"/>
          <w:sz w:val="24"/>
          <w:szCs w:val="24"/>
          <w:rtl/>
        </w:rPr>
        <w:t xml:space="preserve"> </w:t>
      </w:r>
      <w:r w:rsidR="00BF071C" w:rsidRPr="005C292F">
        <w:rPr>
          <w:rFonts w:cs="Simplified Arabic" w:hint="cs"/>
          <w:sz w:val="24"/>
          <w:szCs w:val="24"/>
          <w:rtl/>
        </w:rPr>
        <w:t>أسعار</w:t>
      </w:r>
      <w:r w:rsidR="00BF071C">
        <w:rPr>
          <w:rFonts w:cs="Simplified Arabic" w:hint="cs"/>
          <w:sz w:val="24"/>
          <w:szCs w:val="24"/>
          <w:rtl/>
        </w:rPr>
        <w:t xml:space="preserve"> تكاليف إنشاء شبكات المياه بنسبة</w:t>
      </w:r>
      <w:r w:rsidR="00BF071C" w:rsidRPr="005C292F">
        <w:rPr>
          <w:rFonts w:cs="Simplified Arabic" w:hint="cs"/>
          <w:sz w:val="24"/>
          <w:szCs w:val="24"/>
          <w:rtl/>
        </w:rPr>
        <w:t xml:space="preserve"> </w:t>
      </w:r>
      <w:r w:rsidR="00BF071C">
        <w:rPr>
          <w:rFonts w:cs="Simplified Arabic" w:hint="cs"/>
          <w:sz w:val="24"/>
          <w:szCs w:val="24"/>
          <w:rtl/>
        </w:rPr>
        <w:t>2.52</w:t>
      </w:r>
      <w:r w:rsidR="00BF071C" w:rsidRPr="005C292F">
        <w:rPr>
          <w:rFonts w:cs="Simplified Arabic" w:hint="cs"/>
          <w:sz w:val="24"/>
          <w:szCs w:val="24"/>
          <w:rtl/>
        </w:rPr>
        <w:t xml:space="preserve">%، </w:t>
      </w:r>
      <w:r w:rsidR="003219DD">
        <w:rPr>
          <w:rFonts w:cs="Simplified Arabic" w:hint="cs"/>
          <w:sz w:val="24"/>
          <w:szCs w:val="24"/>
          <w:rtl/>
        </w:rPr>
        <w:t xml:space="preserve">على الرغم من </w:t>
      </w:r>
      <w:r w:rsidR="00BF071C">
        <w:rPr>
          <w:rFonts w:cs="Simplified Arabic" w:hint="cs"/>
          <w:sz w:val="24"/>
          <w:szCs w:val="24"/>
          <w:rtl/>
        </w:rPr>
        <w:t>انخفاض</w:t>
      </w:r>
      <w:r w:rsidR="003219DD">
        <w:rPr>
          <w:rFonts w:cs="Simplified Arabic" w:hint="cs"/>
          <w:sz w:val="24"/>
          <w:szCs w:val="24"/>
          <w:rtl/>
        </w:rPr>
        <w:t xml:space="preserve"> </w:t>
      </w:r>
      <w:r w:rsidR="00BF071C" w:rsidRPr="005C292F">
        <w:rPr>
          <w:rFonts w:cs="Simplified Arabic" w:hint="cs"/>
          <w:sz w:val="24"/>
          <w:szCs w:val="24"/>
          <w:rtl/>
        </w:rPr>
        <w:t xml:space="preserve">أسعار </w:t>
      </w:r>
      <w:r w:rsidR="00BF071C">
        <w:rPr>
          <w:rFonts w:cs="Simplified Arabic" w:hint="cs"/>
          <w:sz w:val="24"/>
          <w:szCs w:val="24"/>
          <w:rtl/>
        </w:rPr>
        <w:t>تكاليف إنشاء خزانات المياه بمقدار</w:t>
      </w:r>
      <w:r w:rsidR="00BF071C" w:rsidRPr="005C292F">
        <w:rPr>
          <w:rFonts w:cs="Simplified Arabic" w:hint="cs"/>
          <w:sz w:val="24"/>
          <w:szCs w:val="24"/>
          <w:rtl/>
        </w:rPr>
        <w:t xml:space="preserve"> </w:t>
      </w:r>
      <w:r w:rsidR="00BF071C">
        <w:rPr>
          <w:rFonts w:cs="Simplified Arabic" w:hint="cs"/>
          <w:sz w:val="24"/>
          <w:szCs w:val="24"/>
          <w:rtl/>
        </w:rPr>
        <w:t>3.58</w:t>
      </w:r>
      <w:r w:rsidR="00BF071C" w:rsidRPr="005C292F">
        <w:rPr>
          <w:rFonts w:cs="Simplified Arabic" w:hint="cs"/>
          <w:sz w:val="24"/>
          <w:szCs w:val="24"/>
          <w:rtl/>
        </w:rPr>
        <w:t xml:space="preserve">%، </w:t>
      </w:r>
      <w:r w:rsidRPr="005C292F">
        <w:rPr>
          <w:rFonts w:cs="Simplified Arabic" w:hint="cs"/>
          <w:sz w:val="24"/>
          <w:szCs w:val="24"/>
          <w:rtl/>
        </w:rPr>
        <w:t xml:space="preserve">على مستوى بعض المجموعات الفرعية فقد سجلت </w:t>
      </w:r>
      <w:r w:rsidR="00BF071C" w:rsidRPr="005C292F">
        <w:rPr>
          <w:rFonts w:cs="Simplified Arabic" w:hint="cs"/>
          <w:sz w:val="24"/>
          <w:szCs w:val="24"/>
          <w:rtl/>
        </w:rPr>
        <w:t xml:space="preserve">أسعار </w:t>
      </w:r>
      <w:r w:rsidR="00BF071C">
        <w:rPr>
          <w:rFonts w:cs="Simplified Arabic" w:hint="cs"/>
          <w:sz w:val="24"/>
          <w:szCs w:val="24"/>
          <w:rtl/>
        </w:rPr>
        <w:t xml:space="preserve">السلع ضمن مجموعة </w:t>
      </w:r>
      <w:r w:rsidR="00BF071C" w:rsidRPr="005C292F">
        <w:rPr>
          <w:rFonts w:cs="Simplified Arabic" w:hint="cs"/>
          <w:sz w:val="24"/>
          <w:szCs w:val="24"/>
          <w:rtl/>
        </w:rPr>
        <w:t xml:space="preserve">مواسير </w:t>
      </w:r>
      <w:r w:rsidR="00BF071C">
        <w:rPr>
          <w:rFonts w:cs="Simplified Arabic" w:hint="cs"/>
          <w:sz w:val="24"/>
          <w:szCs w:val="24"/>
          <w:rtl/>
        </w:rPr>
        <w:t>ال</w:t>
      </w:r>
      <w:r w:rsidR="00BF071C" w:rsidRPr="005C292F">
        <w:rPr>
          <w:rFonts w:cs="Simplified Arabic" w:hint="cs"/>
          <w:sz w:val="24"/>
          <w:szCs w:val="24"/>
          <w:rtl/>
        </w:rPr>
        <w:t>بلاستيك و</w:t>
      </w:r>
      <w:r w:rsidR="00BF071C">
        <w:rPr>
          <w:rFonts w:cs="Simplified Arabic" w:hint="cs"/>
          <w:sz w:val="24"/>
          <w:szCs w:val="24"/>
          <w:rtl/>
        </w:rPr>
        <w:t>ال</w:t>
      </w:r>
      <w:r w:rsidR="00BF071C" w:rsidRPr="005C292F">
        <w:rPr>
          <w:rFonts w:cs="Simplified Arabic" w:hint="cs"/>
          <w:sz w:val="24"/>
          <w:szCs w:val="24"/>
          <w:rtl/>
        </w:rPr>
        <w:t>حديد</w:t>
      </w:r>
      <w:r w:rsidR="00BF071C">
        <w:rPr>
          <w:rFonts w:cs="Simplified Arabic" w:hint="cs"/>
          <w:sz w:val="24"/>
          <w:szCs w:val="24"/>
          <w:rtl/>
        </w:rPr>
        <w:t xml:space="preserve"> ارتفاعاً</w:t>
      </w:r>
      <w:r w:rsidR="00BF071C" w:rsidRPr="005C292F">
        <w:rPr>
          <w:rFonts w:cs="Simplified Arabic" w:hint="cs"/>
          <w:sz w:val="24"/>
          <w:szCs w:val="24"/>
          <w:rtl/>
        </w:rPr>
        <w:t xml:space="preserve"> </w:t>
      </w:r>
      <w:r w:rsidR="00BF071C">
        <w:rPr>
          <w:rFonts w:cs="Simplified Arabic" w:hint="cs"/>
          <w:sz w:val="24"/>
          <w:szCs w:val="24"/>
          <w:rtl/>
        </w:rPr>
        <w:t>نسبته</w:t>
      </w:r>
      <w:r w:rsidR="00BF071C" w:rsidRPr="005C292F">
        <w:rPr>
          <w:rFonts w:cs="Simplified Arabic" w:hint="cs"/>
          <w:sz w:val="24"/>
          <w:szCs w:val="24"/>
          <w:rtl/>
        </w:rPr>
        <w:t xml:space="preserve"> </w:t>
      </w:r>
      <w:r w:rsidR="00BF071C">
        <w:rPr>
          <w:rFonts w:cs="Simplified Arabic" w:hint="cs"/>
          <w:sz w:val="24"/>
          <w:szCs w:val="24"/>
          <w:rtl/>
        </w:rPr>
        <w:t>4.25</w:t>
      </w:r>
      <w:r w:rsidR="00BF071C" w:rsidRPr="005C292F">
        <w:rPr>
          <w:rFonts w:cs="Simplified Arabic" w:hint="cs"/>
          <w:sz w:val="24"/>
          <w:szCs w:val="24"/>
          <w:rtl/>
        </w:rPr>
        <w:t xml:space="preserve">%، </w:t>
      </w:r>
      <w:r w:rsidR="00CB360E">
        <w:rPr>
          <w:rFonts w:cs="Simplified Arabic" w:hint="cs"/>
          <w:sz w:val="24"/>
          <w:szCs w:val="24"/>
          <w:rtl/>
        </w:rPr>
        <w:t>و</w:t>
      </w:r>
      <w:r w:rsidR="00CB360E" w:rsidRPr="005C292F">
        <w:rPr>
          <w:rFonts w:cs="Simplified Arabic" w:hint="cs"/>
          <w:sz w:val="24"/>
          <w:szCs w:val="24"/>
          <w:rtl/>
        </w:rPr>
        <w:t xml:space="preserve">أسعار </w:t>
      </w:r>
      <w:r w:rsidR="00CB360E">
        <w:rPr>
          <w:rFonts w:cs="Simplified Arabic" w:hint="cs"/>
          <w:sz w:val="24"/>
          <w:szCs w:val="24"/>
          <w:rtl/>
        </w:rPr>
        <w:t xml:space="preserve">سلع وخدمات </w:t>
      </w:r>
      <w:r w:rsidR="00CB360E" w:rsidRPr="005C292F">
        <w:rPr>
          <w:rFonts w:cs="Simplified Arabic" w:hint="cs"/>
          <w:sz w:val="24"/>
          <w:szCs w:val="24"/>
          <w:rtl/>
        </w:rPr>
        <w:t xml:space="preserve">أعمال البناء والدهانات بنسبة </w:t>
      </w:r>
      <w:r w:rsidR="00CB360E">
        <w:rPr>
          <w:rFonts w:cs="Simplified Arabic" w:hint="cs"/>
          <w:sz w:val="24"/>
          <w:szCs w:val="24"/>
          <w:rtl/>
        </w:rPr>
        <w:t>3.62</w:t>
      </w:r>
      <w:r w:rsidR="00CB360E" w:rsidRPr="005C292F">
        <w:rPr>
          <w:rFonts w:cs="Simplified Arabic" w:hint="cs"/>
          <w:sz w:val="24"/>
          <w:szCs w:val="24"/>
          <w:rtl/>
        </w:rPr>
        <w:t xml:space="preserve">%، </w:t>
      </w:r>
      <w:r w:rsidR="00D6711D" w:rsidRPr="005C292F">
        <w:rPr>
          <w:rFonts w:cs="Simplified Arabic" w:hint="cs"/>
          <w:sz w:val="24"/>
          <w:szCs w:val="24"/>
          <w:rtl/>
        </w:rPr>
        <w:t xml:space="preserve">في حين </w:t>
      </w:r>
      <w:r w:rsidR="00CB360E">
        <w:rPr>
          <w:rFonts w:cs="Simplified Arabic" w:hint="cs"/>
          <w:sz w:val="24"/>
          <w:szCs w:val="24"/>
          <w:rtl/>
        </w:rPr>
        <w:t>انخفضت</w:t>
      </w:r>
      <w:r w:rsidR="00D6711D" w:rsidRPr="005C292F">
        <w:rPr>
          <w:rFonts w:cs="Simplified Arabic" w:hint="cs"/>
          <w:sz w:val="24"/>
          <w:szCs w:val="24"/>
          <w:rtl/>
        </w:rPr>
        <w:t xml:space="preserve"> </w:t>
      </w:r>
      <w:r w:rsidR="00CB360E">
        <w:rPr>
          <w:rFonts w:cs="Simplified Arabic" w:hint="cs"/>
          <w:sz w:val="24"/>
          <w:szCs w:val="24"/>
          <w:rtl/>
        </w:rPr>
        <w:t>أسعار الحديد بمقدار 10.26</w:t>
      </w:r>
      <w:r w:rsidR="00CB360E" w:rsidRPr="005C292F">
        <w:rPr>
          <w:rFonts w:cs="Simplified Arabic" w:hint="cs"/>
          <w:sz w:val="24"/>
          <w:szCs w:val="24"/>
          <w:rtl/>
        </w:rPr>
        <w:t xml:space="preserve">%، وأسعار الخرسانة بمقدار </w:t>
      </w:r>
      <w:r w:rsidR="00CB360E">
        <w:rPr>
          <w:rFonts w:cs="Simplified Arabic" w:hint="cs"/>
          <w:sz w:val="24"/>
          <w:szCs w:val="24"/>
          <w:rtl/>
        </w:rPr>
        <w:t>1.81</w:t>
      </w:r>
      <w:r w:rsidR="00CB360E" w:rsidRPr="005C292F">
        <w:rPr>
          <w:rFonts w:cs="Simplified Arabic" w:hint="cs"/>
          <w:sz w:val="24"/>
          <w:szCs w:val="24"/>
          <w:rtl/>
        </w:rPr>
        <w:t>%</w:t>
      </w:r>
      <w:r w:rsidR="00CB360E">
        <w:rPr>
          <w:rFonts w:cs="Simplified Arabic" w:hint="cs"/>
          <w:sz w:val="24"/>
          <w:szCs w:val="24"/>
          <w:rtl/>
        </w:rPr>
        <w:t>،</w:t>
      </w:r>
      <w:r w:rsidR="00CB360E" w:rsidRPr="005C292F">
        <w:rPr>
          <w:rFonts w:cs="Simplified Arabic" w:hint="cs"/>
          <w:sz w:val="24"/>
          <w:szCs w:val="24"/>
          <w:rtl/>
        </w:rPr>
        <w:t xml:space="preserve"> </w:t>
      </w:r>
      <w:r w:rsidR="00020300" w:rsidRPr="005C292F">
        <w:rPr>
          <w:rFonts w:cs="Simplified Arabic" w:hint="cs"/>
          <w:sz w:val="24"/>
          <w:szCs w:val="24"/>
          <w:rtl/>
        </w:rPr>
        <w:t xml:space="preserve">وأسعار </w:t>
      </w:r>
      <w:r w:rsidR="004E5F07">
        <w:rPr>
          <w:rFonts w:cs="Simplified Arabic" w:hint="cs"/>
          <w:sz w:val="24"/>
          <w:szCs w:val="24"/>
          <w:rtl/>
        </w:rPr>
        <w:t xml:space="preserve">السلع ضمن مجموعة </w:t>
      </w:r>
      <w:r w:rsidR="00020300" w:rsidRPr="005C292F">
        <w:rPr>
          <w:rFonts w:cs="Simplified Arabic" w:hint="cs"/>
          <w:sz w:val="24"/>
          <w:szCs w:val="24"/>
          <w:rtl/>
        </w:rPr>
        <w:t xml:space="preserve">الإسفلت ومنتجاته </w:t>
      </w:r>
      <w:r w:rsidR="00CB360E">
        <w:rPr>
          <w:rFonts w:cs="Simplified Arabic" w:hint="cs"/>
          <w:sz w:val="24"/>
          <w:szCs w:val="24"/>
          <w:rtl/>
        </w:rPr>
        <w:t>بمقدار</w:t>
      </w:r>
      <w:r w:rsidR="00020300" w:rsidRPr="005C292F">
        <w:rPr>
          <w:rFonts w:cs="Simplified Arabic" w:hint="cs"/>
          <w:sz w:val="24"/>
          <w:szCs w:val="24"/>
          <w:rtl/>
        </w:rPr>
        <w:t xml:space="preserve"> </w:t>
      </w:r>
      <w:r w:rsidR="00CB360E">
        <w:rPr>
          <w:rFonts w:cs="Simplified Arabic" w:hint="cs"/>
          <w:sz w:val="24"/>
          <w:szCs w:val="24"/>
          <w:rtl/>
        </w:rPr>
        <w:t>1.66</w:t>
      </w:r>
      <w:r w:rsidR="00DC2A56">
        <w:rPr>
          <w:rFonts w:cs="Simplified Arabic" w:hint="cs"/>
          <w:sz w:val="24"/>
          <w:szCs w:val="24"/>
          <w:rtl/>
        </w:rPr>
        <w:t>%</w:t>
      </w:r>
      <w:r w:rsidR="00CB360E">
        <w:rPr>
          <w:rFonts w:cs="Simplified Arabic" w:hint="cs"/>
          <w:sz w:val="24"/>
          <w:szCs w:val="24"/>
          <w:rtl/>
        </w:rPr>
        <w:t>، وأسعار مواد الطمم بمقدار</w:t>
      </w:r>
      <w:r w:rsidR="00CB360E" w:rsidRPr="005C292F">
        <w:rPr>
          <w:rFonts w:cs="Simplified Arabic" w:hint="cs"/>
          <w:sz w:val="24"/>
          <w:szCs w:val="24"/>
          <w:rtl/>
        </w:rPr>
        <w:t xml:space="preserve"> </w:t>
      </w:r>
      <w:r w:rsidR="00CB360E">
        <w:rPr>
          <w:rFonts w:cs="Simplified Arabic" w:hint="cs"/>
          <w:sz w:val="24"/>
          <w:szCs w:val="24"/>
          <w:rtl/>
        </w:rPr>
        <w:t>0.46</w:t>
      </w:r>
      <w:r w:rsidR="00CB360E" w:rsidRPr="005C292F">
        <w:rPr>
          <w:rFonts w:cs="Simplified Arabic" w:hint="cs"/>
          <w:sz w:val="24"/>
          <w:szCs w:val="24"/>
          <w:rtl/>
        </w:rPr>
        <w:t>%</w:t>
      </w:r>
      <w:r w:rsidR="00CB360E">
        <w:rPr>
          <w:rFonts w:cs="Simplified Arabic" w:hint="cs"/>
          <w:sz w:val="24"/>
          <w:szCs w:val="24"/>
          <w:rtl/>
        </w:rPr>
        <w:t xml:space="preserve">، </w:t>
      </w:r>
      <w:r w:rsidR="00CB360E" w:rsidRPr="005C292F">
        <w:rPr>
          <w:rFonts w:cs="Simplified Arabic" w:hint="cs"/>
          <w:sz w:val="24"/>
          <w:szCs w:val="24"/>
          <w:rtl/>
        </w:rPr>
        <w:t>و</w:t>
      </w:r>
      <w:r w:rsidR="00CB360E">
        <w:rPr>
          <w:rFonts w:cs="Simplified Arabic" w:hint="cs"/>
          <w:sz w:val="24"/>
          <w:szCs w:val="24"/>
          <w:rtl/>
        </w:rPr>
        <w:t>أسعار الحفريات بمقدار</w:t>
      </w:r>
      <w:r w:rsidR="00CB360E" w:rsidRPr="005C292F">
        <w:rPr>
          <w:rFonts w:cs="Simplified Arabic" w:hint="cs"/>
          <w:sz w:val="24"/>
          <w:szCs w:val="24"/>
          <w:rtl/>
        </w:rPr>
        <w:t xml:space="preserve"> </w:t>
      </w:r>
      <w:r w:rsidR="00CB360E">
        <w:rPr>
          <w:rFonts w:cs="Simplified Arabic" w:hint="cs"/>
          <w:sz w:val="24"/>
          <w:szCs w:val="24"/>
          <w:rtl/>
        </w:rPr>
        <w:t>0.38</w:t>
      </w:r>
      <w:r w:rsidR="00CB360E" w:rsidRPr="005C292F">
        <w:rPr>
          <w:rFonts w:cs="Simplified Arabic" w:hint="cs"/>
          <w:sz w:val="24"/>
          <w:szCs w:val="24"/>
          <w:rtl/>
        </w:rPr>
        <w:t>%</w:t>
      </w:r>
      <w:r w:rsidR="00635236">
        <w:rPr>
          <w:rFonts w:cs="Simplified Arabic" w:hint="cs"/>
          <w:sz w:val="24"/>
          <w:szCs w:val="24"/>
          <w:rtl/>
        </w:rPr>
        <w:t xml:space="preserve"> </w:t>
      </w:r>
      <w:r w:rsidRPr="005C292F">
        <w:rPr>
          <w:rFonts w:cs="Simplified Arabic" w:hint="cs"/>
          <w:sz w:val="24"/>
          <w:szCs w:val="24"/>
          <w:rtl/>
        </w:rPr>
        <w:t xml:space="preserve">خلال العام </w:t>
      </w:r>
      <w:r w:rsidR="00C935B0">
        <w:rPr>
          <w:rFonts w:cs="Simplified Arabic" w:hint="cs"/>
          <w:sz w:val="24"/>
          <w:szCs w:val="24"/>
          <w:rtl/>
        </w:rPr>
        <w:t>2020</w:t>
      </w:r>
      <w:r w:rsidRPr="005C292F">
        <w:rPr>
          <w:rFonts w:cs="Simplified Arabic" w:hint="cs"/>
          <w:sz w:val="24"/>
          <w:szCs w:val="24"/>
          <w:rtl/>
        </w:rPr>
        <w:t xml:space="preserve"> مقارنة مع العام </w:t>
      </w:r>
      <w:r w:rsidR="00C935B0">
        <w:rPr>
          <w:rFonts w:cs="Simplified Arabic" w:hint="cs"/>
          <w:sz w:val="24"/>
          <w:szCs w:val="24"/>
          <w:rtl/>
        </w:rPr>
        <w:t>2019</w:t>
      </w:r>
      <w:r w:rsidRPr="005C292F">
        <w:rPr>
          <w:rFonts w:cs="Simplified Arabic" w:hint="cs"/>
          <w:sz w:val="24"/>
          <w:szCs w:val="24"/>
          <w:rtl/>
        </w:rPr>
        <w:t>.</w:t>
      </w:r>
      <w:r w:rsidR="00F42228" w:rsidRPr="005C292F">
        <w:rPr>
          <w:rFonts w:cs="Simplified Arabic" w:hint="cs"/>
          <w:sz w:val="24"/>
          <w:szCs w:val="24"/>
          <w:rtl/>
        </w:rPr>
        <w:t xml:space="preserve">  </w:t>
      </w:r>
      <w:r w:rsidR="005C1483">
        <w:rPr>
          <w:rFonts w:cs="Simplified Arabic" w:hint="cs"/>
          <w:sz w:val="24"/>
          <w:szCs w:val="24"/>
          <w:rtl/>
        </w:rPr>
        <w:t xml:space="preserve">ارتفعت أسعار تكاليف إنشاء شبكات المياه بنسبة </w:t>
      </w:r>
      <w:r w:rsidR="00C935B0">
        <w:rPr>
          <w:rFonts w:cs="Simplified Arabic" w:hint="cs"/>
          <w:sz w:val="24"/>
          <w:szCs w:val="24"/>
          <w:rtl/>
        </w:rPr>
        <w:t>14.38</w:t>
      </w:r>
      <w:r w:rsidR="005C1483">
        <w:rPr>
          <w:rFonts w:cs="Simplified Arabic" w:hint="cs"/>
          <w:sz w:val="24"/>
          <w:szCs w:val="24"/>
          <w:rtl/>
        </w:rPr>
        <w:t xml:space="preserve">% مقارنة مع ما كانت عليه الأسعار خلال شهر الأساس.  </w:t>
      </w:r>
      <w:r w:rsidR="00364C46" w:rsidRPr="005C292F">
        <w:rPr>
          <w:rFonts w:cs="Simplified Arabic" w:hint="cs"/>
          <w:sz w:val="24"/>
          <w:szCs w:val="24"/>
          <w:rtl/>
        </w:rPr>
        <w:t>(انظر</w:t>
      </w:r>
      <w:r w:rsidR="00BB732F" w:rsidRPr="005C292F">
        <w:rPr>
          <w:rFonts w:cs="Simplified Arabic" w:hint="cs"/>
          <w:sz w:val="24"/>
          <w:szCs w:val="24"/>
          <w:rtl/>
        </w:rPr>
        <w:t>/ ي</w:t>
      </w:r>
      <w:r w:rsidR="00364C46" w:rsidRPr="005C292F">
        <w:rPr>
          <w:rFonts w:cs="Simplified Arabic" w:hint="cs"/>
          <w:sz w:val="24"/>
          <w:szCs w:val="24"/>
          <w:rtl/>
        </w:rPr>
        <w:t xml:space="preserve"> جدول 27).</w:t>
      </w:r>
    </w:p>
    <w:p w14:paraId="75860606" w14:textId="4F6C20F9" w:rsidR="001D6D3D" w:rsidRPr="001B3709" w:rsidRDefault="001D6D3D" w:rsidP="00C37106">
      <w:pPr>
        <w:jc w:val="lowKashida"/>
        <w:rPr>
          <w:rFonts w:cs="Simplified Arabic"/>
          <w:sz w:val="24"/>
          <w:szCs w:val="24"/>
          <w:rtl/>
        </w:rPr>
      </w:pPr>
    </w:p>
    <w:p w14:paraId="31A2070C" w14:textId="743AC7CC" w:rsidR="00C37106" w:rsidRDefault="00C37106" w:rsidP="0012453A">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الميا</w:t>
      </w:r>
      <w:r w:rsidR="00BB732F" w:rsidRPr="005C292F">
        <w:rPr>
          <w:rFonts w:cs="Simplified Arabic" w:hint="cs"/>
          <w:b/>
          <w:bCs/>
          <w:sz w:val="22"/>
          <w:szCs w:val="22"/>
          <w:rtl/>
        </w:rPr>
        <w:t>ه في الضفة الغربية* خلال الفترة:</w:t>
      </w:r>
      <w:r w:rsidRPr="005C292F">
        <w:rPr>
          <w:rFonts w:cs="Simplified Arabic" w:hint="cs"/>
          <w:b/>
          <w:bCs/>
          <w:sz w:val="22"/>
          <w:szCs w:val="22"/>
          <w:rtl/>
        </w:rPr>
        <w:t xml:space="preserve"> </w:t>
      </w:r>
      <w:r w:rsidR="0012453A">
        <w:rPr>
          <w:rFonts w:cs="Simplified Arabic" w:hint="cs"/>
          <w:b/>
          <w:bCs/>
          <w:sz w:val="22"/>
          <w:szCs w:val="22"/>
          <w:rtl/>
        </w:rPr>
        <w:t>2011</w:t>
      </w:r>
      <w:r w:rsidRPr="005C292F">
        <w:rPr>
          <w:rFonts w:cs="Simplified Arabic" w:hint="cs"/>
          <w:b/>
          <w:bCs/>
          <w:sz w:val="22"/>
          <w:szCs w:val="22"/>
          <w:rtl/>
        </w:rPr>
        <w:t>-</w:t>
      </w:r>
      <w:r w:rsidR="00C935B0">
        <w:rPr>
          <w:rFonts w:cs="Simplified Arabic" w:hint="cs"/>
          <w:b/>
          <w:bCs/>
          <w:sz w:val="22"/>
          <w:szCs w:val="22"/>
          <w:rtl/>
        </w:rPr>
        <w:t>2020</w:t>
      </w:r>
    </w:p>
    <w:p w14:paraId="2FF51C5F" w14:textId="77777777" w:rsidR="00156753" w:rsidRPr="00156753" w:rsidRDefault="00156753" w:rsidP="00C4309C">
      <w:pPr>
        <w:ind w:left="-1"/>
        <w:jc w:val="center"/>
        <w:rPr>
          <w:rFonts w:cs="Simplified Arabic"/>
          <w:b/>
          <w:bCs/>
          <w:sz w:val="4"/>
          <w:szCs w:val="4"/>
          <w:rtl/>
        </w:rPr>
      </w:pPr>
    </w:p>
    <w:p w14:paraId="694E2726" w14:textId="77777777"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ثاني 2010 =</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tblStyle w:val="TableGrid"/>
        <w:bidiVisual/>
        <w:tblW w:w="0" w:type="auto"/>
        <w:jc w:val="center"/>
        <w:tblLook w:val="04A0" w:firstRow="1" w:lastRow="0" w:firstColumn="1" w:lastColumn="0" w:noHBand="0" w:noVBand="1"/>
      </w:tblPr>
      <w:tblGrid>
        <w:gridCol w:w="8647"/>
      </w:tblGrid>
      <w:tr w:rsidR="00440EF3" w:rsidRPr="005C292F" w14:paraId="3090F13A" w14:textId="77777777" w:rsidTr="00056BE3">
        <w:trPr>
          <w:trHeight w:val="2678"/>
          <w:jc w:val="center"/>
        </w:trPr>
        <w:tc>
          <w:tcPr>
            <w:tcW w:w="8647" w:type="dxa"/>
            <w:vAlign w:val="center"/>
          </w:tcPr>
          <w:p w14:paraId="7640D74F" w14:textId="77777777" w:rsidR="00440EF3" w:rsidRPr="005C292F" w:rsidRDefault="00440EF3" w:rsidP="00F14C33">
            <w:pPr>
              <w:jc w:val="center"/>
              <w:rPr>
                <w:rFonts w:cs="Simplified Arabic"/>
                <w:sz w:val="18"/>
                <w:szCs w:val="18"/>
                <w:rtl/>
              </w:rPr>
            </w:pPr>
            <w:r w:rsidRPr="005C292F">
              <w:rPr>
                <w:rFonts w:cs="Simplified Arabic"/>
                <w:noProof/>
                <w:sz w:val="18"/>
                <w:szCs w:val="18"/>
                <w:rtl/>
              </w:rPr>
              <w:drawing>
                <wp:inline distT="0" distB="0" distL="0" distR="0" wp14:anchorId="19836042" wp14:editId="3032DBCE">
                  <wp:extent cx="5353050" cy="2428646"/>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181F0CF9" w14:textId="2FA318C0" w:rsidR="00B053BE" w:rsidRPr="005C292F" w:rsidRDefault="00141477" w:rsidP="00635236">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5C292F">
        <w:rPr>
          <w:rFonts w:ascii="Simplified Arabic" w:hAnsi="Simplified Arabic" w:cs="Simplified Arabic" w:hint="cs"/>
          <w:sz w:val="18"/>
          <w:szCs w:val="18"/>
          <w:rtl/>
        </w:rPr>
        <w:t>*</w:t>
      </w:r>
      <w:r w:rsidR="00EF472A" w:rsidRPr="005C292F">
        <w:rPr>
          <w:rFonts w:cs="Simplified Arabic" w:hint="cs"/>
          <w:rtl/>
        </w:rPr>
        <w:t xml:space="preserve"> البيانات </w:t>
      </w:r>
      <w:r w:rsidR="00EF472A" w:rsidRPr="005C292F">
        <w:rPr>
          <w:rFonts w:cs="Simplified Arabic"/>
          <w:rtl/>
        </w:rPr>
        <w:t>لا</w:t>
      </w:r>
      <w:r w:rsidR="00EF472A" w:rsidRPr="005C292F">
        <w:rPr>
          <w:rFonts w:cs="Simplified Arabic" w:hint="cs"/>
          <w:rtl/>
        </w:rPr>
        <w:t xml:space="preserve"> تشمل </w:t>
      </w:r>
      <w:r w:rsidR="00EF472A" w:rsidRPr="005C292F">
        <w:rPr>
          <w:rFonts w:cs="Simplified Arabic"/>
          <w:rtl/>
        </w:rPr>
        <w:t xml:space="preserve">ذلك الجزء من محافظة القدس </w:t>
      </w:r>
      <w:r w:rsidR="00EF472A" w:rsidRPr="005C292F">
        <w:rPr>
          <w:rFonts w:cs="Simplified Arabic" w:hint="cs"/>
          <w:rtl/>
        </w:rPr>
        <w:t>و</w:t>
      </w:r>
      <w:r w:rsidR="00EF472A" w:rsidRPr="005C292F">
        <w:rPr>
          <w:rFonts w:cs="Simplified Arabic"/>
          <w:rtl/>
        </w:rPr>
        <w:t>الذي ضم</w:t>
      </w:r>
      <w:r w:rsidR="00EF472A" w:rsidRPr="005C292F">
        <w:rPr>
          <w:rFonts w:cs="Simplified Arabic" w:hint="cs"/>
          <w:rtl/>
        </w:rPr>
        <w:t>ه الاحتلال</w:t>
      </w:r>
      <w:r w:rsidR="00EF472A" w:rsidRPr="005C292F">
        <w:rPr>
          <w:rFonts w:cs="Simplified Arabic"/>
          <w:rtl/>
        </w:rPr>
        <w:t xml:space="preserve"> </w:t>
      </w:r>
      <w:r w:rsidR="00EF472A" w:rsidRPr="005C292F">
        <w:rPr>
          <w:rFonts w:cs="Simplified Arabic" w:hint="cs"/>
          <w:rtl/>
        </w:rPr>
        <w:t>الإسرائيلي</w:t>
      </w:r>
      <w:r w:rsidR="00EF472A" w:rsidRPr="005C292F">
        <w:rPr>
          <w:rFonts w:cs="Simplified Arabic"/>
          <w:rtl/>
        </w:rPr>
        <w:t xml:space="preserve"> </w:t>
      </w:r>
      <w:r w:rsidR="00EF472A" w:rsidRPr="005C292F">
        <w:rPr>
          <w:rFonts w:cs="Simplified Arabic" w:hint="cs"/>
          <w:rtl/>
        </w:rPr>
        <w:t xml:space="preserve">إليه </w:t>
      </w:r>
      <w:r w:rsidR="00EF472A" w:rsidRPr="005C292F">
        <w:rPr>
          <w:rFonts w:cs="Simplified Arabic"/>
          <w:rtl/>
        </w:rPr>
        <w:t>عنوة بعيد احتلاله للضفة الغربية عام</w:t>
      </w:r>
      <w:r w:rsidR="00EF472A" w:rsidRPr="005C292F">
        <w:rPr>
          <w:rFonts w:cs="Simplified Arabic" w:hint="cs"/>
          <w:rtl/>
        </w:rPr>
        <w:t xml:space="preserve"> </w:t>
      </w:r>
      <w:r w:rsidR="00EF472A" w:rsidRPr="005C292F">
        <w:rPr>
          <w:rFonts w:cs="Simplified Arabic"/>
          <w:rtl/>
        </w:rPr>
        <w:t>1967.</w:t>
      </w:r>
    </w:p>
    <w:p w14:paraId="7A416F11" w14:textId="77777777" w:rsidR="00C37106" w:rsidRPr="005C292F" w:rsidRDefault="00C37106" w:rsidP="001D6D3D">
      <w:pPr>
        <w:jc w:val="lowKashida"/>
        <w:rPr>
          <w:rFonts w:cs="Simplified Arabic"/>
          <w:b/>
          <w:bCs/>
          <w:sz w:val="24"/>
          <w:szCs w:val="24"/>
          <w:rtl/>
        </w:rPr>
      </w:pPr>
      <w:r w:rsidRPr="005C292F">
        <w:rPr>
          <w:rFonts w:cs="Simplified Arabic" w:hint="cs"/>
          <w:b/>
          <w:bCs/>
          <w:sz w:val="24"/>
          <w:szCs w:val="24"/>
          <w:rtl/>
        </w:rPr>
        <w:lastRenderedPageBreak/>
        <w:t>8.2 الأرقام القياسية لكميات الإنتاج الصناعي في فلسطين</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1D6D3D">
        <w:rPr>
          <w:rFonts w:cs="Simplified Arabic" w:hint="cs"/>
          <w:b/>
          <w:bCs/>
          <w:sz w:val="24"/>
          <w:szCs w:val="24"/>
          <w:rtl/>
        </w:rPr>
        <w:t>2020</w:t>
      </w:r>
      <w:r w:rsidRPr="005C292F">
        <w:rPr>
          <w:rFonts w:cs="Simplified Arabic" w:hint="cs"/>
          <w:b/>
          <w:bCs/>
          <w:sz w:val="24"/>
          <w:szCs w:val="24"/>
          <w:rtl/>
        </w:rPr>
        <w:t xml:space="preserve">  </w:t>
      </w:r>
    </w:p>
    <w:p w14:paraId="3B4ECB5F" w14:textId="635D2FB1" w:rsidR="00C37106" w:rsidRPr="005C292F" w:rsidRDefault="00C37106" w:rsidP="00612114">
      <w:pPr>
        <w:jc w:val="lowKashida"/>
        <w:rPr>
          <w:rFonts w:cs="Simplified Arabic"/>
          <w:sz w:val="24"/>
          <w:szCs w:val="24"/>
          <w:rtl/>
        </w:rPr>
      </w:pPr>
      <w:r w:rsidRPr="005C292F">
        <w:rPr>
          <w:rFonts w:cs="Simplified Arabic" w:hint="cs"/>
          <w:sz w:val="24"/>
          <w:szCs w:val="24"/>
          <w:rtl/>
        </w:rPr>
        <w:t xml:space="preserve">شهدت الأرقام القياسية لكميات الإنتاج الصناعي خلال العام </w:t>
      </w:r>
      <w:r w:rsidR="0046661B">
        <w:rPr>
          <w:rFonts w:cs="Simplified Arabic" w:hint="cs"/>
          <w:sz w:val="24"/>
          <w:szCs w:val="24"/>
          <w:rtl/>
        </w:rPr>
        <w:t>2020</w:t>
      </w:r>
      <w:r w:rsidRPr="005C292F">
        <w:rPr>
          <w:rFonts w:cs="Simplified Arabic" w:hint="cs"/>
          <w:sz w:val="24"/>
          <w:szCs w:val="24"/>
          <w:rtl/>
        </w:rPr>
        <w:t xml:space="preserve"> </w:t>
      </w:r>
      <w:r w:rsidR="0046661B">
        <w:rPr>
          <w:rFonts w:cs="Simplified Arabic" w:hint="cs"/>
          <w:sz w:val="24"/>
          <w:szCs w:val="24"/>
          <w:rtl/>
        </w:rPr>
        <w:t>انخفاضاً</w:t>
      </w:r>
      <w:r w:rsidR="00AD6DBF">
        <w:rPr>
          <w:rFonts w:cs="Simplified Arabic" w:hint="cs"/>
          <w:sz w:val="24"/>
          <w:szCs w:val="24"/>
          <w:rtl/>
        </w:rPr>
        <w:t xml:space="preserve"> </w:t>
      </w:r>
      <w:r w:rsidR="0046661B">
        <w:rPr>
          <w:rFonts w:cs="Simplified Arabic" w:hint="cs"/>
          <w:sz w:val="24"/>
          <w:szCs w:val="24"/>
          <w:rtl/>
        </w:rPr>
        <w:t>مقداره</w:t>
      </w:r>
      <w:r w:rsidRPr="005C292F">
        <w:rPr>
          <w:rFonts w:cs="Simplified Arabic" w:hint="cs"/>
          <w:sz w:val="24"/>
          <w:szCs w:val="24"/>
          <w:rtl/>
        </w:rPr>
        <w:t xml:space="preserve"> </w:t>
      </w:r>
      <w:r w:rsidR="0046661B">
        <w:rPr>
          <w:rFonts w:cs="Simplified Arabic" w:hint="cs"/>
          <w:sz w:val="24"/>
          <w:szCs w:val="24"/>
          <w:rtl/>
        </w:rPr>
        <w:t>7.95</w:t>
      </w:r>
      <w:r w:rsidRPr="005C292F">
        <w:rPr>
          <w:rFonts w:cs="Simplified Arabic" w:hint="cs"/>
          <w:sz w:val="24"/>
          <w:szCs w:val="24"/>
          <w:rtl/>
        </w:rPr>
        <w:t xml:space="preserve">% مقارنة مع العام </w:t>
      </w:r>
      <w:r w:rsidR="0046661B">
        <w:rPr>
          <w:rFonts w:cs="Simplified Arabic" w:hint="cs"/>
          <w:sz w:val="24"/>
          <w:szCs w:val="24"/>
          <w:rtl/>
        </w:rPr>
        <w:t>2019</w:t>
      </w:r>
      <w:r w:rsidRPr="005C292F">
        <w:rPr>
          <w:rFonts w:cs="Simplified Arabic" w:hint="cs"/>
          <w:sz w:val="24"/>
          <w:szCs w:val="24"/>
          <w:rtl/>
        </w:rPr>
        <w:t xml:space="preserve"> (</w:t>
      </w:r>
      <w:r w:rsidR="00AD6DBF">
        <w:rPr>
          <w:rFonts w:cs="Simplified Arabic" w:hint="cs"/>
          <w:sz w:val="24"/>
          <w:szCs w:val="24"/>
          <w:rtl/>
        </w:rPr>
        <w:t>سنة</w:t>
      </w:r>
      <w:r w:rsidRPr="005C292F">
        <w:rPr>
          <w:rFonts w:cs="Simplified Arabic" w:hint="cs"/>
          <w:sz w:val="24"/>
          <w:szCs w:val="24"/>
          <w:rtl/>
        </w:rPr>
        <w:t xml:space="preserve"> الأساس </w:t>
      </w:r>
      <w:r w:rsidR="00AD6DBF">
        <w:rPr>
          <w:rFonts w:cs="Simplified Arabic" w:hint="cs"/>
          <w:sz w:val="24"/>
          <w:szCs w:val="24"/>
          <w:rtl/>
        </w:rPr>
        <w:t>2018</w:t>
      </w:r>
      <w:r w:rsidRPr="005C292F">
        <w:rPr>
          <w:rFonts w:cs="Simplified Arabic" w:hint="cs"/>
          <w:sz w:val="24"/>
          <w:szCs w:val="24"/>
          <w:rtl/>
        </w:rPr>
        <w:t xml:space="preserve"> = 100)، حيث </w:t>
      </w:r>
      <w:r w:rsidR="007732D8" w:rsidRPr="005C292F">
        <w:rPr>
          <w:rFonts w:cs="Simplified Arabic" w:hint="cs"/>
          <w:sz w:val="24"/>
          <w:szCs w:val="24"/>
          <w:rtl/>
        </w:rPr>
        <w:t>سجلت</w:t>
      </w:r>
      <w:r w:rsidR="006D6C34" w:rsidRPr="005C292F">
        <w:rPr>
          <w:rFonts w:cs="Simplified Arabic" w:hint="cs"/>
          <w:sz w:val="24"/>
          <w:szCs w:val="24"/>
          <w:rtl/>
        </w:rPr>
        <w:t xml:space="preserve"> </w:t>
      </w:r>
      <w:r w:rsidR="0046661B" w:rsidRPr="005C292F">
        <w:rPr>
          <w:rFonts w:cs="Simplified Arabic" w:hint="cs"/>
          <w:sz w:val="24"/>
          <w:szCs w:val="24"/>
          <w:rtl/>
        </w:rPr>
        <w:t xml:space="preserve">أنشطة التعدين واستغلال المحاجر </w:t>
      </w:r>
      <w:r w:rsidR="0046661B">
        <w:rPr>
          <w:rFonts w:cs="Simplified Arabic" w:hint="cs"/>
          <w:sz w:val="24"/>
          <w:szCs w:val="24"/>
          <w:rtl/>
        </w:rPr>
        <w:t>انخفاضاً مقداره</w:t>
      </w:r>
      <w:r w:rsidR="0046661B" w:rsidRPr="005C292F">
        <w:rPr>
          <w:rFonts w:cs="Simplified Arabic" w:hint="cs"/>
          <w:sz w:val="24"/>
          <w:szCs w:val="24"/>
          <w:rtl/>
        </w:rPr>
        <w:t xml:space="preserve"> </w:t>
      </w:r>
      <w:r w:rsidR="0046661B">
        <w:rPr>
          <w:rFonts w:cs="Simplified Arabic" w:hint="cs"/>
          <w:sz w:val="24"/>
          <w:szCs w:val="24"/>
          <w:rtl/>
        </w:rPr>
        <w:t>23.07</w:t>
      </w:r>
      <w:r w:rsidR="0046661B" w:rsidRPr="005C292F">
        <w:rPr>
          <w:rFonts w:cs="Simplified Arabic" w:hint="cs"/>
          <w:sz w:val="24"/>
          <w:szCs w:val="24"/>
          <w:rtl/>
        </w:rPr>
        <w:t xml:space="preserve">%، </w:t>
      </w:r>
      <w:r w:rsidR="0046661B">
        <w:rPr>
          <w:rFonts w:cs="Simplified Arabic" w:hint="cs"/>
          <w:sz w:val="24"/>
          <w:szCs w:val="24"/>
          <w:rtl/>
        </w:rPr>
        <w:t>و</w:t>
      </w:r>
      <w:r w:rsidR="0046661B" w:rsidRPr="005C292F">
        <w:rPr>
          <w:rFonts w:cs="Simplified Arabic"/>
          <w:sz w:val="24"/>
          <w:szCs w:val="24"/>
          <w:rtl/>
        </w:rPr>
        <w:t xml:space="preserve">أنشطة الصناعات التحويلية </w:t>
      </w:r>
      <w:r w:rsidR="0046661B">
        <w:rPr>
          <w:rFonts w:cs="Simplified Arabic" w:hint="cs"/>
          <w:sz w:val="24"/>
          <w:szCs w:val="24"/>
          <w:rtl/>
        </w:rPr>
        <w:t>انخفاضاً مقداره</w:t>
      </w:r>
      <w:r w:rsidR="0046661B" w:rsidRPr="005C292F">
        <w:rPr>
          <w:rFonts w:cs="Simplified Arabic"/>
          <w:sz w:val="24"/>
          <w:szCs w:val="24"/>
          <w:rtl/>
        </w:rPr>
        <w:t xml:space="preserve"> </w:t>
      </w:r>
      <w:r w:rsidR="0046661B">
        <w:rPr>
          <w:rFonts w:cs="Simplified Arabic" w:hint="cs"/>
          <w:sz w:val="24"/>
          <w:szCs w:val="24"/>
          <w:rtl/>
        </w:rPr>
        <w:t>10.46</w:t>
      </w:r>
      <w:r w:rsidR="0046661B" w:rsidRPr="005C292F">
        <w:rPr>
          <w:rFonts w:cs="Simplified Arabic"/>
          <w:sz w:val="24"/>
          <w:szCs w:val="24"/>
          <w:rtl/>
        </w:rPr>
        <w:t>%</w:t>
      </w:r>
      <w:r w:rsidR="0046661B" w:rsidRPr="005C292F">
        <w:rPr>
          <w:rFonts w:cs="Simplified Arabic" w:hint="cs"/>
          <w:sz w:val="24"/>
          <w:szCs w:val="24"/>
          <w:rtl/>
        </w:rPr>
        <w:t>،</w:t>
      </w:r>
      <w:r w:rsidR="0046661B">
        <w:rPr>
          <w:rFonts w:cs="Simplified Arabic" w:hint="cs"/>
          <w:sz w:val="24"/>
          <w:szCs w:val="24"/>
          <w:rtl/>
        </w:rPr>
        <w:t xml:space="preserve"> </w:t>
      </w:r>
      <w:r w:rsidR="006D6C34" w:rsidRPr="005C292F">
        <w:rPr>
          <w:rFonts w:cs="Simplified Arabic" w:hint="cs"/>
          <w:sz w:val="24"/>
          <w:szCs w:val="24"/>
          <w:rtl/>
        </w:rPr>
        <w:t>في حين سجلت</w:t>
      </w:r>
      <w:r w:rsidR="0046661B" w:rsidRPr="0046661B">
        <w:rPr>
          <w:rFonts w:cs="Simplified Arabic" w:hint="cs"/>
          <w:sz w:val="24"/>
          <w:szCs w:val="24"/>
          <w:rtl/>
        </w:rPr>
        <w:t xml:space="preserve"> </w:t>
      </w:r>
      <w:r w:rsidR="0046661B">
        <w:rPr>
          <w:rFonts w:cs="Simplified Arabic" w:hint="cs"/>
          <w:sz w:val="24"/>
          <w:szCs w:val="24"/>
          <w:rtl/>
        </w:rPr>
        <w:t xml:space="preserve">أنشطة </w:t>
      </w:r>
      <w:r w:rsidR="0046661B" w:rsidRPr="005C292F">
        <w:rPr>
          <w:rFonts w:cs="Simplified Arabic"/>
          <w:sz w:val="24"/>
          <w:szCs w:val="24"/>
          <w:rtl/>
        </w:rPr>
        <w:t xml:space="preserve">إمدادات الكهرباء والغاز والبخار وتكييف الهواء </w:t>
      </w:r>
      <w:r w:rsidR="0046661B">
        <w:rPr>
          <w:rFonts w:cs="Simplified Arabic" w:hint="cs"/>
          <w:sz w:val="24"/>
          <w:szCs w:val="24"/>
          <w:rtl/>
        </w:rPr>
        <w:t>ارتفاع</w:t>
      </w:r>
      <w:r w:rsidR="0046661B" w:rsidRPr="005C292F">
        <w:rPr>
          <w:rFonts w:cs="Simplified Arabic" w:hint="cs"/>
          <w:sz w:val="24"/>
          <w:szCs w:val="24"/>
          <w:rtl/>
        </w:rPr>
        <w:t xml:space="preserve">اً </w:t>
      </w:r>
      <w:r w:rsidR="0046661B">
        <w:rPr>
          <w:rFonts w:cs="Simplified Arabic" w:hint="cs"/>
          <w:sz w:val="24"/>
          <w:szCs w:val="24"/>
          <w:rtl/>
        </w:rPr>
        <w:t>نسبته</w:t>
      </w:r>
      <w:r w:rsidR="0046661B" w:rsidRPr="005C292F">
        <w:rPr>
          <w:rFonts w:cs="Simplified Arabic"/>
          <w:sz w:val="24"/>
          <w:szCs w:val="24"/>
          <w:rtl/>
        </w:rPr>
        <w:t xml:space="preserve"> </w:t>
      </w:r>
      <w:r w:rsidR="0046661B">
        <w:rPr>
          <w:rFonts w:cs="Simplified Arabic" w:hint="cs"/>
          <w:sz w:val="24"/>
          <w:szCs w:val="24"/>
          <w:rtl/>
        </w:rPr>
        <w:t>11.61</w:t>
      </w:r>
      <w:r w:rsidR="0046661B" w:rsidRPr="005C292F">
        <w:rPr>
          <w:rFonts w:cs="Simplified Arabic"/>
          <w:sz w:val="24"/>
          <w:szCs w:val="24"/>
          <w:rtl/>
        </w:rPr>
        <w:t xml:space="preserve">%، </w:t>
      </w:r>
      <w:r w:rsidR="006D6C34" w:rsidRPr="005C292F">
        <w:rPr>
          <w:rFonts w:cs="Simplified Arabic" w:hint="cs"/>
          <w:sz w:val="24"/>
          <w:szCs w:val="24"/>
          <w:rtl/>
        </w:rPr>
        <w:t xml:space="preserve"> </w:t>
      </w:r>
      <w:r w:rsidR="0046661B">
        <w:rPr>
          <w:rFonts w:cs="Simplified Arabic" w:hint="cs"/>
          <w:sz w:val="24"/>
          <w:szCs w:val="24"/>
          <w:rtl/>
        </w:rPr>
        <w:t>و</w:t>
      </w:r>
      <w:r w:rsidR="0046661B" w:rsidRPr="005C292F">
        <w:rPr>
          <w:rFonts w:cs="Simplified Arabic"/>
          <w:sz w:val="24"/>
          <w:szCs w:val="24"/>
          <w:rtl/>
        </w:rPr>
        <w:t xml:space="preserve">أنشطة إمدادات المياه وأنشطة الصرف الصحي وإدارة النفايات ومعالجتها </w:t>
      </w:r>
      <w:r w:rsidR="0046661B">
        <w:rPr>
          <w:rFonts w:cs="Simplified Arabic" w:hint="cs"/>
          <w:sz w:val="24"/>
          <w:szCs w:val="24"/>
          <w:rtl/>
        </w:rPr>
        <w:t>ارتفاعاً نسبته</w:t>
      </w:r>
      <w:r w:rsidR="0046661B" w:rsidRPr="005C292F">
        <w:rPr>
          <w:rFonts w:cs="Simplified Arabic"/>
          <w:sz w:val="24"/>
          <w:szCs w:val="24"/>
          <w:rtl/>
        </w:rPr>
        <w:t xml:space="preserve"> </w:t>
      </w:r>
      <w:r w:rsidR="0046661B">
        <w:rPr>
          <w:rFonts w:cs="Simplified Arabic" w:hint="cs"/>
          <w:sz w:val="24"/>
          <w:szCs w:val="24"/>
          <w:rtl/>
        </w:rPr>
        <w:t>5.98</w:t>
      </w:r>
      <w:r w:rsidR="0046661B" w:rsidRPr="005C292F">
        <w:rPr>
          <w:rFonts w:cs="Simplified Arabic"/>
          <w:sz w:val="24"/>
          <w:szCs w:val="24"/>
          <w:rtl/>
        </w:rPr>
        <w:t>%</w:t>
      </w:r>
      <w:r w:rsidR="0046661B">
        <w:rPr>
          <w:rFonts w:cs="Simplified Arabic" w:hint="cs"/>
          <w:sz w:val="24"/>
          <w:szCs w:val="24"/>
          <w:rtl/>
        </w:rPr>
        <w:t>،</w:t>
      </w:r>
      <w:r w:rsidR="0046661B" w:rsidRPr="005C292F">
        <w:rPr>
          <w:rFonts w:cs="Simplified Arabic" w:hint="cs"/>
          <w:sz w:val="24"/>
          <w:szCs w:val="24"/>
          <w:rtl/>
        </w:rPr>
        <w:t xml:space="preserve">  </w:t>
      </w:r>
      <w:r w:rsidR="001560E0" w:rsidRPr="005C292F">
        <w:rPr>
          <w:rFonts w:cs="Simplified Arabic" w:hint="cs"/>
          <w:sz w:val="24"/>
          <w:szCs w:val="24"/>
          <w:rtl/>
        </w:rPr>
        <w:t>ارتفع</w:t>
      </w:r>
      <w:r w:rsidRPr="005C292F">
        <w:rPr>
          <w:rFonts w:cs="Simplified Arabic" w:hint="cs"/>
          <w:sz w:val="24"/>
          <w:szCs w:val="24"/>
          <w:rtl/>
        </w:rPr>
        <w:t xml:space="preserve"> </w:t>
      </w:r>
      <w:r w:rsidR="001560E0" w:rsidRPr="005C292F">
        <w:rPr>
          <w:rFonts w:cs="Simplified Arabic" w:hint="cs"/>
          <w:sz w:val="24"/>
          <w:szCs w:val="24"/>
          <w:rtl/>
        </w:rPr>
        <w:t>الرقم القياسي ل</w:t>
      </w:r>
      <w:r w:rsidRPr="005C292F">
        <w:rPr>
          <w:rFonts w:cs="Simplified Arabic" w:hint="cs"/>
          <w:sz w:val="24"/>
          <w:szCs w:val="24"/>
          <w:rtl/>
        </w:rPr>
        <w:t xml:space="preserve">كميات الإنتاج الصناعي بنسبة </w:t>
      </w:r>
      <w:r w:rsidR="0046661B">
        <w:rPr>
          <w:rFonts w:cs="Simplified Arabic" w:hint="cs"/>
          <w:sz w:val="24"/>
          <w:szCs w:val="24"/>
          <w:rtl/>
        </w:rPr>
        <w:t>2.</w:t>
      </w:r>
      <w:r w:rsidR="00612114">
        <w:rPr>
          <w:rFonts w:cs="Simplified Arabic" w:hint="cs"/>
          <w:sz w:val="24"/>
          <w:szCs w:val="24"/>
          <w:rtl/>
        </w:rPr>
        <w:t>35</w:t>
      </w:r>
      <w:r w:rsidRPr="005C292F">
        <w:rPr>
          <w:rFonts w:cs="Simplified Arabic" w:hint="cs"/>
          <w:sz w:val="24"/>
          <w:szCs w:val="24"/>
          <w:rtl/>
        </w:rPr>
        <w:t>% مقارنة م</w:t>
      </w:r>
      <w:r w:rsidR="00C74189" w:rsidRPr="005C292F">
        <w:rPr>
          <w:rFonts w:cs="Simplified Arabic" w:hint="cs"/>
          <w:sz w:val="24"/>
          <w:szCs w:val="24"/>
          <w:rtl/>
        </w:rPr>
        <w:t>ع ما كان</w:t>
      </w:r>
      <w:r w:rsidRPr="005C292F">
        <w:rPr>
          <w:rFonts w:cs="Simplified Arabic" w:hint="cs"/>
          <w:sz w:val="24"/>
          <w:szCs w:val="24"/>
          <w:rtl/>
        </w:rPr>
        <w:t xml:space="preserve"> عليه خلال العام 2011.</w:t>
      </w:r>
      <w:r w:rsidR="00FE06C0" w:rsidRPr="005C292F">
        <w:rPr>
          <w:rFonts w:cs="Simplified Arabic" w:hint="cs"/>
          <w:sz w:val="24"/>
          <w:szCs w:val="24"/>
          <w:rtl/>
        </w:rPr>
        <w:t xml:space="preserve">  (انظر</w:t>
      </w:r>
      <w:r w:rsidR="001560E0" w:rsidRPr="005C292F">
        <w:rPr>
          <w:rFonts w:cs="Simplified Arabic" w:hint="cs"/>
          <w:sz w:val="24"/>
          <w:szCs w:val="24"/>
          <w:rtl/>
        </w:rPr>
        <w:t>/ ي</w:t>
      </w:r>
      <w:r w:rsidR="00FE06C0" w:rsidRPr="005C292F">
        <w:rPr>
          <w:rFonts w:cs="Simplified Arabic" w:hint="cs"/>
          <w:sz w:val="24"/>
          <w:szCs w:val="24"/>
          <w:rtl/>
        </w:rPr>
        <w:t xml:space="preserve"> جدول 29).</w:t>
      </w:r>
    </w:p>
    <w:p w14:paraId="58DCE070" w14:textId="77777777" w:rsidR="00662B1D" w:rsidRDefault="00662B1D" w:rsidP="00C37106">
      <w:pPr>
        <w:jc w:val="lowKashida"/>
        <w:rPr>
          <w:rFonts w:cs="Simplified Arabic"/>
          <w:sz w:val="24"/>
          <w:szCs w:val="24"/>
          <w:rtl/>
        </w:rPr>
      </w:pPr>
    </w:p>
    <w:p w14:paraId="2C9B1C3A" w14:textId="77777777" w:rsidR="00C37106" w:rsidRDefault="00C37106" w:rsidP="00440BDC">
      <w:pPr>
        <w:jc w:val="center"/>
        <w:rPr>
          <w:rFonts w:cs="Simplified Arabic"/>
          <w:b/>
          <w:bCs/>
          <w:sz w:val="22"/>
          <w:szCs w:val="22"/>
          <w:rtl/>
        </w:rPr>
      </w:pPr>
      <w:r w:rsidRPr="005C292F">
        <w:rPr>
          <w:rFonts w:cs="Simplified Arabic" w:hint="cs"/>
          <w:b/>
          <w:bCs/>
          <w:sz w:val="22"/>
          <w:szCs w:val="22"/>
          <w:rtl/>
        </w:rPr>
        <w:t>الأرقام القياسية لكميات الإنتا</w:t>
      </w:r>
      <w:r w:rsidR="001560E0" w:rsidRPr="005C292F">
        <w:rPr>
          <w:rFonts w:cs="Simplified Arabic" w:hint="cs"/>
          <w:b/>
          <w:bCs/>
          <w:sz w:val="22"/>
          <w:szCs w:val="22"/>
          <w:rtl/>
        </w:rPr>
        <w:t>ج الصناعي في فلسطين خلال الفترة:</w:t>
      </w:r>
      <w:r w:rsidRPr="005C292F">
        <w:rPr>
          <w:rFonts w:cs="Simplified Arabic" w:hint="cs"/>
          <w:b/>
          <w:bCs/>
          <w:sz w:val="22"/>
          <w:szCs w:val="22"/>
          <w:rtl/>
        </w:rPr>
        <w:t xml:space="preserve"> 2011-</w:t>
      </w:r>
      <w:r w:rsidR="00440BDC">
        <w:rPr>
          <w:rFonts w:cs="Simplified Arabic" w:hint="cs"/>
          <w:b/>
          <w:bCs/>
          <w:sz w:val="22"/>
          <w:szCs w:val="22"/>
          <w:rtl/>
        </w:rPr>
        <w:t>2020</w:t>
      </w:r>
    </w:p>
    <w:p w14:paraId="5596BA5B" w14:textId="77777777" w:rsidR="00156753" w:rsidRPr="00156753" w:rsidRDefault="00156753" w:rsidP="006D6C34">
      <w:pPr>
        <w:jc w:val="center"/>
        <w:rPr>
          <w:rFonts w:cs="Simplified Arabic"/>
          <w:b/>
          <w:bCs/>
          <w:sz w:val="4"/>
          <w:szCs w:val="4"/>
          <w:rtl/>
        </w:rPr>
      </w:pPr>
    </w:p>
    <w:p w14:paraId="1278145F" w14:textId="08FB7817" w:rsidR="00C37106" w:rsidRPr="005C292F" w:rsidRDefault="00BC7FEE" w:rsidP="003B3FEF">
      <w:pPr>
        <w:ind w:left="-1"/>
        <w:rPr>
          <w:rFonts w:cs="Simplified Arabic"/>
          <w:sz w:val="18"/>
          <w:szCs w:val="18"/>
          <w:rtl/>
        </w:rPr>
      </w:pPr>
      <w:r>
        <w:rPr>
          <w:rFonts w:cs="Simplified Arabic" w:hint="cs"/>
          <w:sz w:val="18"/>
          <w:szCs w:val="18"/>
          <w:rtl/>
        </w:rPr>
        <w:t xml:space="preserve">    </w:t>
      </w:r>
      <w:r w:rsidR="00AD6DBF">
        <w:rPr>
          <w:rFonts w:cs="Simplified Arabic" w:hint="cs"/>
          <w:sz w:val="18"/>
          <w:szCs w:val="18"/>
          <w:rtl/>
        </w:rPr>
        <w:t>سنة الأساس (2018</w:t>
      </w:r>
      <w:r w:rsidR="00FB4518" w:rsidRPr="005C292F">
        <w:rPr>
          <w:rFonts w:cs="Simplified Arabic" w:hint="cs"/>
          <w:sz w:val="18"/>
          <w:szCs w:val="18"/>
          <w:rtl/>
        </w:rPr>
        <w:t xml:space="preserve"> </w:t>
      </w:r>
      <w:r w:rsidR="00C37106" w:rsidRPr="005C292F">
        <w:rPr>
          <w:rFonts w:cs="Simplified Arabic" w:hint="cs"/>
          <w:sz w:val="18"/>
          <w:szCs w:val="18"/>
          <w:rtl/>
        </w:rPr>
        <w:t>=</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556D" w:rsidRPr="005C292F" w14:paraId="06C63F7B" w14:textId="77777777" w:rsidTr="007F1E93">
        <w:trPr>
          <w:jc w:val="center"/>
        </w:trPr>
        <w:tc>
          <w:tcPr>
            <w:tcW w:w="9171" w:type="dxa"/>
            <w:vAlign w:val="center"/>
          </w:tcPr>
          <w:p w14:paraId="23B235CA" w14:textId="77777777" w:rsidR="009D556D"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14:anchorId="7538F27D" wp14:editId="74F8AF6A">
                  <wp:extent cx="5591175" cy="2590800"/>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14:paraId="7E7E14E4" w14:textId="77777777" w:rsidR="00B21A91" w:rsidRPr="005C292F" w:rsidRDefault="00B21A91" w:rsidP="00C37106">
      <w:pPr>
        <w:autoSpaceDE/>
        <w:autoSpaceDN/>
        <w:bidi w:val="0"/>
        <w:jc w:val="center"/>
        <w:rPr>
          <w:rFonts w:ascii="Simplified Arabic" w:hAnsi="Simplified Arabic" w:cs="Simplified Arabic"/>
          <w:sz w:val="24"/>
          <w:szCs w:val="24"/>
          <w:rtl/>
        </w:rPr>
      </w:pPr>
    </w:p>
    <w:p w14:paraId="45F46C68" w14:textId="77777777" w:rsidR="00B21A91" w:rsidRPr="005C292F" w:rsidRDefault="00B21A91" w:rsidP="00B21A91">
      <w:pPr>
        <w:autoSpaceDE/>
        <w:autoSpaceDN/>
        <w:bidi w:val="0"/>
        <w:jc w:val="center"/>
        <w:rPr>
          <w:rFonts w:ascii="Simplified Arabic" w:hAnsi="Simplified Arabic" w:cs="Simplified Arabic"/>
          <w:sz w:val="24"/>
          <w:szCs w:val="24"/>
          <w:rtl/>
        </w:rPr>
      </w:pPr>
    </w:p>
    <w:p w14:paraId="4CEFBC1B" w14:textId="77777777" w:rsidR="00B21A91" w:rsidRPr="005C292F" w:rsidRDefault="00B21A91" w:rsidP="00B21A91">
      <w:pPr>
        <w:autoSpaceDE/>
        <w:autoSpaceDN/>
        <w:bidi w:val="0"/>
        <w:jc w:val="center"/>
        <w:rPr>
          <w:rFonts w:ascii="Simplified Arabic" w:hAnsi="Simplified Arabic" w:cs="Simplified Arabic"/>
          <w:sz w:val="24"/>
          <w:szCs w:val="24"/>
        </w:rPr>
      </w:pPr>
      <w:bookmarkStart w:id="3" w:name="_GoBack"/>
      <w:bookmarkEnd w:id="3"/>
    </w:p>
    <w:p w14:paraId="241027FC" w14:textId="77777777" w:rsidR="00A0525B" w:rsidRPr="005C292F" w:rsidRDefault="00A0525B" w:rsidP="00A0525B">
      <w:pPr>
        <w:autoSpaceDE/>
        <w:autoSpaceDN/>
        <w:bidi w:val="0"/>
        <w:jc w:val="center"/>
        <w:rPr>
          <w:rFonts w:ascii="Simplified Arabic" w:hAnsi="Simplified Arabic" w:cs="Simplified Arabic"/>
          <w:sz w:val="24"/>
          <w:szCs w:val="24"/>
        </w:rPr>
      </w:pPr>
    </w:p>
    <w:p w14:paraId="1ADAAFAA" w14:textId="77777777" w:rsidR="00A0525B" w:rsidRPr="005C292F" w:rsidRDefault="00A0525B" w:rsidP="00A0525B">
      <w:pPr>
        <w:autoSpaceDE/>
        <w:autoSpaceDN/>
        <w:bidi w:val="0"/>
        <w:jc w:val="center"/>
        <w:rPr>
          <w:rFonts w:ascii="Simplified Arabic" w:hAnsi="Simplified Arabic" w:cs="Simplified Arabic"/>
          <w:sz w:val="24"/>
          <w:szCs w:val="24"/>
        </w:rPr>
      </w:pPr>
    </w:p>
    <w:p w14:paraId="5291BA50" w14:textId="77777777" w:rsidR="00A0525B" w:rsidRPr="005C292F" w:rsidRDefault="00A0525B" w:rsidP="00A0525B">
      <w:pPr>
        <w:autoSpaceDE/>
        <w:autoSpaceDN/>
        <w:bidi w:val="0"/>
        <w:jc w:val="center"/>
        <w:rPr>
          <w:rFonts w:ascii="Simplified Arabic" w:hAnsi="Simplified Arabic" w:cs="Simplified Arabic"/>
          <w:sz w:val="24"/>
          <w:szCs w:val="24"/>
        </w:rPr>
      </w:pPr>
    </w:p>
    <w:p w14:paraId="3BA579B0" w14:textId="77777777" w:rsidR="00A0525B" w:rsidRPr="005C292F" w:rsidRDefault="00A0525B" w:rsidP="00A0525B">
      <w:pPr>
        <w:autoSpaceDE/>
        <w:autoSpaceDN/>
        <w:bidi w:val="0"/>
        <w:jc w:val="center"/>
        <w:rPr>
          <w:rFonts w:ascii="Simplified Arabic" w:hAnsi="Simplified Arabic" w:cs="Simplified Arabic"/>
          <w:sz w:val="24"/>
          <w:szCs w:val="24"/>
        </w:rPr>
      </w:pPr>
    </w:p>
    <w:p w14:paraId="563A1A9F" w14:textId="77777777" w:rsidR="00A0525B" w:rsidRPr="005C292F" w:rsidRDefault="00A0525B" w:rsidP="00A0525B">
      <w:pPr>
        <w:autoSpaceDE/>
        <w:autoSpaceDN/>
        <w:bidi w:val="0"/>
        <w:jc w:val="center"/>
        <w:rPr>
          <w:rFonts w:ascii="Simplified Arabic" w:hAnsi="Simplified Arabic" w:cs="Simplified Arabic"/>
          <w:sz w:val="24"/>
          <w:szCs w:val="24"/>
        </w:rPr>
      </w:pPr>
    </w:p>
    <w:p w14:paraId="0E1C1CC2" w14:textId="77777777" w:rsidR="005B21E5" w:rsidRDefault="005B21E5" w:rsidP="005B21E5">
      <w:pPr>
        <w:autoSpaceDE/>
        <w:autoSpaceDN/>
        <w:bidi w:val="0"/>
        <w:jc w:val="center"/>
        <w:rPr>
          <w:rFonts w:ascii="Simplified Arabic" w:hAnsi="Simplified Arabic" w:cs="Simplified Arabic"/>
          <w:sz w:val="24"/>
          <w:szCs w:val="24"/>
          <w:rtl/>
        </w:rPr>
      </w:pPr>
    </w:p>
    <w:p w14:paraId="6787ED88" w14:textId="77777777" w:rsidR="005B21E5" w:rsidRDefault="005B21E5" w:rsidP="005B21E5">
      <w:pPr>
        <w:autoSpaceDE/>
        <w:autoSpaceDN/>
        <w:bidi w:val="0"/>
        <w:jc w:val="center"/>
        <w:rPr>
          <w:rFonts w:ascii="Simplified Arabic" w:hAnsi="Simplified Arabic" w:cs="Simplified Arabic"/>
          <w:sz w:val="24"/>
          <w:szCs w:val="24"/>
          <w:rtl/>
        </w:rPr>
      </w:pPr>
    </w:p>
    <w:p w14:paraId="64B056F1" w14:textId="77777777" w:rsidR="005B21E5" w:rsidRDefault="005B21E5" w:rsidP="005B21E5">
      <w:pPr>
        <w:autoSpaceDE/>
        <w:autoSpaceDN/>
        <w:bidi w:val="0"/>
        <w:jc w:val="center"/>
        <w:rPr>
          <w:rFonts w:ascii="Simplified Arabic" w:hAnsi="Simplified Arabic" w:cs="Simplified Arabic"/>
          <w:sz w:val="24"/>
          <w:szCs w:val="24"/>
          <w:rtl/>
        </w:rPr>
      </w:pPr>
    </w:p>
    <w:p w14:paraId="5C0441E7" w14:textId="77777777" w:rsidR="005B21E5" w:rsidRDefault="005B21E5" w:rsidP="005B21E5">
      <w:pPr>
        <w:autoSpaceDE/>
        <w:autoSpaceDN/>
        <w:bidi w:val="0"/>
        <w:jc w:val="center"/>
        <w:rPr>
          <w:rFonts w:ascii="Simplified Arabic" w:hAnsi="Simplified Arabic" w:cs="Simplified Arabic"/>
          <w:sz w:val="24"/>
          <w:szCs w:val="24"/>
          <w:rtl/>
        </w:rPr>
      </w:pPr>
    </w:p>
    <w:p w14:paraId="2A611967" w14:textId="77777777" w:rsidR="005B21E5" w:rsidRDefault="005B21E5" w:rsidP="005B21E5">
      <w:pPr>
        <w:autoSpaceDE/>
        <w:autoSpaceDN/>
        <w:bidi w:val="0"/>
        <w:jc w:val="center"/>
        <w:rPr>
          <w:rFonts w:ascii="Simplified Arabic" w:hAnsi="Simplified Arabic" w:cs="Simplified Arabic"/>
          <w:sz w:val="24"/>
          <w:szCs w:val="24"/>
          <w:rtl/>
        </w:rPr>
      </w:pPr>
    </w:p>
    <w:p w14:paraId="0C66E7C6" w14:textId="65ADE9AF" w:rsidR="001B3709" w:rsidRDefault="001B3709" w:rsidP="00635236">
      <w:pPr>
        <w:autoSpaceDE/>
        <w:autoSpaceDN/>
        <w:bidi w:val="0"/>
        <w:rPr>
          <w:rFonts w:ascii="Simplified Arabic" w:hAnsi="Simplified Arabic" w:cs="Simplified Arabic"/>
          <w:sz w:val="24"/>
          <w:szCs w:val="24"/>
        </w:rPr>
      </w:pPr>
    </w:p>
    <w:p w14:paraId="5BEADA6E" w14:textId="77777777" w:rsidR="00632E29" w:rsidRDefault="00632E29" w:rsidP="00632E29">
      <w:pPr>
        <w:autoSpaceDE/>
        <w:autoSpaceDN/>
        <w:bidi w:val="0"/>
        <w:rPr>
          <w:rFonts w:ascii="Simplified Arabic" w:hAnsi="Simplified Arabic" w:cs="Simplified Arabic"/>
          <w:sz w:val="24"/>
          <w:szCs w:val="24"/>
        </w:rPr>
      </w:pPr>
    </w:p>
    <w:p w14:paraId="13F63D87" w14:textId="77777777" w:rsidR="00635236" w:rsidRPr="005C292F" w:rsidRDefault="00635236" w:rsidP="00635236">
      <w:pPr>
        <w:autoSpaceDE/>
        <w:autoSpaceDN/>
        <w:bidi w:val="0"/>
        <w:rPr>
          <w:rFonts w:ascii="Simplified Arabic" w:hAnsi="Simplified Arabic" w:cs="Simplified Arabic"/>
          <w:sz w:val="24"/>
          <w:szCs w:val="24"/>
          <w:rtl/>
        </w:rPr>
      </w:pPr>
    </w:p>
    <w:p w14:paraId="62D656EB" w14:textId="77777777" w:rsidR="00C37106" w:rsidRPr="005C292F" w:rsidRDefault="00C37106" w:rsidP="003D1B98">
      <w:pPr>
        <w:autoSpaceDE/>
        <w:autoSpaceDN/>
        <w:bidi w:val="0"/>
        <w:jc w:val="center"/>
        <w:rPr>
          <w:rFonts w:cs="Simplified Arabic"/>
        </w:rPr>
      </w:pPr>
      <w:r w:rsidRPr="005C292F">
        <w:rPr>
          <w:rFonts w:ascii="Simplified Arabic" w:hAnsi="Simplified Arabic" w:cs="Simplified Arabic"/>
          <w:sz w:val="24"/>
          <w:szCs w:val="24"/>
          <w:rtl/>
        </w:rPr>
        <w:t>الفصل الثالث</w:t>
      </w:r>
    </w:p>
    <w:p w14:paraId="53D153DB" w14:textId="77777777" w:rsidR="00C37106" w:rsidRPr="005C292F" w:rsidRDefault="00C37106" w:rsidP="00C37106">
      <w:pPr>
        <w:autoSpaceDE/>
        <w:autoSpaceDN/>
        <w:bidi w:val="0"/>
        <w:jc w:val="center"/>
        <w:rPr>
          <w:rFonts w:ascii="Simplified Arabic" w:hAnsi="Simplified Arabic" w:cs="Simplified Arabic"/>
          <w:b/>
          <w:bCs/>
          <w:sz w:val="24"/>
          <w:szCs w:val="24"/>
          <w:rtl/>
        </w:rPr>
      </w:pPr>
    </w:p>
    <w:p w14:paraId="208AD446" w14:textId="77777777" w:rsidR="00C37106" w:rsidRPr="005C292F" w:rsidRDefault="00C37106" w:rsidP="00C37106">
      <w:pPr>
        <w:autoSpaceDE/>
        <w:autoSpaceDN/>
        <w:bidi w:val="0"/>
        <w:jc w:val="center"/>
        <w:rPr>
          <w:rFonts w:ascii="Simplified Arabic" w:hAnsi="Simplified Arabic" w:cs="Simplified Arabic"/>
          <w:b/>
          <w:bCs/>
          <w:sz w:val="28"/>
          <w:szCs w:val="28"/>
          <w:rtl/>
        </w:rPr>
      </w:pPr>
      <w:r w:rsidRPr="005C292F">
        <w:rPr>
          <w:rFonts w:ascii="Simplified Arabic" w:hAnsi="Simplified Arabic" w:cs="Simplified Arabic"/>
          <w:b/>
          <w:bCs/>
          <w:sz w:val="28"/>
          <w:szCs w:val="28"/>
          <w:rtl/>
        </w:rPr>
        <w:t>المنهجية</w:t>
      </w:r>
    </w:p>
    <w:p w14:paraId="08FE417F" w14:textId="77777777" w:rsidR="00C37106" w:rsidRPr="005C292F" w:rsidRDefault="00C37106" w:rsidP="00C37106">
      <w:pPr>
        <w:autoSpaceDE/>
        <w:autoSpaceDN/>
        <w:bidi w:val="0"/>
        <w:jc w:val="center"/>
        <w:rPr>
          <w:rFonts w:ascii="Simplified Arabic" w:hAnsi="Simplified Arabic" w:cs="Simplified Arabic"/>
          <w:b/>
          <w:bCs/>
          <w:sz w:val="24"/>
          <w:szCs w:val="24"/>
          <w:rtl/>
        </w:rPr>
      </w:pPr>
    </w:p>
    <w:p w14:paraId="1D23643B" w14:textId="77777777" w:rsidR="00C37106" w:rsidRPr="005C292F" w:rsidRDefault="00C37106" w:rsidP="00C37106">
      <w:pPr>
        <w:jc w:val="lowKashida"/>
        <w:rPr>
          <w:rFonts w:cs="Simplified Arabic"/>
          <w:sz w:val="24"/>
          <w:szCs w:val="24"/>
          <w:rtl/>
        </w:rPr>
      </w:pPr>
      <w:r w:rsidRPr="005C292F">
        <w:rPr>
          <w:rFonts w:cs="Simplified Arabic"/>
          <w:sz w:val="24"/>
          <w:szCs w:val="24"/>
          <w:rtl/>
        </w:rPr>
        <w:t>يقوم الجهاز المركزي للإحصاء الفلسطيني بجمع بيانات عن أسعار المستهلك</w:t>
      </w:r>
      <w:r w:rsidRPr="005C292F">
        <w:rPr>
          <w:rFonts w:cs="Simplified Arabic" w:hint="cs"/>
          <w:sz w:val="24"/>
          <w:szCs w:val="24"/>
          <w:rtl/>
        </w:rPr>
        <w:t xml:space="preserve"> والمنتج والجملة</w:t>
      </w:r>
      <w:r w:rsidRPr="005C292F">
        <w:rPr>
          <w:rFonts w:cs="Simplified Arabic"/>
          <w:sz w:val="24"/>
          <w:szCs w:val="24"/>
          <w:rtl/>
        </w:rPr>
        <w:t xml:space="preserve"> </w:t>
      </w:r>
      <w:r w:rsidRPr="005C292F">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5C292F">
        <w:rPr>
          <w:rFonts w:cs="Simplified Arabic"/>
          <w:sz w:val="24"/>
          <w:szCs w:val="24"/>
          <w:rtl/>
        </w:rPr>
        <w:t>بهدف تركيب الأرقام القياسية لها.</w:t>
      </w:r>
      <w:r w:rsidRPr="005C292F">
        <w:rPr>
          <w:rFonts w:cs="Simplified Arabic" w:hint="cs"/>
          <w:sz w:val="24"/>
          <w:szCs w:val="24"/>
          <w:rtl/>
        </w:rPr>
        <w:t xml:space="preserve"> </w:t>
      </w:r>
      <w:r w:rsidRPr="005C292F">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5C292F">
        <w:rPr>
          <w:rFonts w:cs="Simplified Arabic" w:hint="cs"/>
          <w:sz w:val="24"/>
          <w:szCs w:val="24"/>
          <w:rtl/>
        </w:rPr>
        <w:t>ها</w:t>
      </w:r>
      <w:r w:rsidRPr="005C292F">
        <w:rPr>
          <w:rFonts w:cs="Simplified Arabic"/>
          <w:sz w:val="24"/>
          <w:szCs w:val="24"/>
          <w:rtl/>
        </w:rPr>
        <w:t xml:space="preserve"> وتوزيعها الجغرافي. </w:t>
      </w:r>
      <w:r w:rsidRPr="005C292F">
        <w:rPr>
          <w:rFonts w:cs="Simplified Arabic" w:hint="cs"/>
          <w:sz w:val="24"/>
          <w:szCs w:val="24"/>
          <w:rtl/>
        </w:rPr>
        <w:t xml:space="preserve"> حيث تعتبر </w:t>
      </w:r>
      <w:r w:rsidRPr="005C292F">
        <w:rPr>
          <w:rFonts w:cs="Simplified Arabic"/>
          <w:sz w:val="24"/>
          <w:szCs w:val="24"/>
          <w:rtl/>
        </w:rPr>
        <w:t xml:space="preserve">الأوزان </w:t>
      </w:r>
      <w:r w:rsidRPr="005C292F">
        <w:rPr>
          <w:rFonts w:cs="Simplified Arabic" w:hint="cs"/>
          <w:sz w:val="24"/>
          <w:szCs w:val="24"/>
          <w:rtl/>
        </w:rPr>
        <w:t>المستخدمة</w:t>
      </w:r>
      <w:r w:rsidRPr="005C292F">
        <w:rPr>
          <w:rFonts w:cs="Simplified Arabic"/>
          <w:sz w:val="24"/>
          <w:szCs w:val="24"/>
          <w:rtl/>
        </w:rPr>
        <w:t xml:space="preserve"> هي </w:t>
      </w:r>
      <w:r w:rsidRPr="005C292F">
        <w:rPr>
          <w:rFonts w:cs="Simplified Arabic" w:hint="cs"/>
          <w:sz w:val="24"/>
          <w:szCs w:val="24"/>
          <w:rtl/>
        </w:rPr>
        <w:t>الركيزة الأساسية</w:t>
      </w:r>
      <w:r w:rsidRPr="005C292F">
        <w:rPr>
          <w:rFonts w:cs="Simplified Arabic"/>
          <w:sz w:val="24"/>
          <w:szCs w:val="24"/>
          <w:rtl/>
        </w:rPr>
        <w:t xml:space="preserve"> </w:t>
      </w:r>
      <w:r w:rsidRPr="005C292F">
        <w:rPr>
          <w:rFonts w:cs="Simplified Arabic" w:hint="cs"/>
          <w:sz w:val="24"/>
          <w:szCs w:val="24"/>
          <w:rtl/>
        </w:rPr>
        <w:t xml:space="preserve">التي </w:t>
      </w:r>
      <w:r w:rsidRPr="005C292F">
        <w:rPr>
          <w:rFonts w:cs="Simplified Arabic"/>
          <w:sz w:val="24"/>
          <w:szCs w:val="24"/>
          <w:rtl/>
        </w:rPr>
        <w:t>يقوم</w:t>
      </w:r>
      <w:r w:rsidRPr="005C292F">
        <w:rPr>
          <w:rFonts w:cs="Simplified Arabic" w:hint="cs"/>
          <w:sz w:val="24"/>
          <w:szCs w:val="24"/>
          <w:rtl/>
        </w:rPr>
        <w:t xml:space="preserve"> </w:t>
      </w:r>
      <w:r w:rsidRPr="005C292F">
        <w:rPr>
          <w:rFonts w:cs="Simplified Arabic"/>
          <w:sz w:val="24"/>
          <w:szCs w:val="24"/>
          <w:rtl/>
        </w:rPr>
        <w:t>عليه</w:t>
      </w:r>
      <w:r w:rsidRPr="005C292F">
        <w:rPr>
          <w:rFonts w:cs="Simplified Arabic" w:hint="cs"/>
          <w:sz w:val="24"/>
          <w:szCs w:val="24"/>
          <w:rtl/>
        </w:rPr>
        <w:t>ا</w:t>
      </w:r>
      <w:r w:rsidRPr="005C292F">
        <w:rPr>
          <w:rFonts w:cs="Simplified Arabic"/>
          <w:sz w:val="24"/>
          <w:szCs w:val="24"/>
          <w:rtl/>
        </w:rPr>
        <w:t xml:space="preserve"> نظام الأرقام القياسية</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كما</w:t>
      </w:r>
      <w:r w:rsidRPr="005C292F">
        <w:rPr>
          <w:rFonts w:cs="Simplified Arabic"/>
          <w:sz w:val="24"/>
          <w:szCs w:val="24"/>
          <w:rtl/>
        </w:rPr>
        <w:t xml:space="preserve"> أن سلة </w:t>
      </w:r>
      <w:r w:rsidRPr="005C292F">
        <w:rPr>
          <w:rFonts w:cs="Simplified Arabic" w:hint="cs"/>
          <w:sz w:val="24"/>
          <w:szCs w:val="24"/>
          <w:rtl/>
        </w:rPr>
        <w:t>السلع والخدمات</w:t>
      </w:r>
      <w:r w:rsidRPr="005C292F">
        <w:rPr>
          <w:rFonts w:cs="Simplified Arabic"/>
          <w:sz w:val="24"/>
          <w:szCs w:val="24"/>
          <w:rtl/>
        </w:rPr>
        <w:t xml:space="preserve"> هي المجموعة الحقيقية التي يتم رصدها ودراسة تغيرات أسعارها على فترات منتظمة</w:t>
      </w:r>
      <w:r w:rsidRPr="005C292F">
        <w:rPr>
          <w:rFonts w:cs="Simplified Arabic" w:hint="cs"/>
          <w:sz w:val="24"/>
          <w:szCs w:val="24"/>
          <w:rtl/>
        </w:rPr>
        <w:t xml:space="preserve"> بغرض تركيب الأرقام القياسية</w:t>
      </w:r>
      <w:r w:rsidRPr="005C292F">
        <w:rPr>
          <w:rFonts w:cs="Simplified Arabic"/>
          <w:sz w:val="24"/>
          <w:szCs w:val="24"/>
          <w:rtl/>
        </w:rPr>
        <w:t xml:space="preserve">. </w:t>
      </w:r>
    </w:p>
    <w:p w14:paraId="71C8DCA9" w14:textId="77777777" w:rsidR="00C37106" w:rsidRPr="005C292F" w:rsidRDefault="00C37106" w:rsidP="00C37106">
      <w:pPr>
        <w:jc w:val="lowKashida"/>
        <w:rPr>
          <w:rFonts w:cs="Simplified Arabic"/>
          <w:sz w:val="24"/>
          <w:szCs w:val="24"/>
          <w:rtl/>
        </w:rPr>
      </w:pPr>
    </w:p>
    <w:p w14:paraId="41C62632"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 xml:space="preserve">1.3 </w:t>
      </w:r>
      <w:r w:rsidRPr="005C292F">
        <w:rPr>
          <w:rFonts w:cs="Simplified Arabic"/>
          <w:szCs w:val="24"/>
          <w:u w:val="none"/>
          <w:rtl/>
        </w:rPr>
        <w:t xml:space="preserve">أهداف </w:t>
      </w:r>
      <w:r w:rsidRPr="005C292F">
        <w:rPr>
          <w:rFonts w:cs="Simplified Arabic" w:hint="cs"/>
          <w:szCs w:val="24"/>
          <w:u w:val="none"/>
          <w:rtl/>
        </w:rPr>
        <w:t>مسوح الأسعار والأرقام القياسية</w:t>
      </w:r>
    </w:p>
    <w:p w14:paraId="69B42E18"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تهدف مسوح الأسعار بصفة عامة إلى توفير البيانات الآتية:</w:t>
      </w:r>
    </w:p>
    <w:p w14:paraId="40593811" w14:textId="77777777"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توفير بيانات عن 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w:t>
      </w:r>
      <w:r w:rsidR="00C41643" w:rsidRPr="005C292F">
        <w:rPr>
          <w:rFonts w:cs="Simplified Arabic" w:hint="cs"/>
          <w:szCs w:val="24"/>
          <w:rtl/>
        </w:rPr>
        <w:t>وى فلسطين ولكلٍ من السلع 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14:paraId="39C8CCDA"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الجملة على مستوى فلسطين ولكلٍ من السلع ال</w:t>
      </w:r>
      <w:r w:rsidR="00C41643" w:rsidRPr="005C292F">
        <w:rPr>
          <w:rFonts w:cs="Simplified Arabic" w:hint="cs"/>
          <w:sz w:val="24"/>
          <w:szCs w:val="24"/>
          <w:rtl/>
        </w:rPr>
        <w:t>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14:paraId="67679784"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sidR="003B3FEF">
        <w:rPr>
          <w:rFonts w:cs="Simplified Arabic" w:hint="cs"/>
          <w:sz w:val="24"/>
          <w:szCs w:val="24"/>
          <w:rtl/>
        </w:rPr>
        <w:t xml:space="preserve"> </w:t>
      </w:r>
      <w:r w:rsidRPr="005C292F">
        <w:rPr>
          <w:rFonts w:cs="Simplified Arabic"/>
          <w:sz w:val="24"/>
          <w:szCs w:val="24"/>
        </w:rPr>
        <w:t>J1</w:t>
      </w:r>
      <w:r w:rsidR="00C41643" w:rsidRPr="005C292F">
        <w:rPr>
          <w:rFonts w:cs="Simplified Arabic" w:hint="cs"/>
          <w:sz w:val="24"/>
          <w:szCs w:val="24"/>
          <w:rtl/>
        </w:rPr>
        <w:t xml:space="preserve">، وعلى مستوى </w:t>
      </w:r>
      <w:r w:rsidRPr="005C292F">
        <w:rPr>
          <w:rFonts w:cs="Simplified Arabic" w:hint="cs"/>
          <w:sz w:val="24"/>
          <w:szCs w:val="24"/>
          <w:rtl/>
        </w:rPr>
        <w:t xml:space="preserve">مجموعات </w:t>
      </w:r>
      <w:r w:rsidR="00C41643" w:rsidRPr="005C292F">
        <w:rPr>
          <w:rFonts w:cs="Simplified Arabic" w:hint="cs"/>
          <w:sz w:val="24"/>
          <w:szCs w:val="24"/>
          <w:rtl/>
        </w:rPr>
        <w:t xml:space="preserve">الإنفاق </w:t>
      </w:r>
      <w:r w:rsidRPr="005C292F">
        <w:rPr>
          <w:rFonts w:cs="Simplified Arabic" w:hint="cs"/>
          <w:sz w:val="24"/>
          <w:szCs w:val="24"/>
          <w:rtl/>
        </w:rPr>
        <w:t>الرئيسية والفرعية المكونة للرقم القياسي.</w:t>
      </w:r>
    </w:p>
    <w:p w14:paraId="0C2C985F"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25DE19D4"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54919F0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718E8E2E"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14:paraId="04F17539" w14:textId="77777777" w:rsidR="00C37106" w:rsidRPr="005C292F" w:rsidRDefault="00C37106" w:rsidP="00C41643">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الإنتاج الصناعي </w:t>
      </w:r>
      <w:r w:rsidR="00C41643" w:rsidRPr="005C292F">
        <w:rPr>
          <w:rFonts w:cs="Simplified Arabic" w:hint="cs"/>
          <w:sz w:val="24"/>
          <w:szCs w:val="24"/>
          <w:rtl/>
        </w:rPr>
        <w:t xml:space="preserve">على مستوى فلسطين </w:t>
      </w:r>
      <w:r w:rsidRPr="005C292F">
        <w:rPr>
          <w:rFonts w:cs="Simplified Arabic" w:hint="cs"/>
          <w:sz w:val="24"/>
          <w:szCs w:val="24"/>
          <w:rtl/>
        </w:rPr>
        <w:t>من خلال قياس قيم الإنتاج</w:t>
      </w:r>
      <w:r w:rsidR="00C41643" w:rsidRPr="005C292F">
        <w:rPr>
          <w:rFonts w:cs="Simplified Arabic" w:hint="cs"/>
          <w:sz w:val="24"/>
          <w:szCs w:val="24"/>
          <w:rtl/>
        </w:rPr>
        <w:t xml:space="preserve"> لعينة ممثلة للمنشآت الصناعية العاملة</w:t>
      </w:r>
      <w:r w:rsidRPr="005C292F">
        <w:rPr>
          <w:rFonts w:cs="Simplified Arabic" w:hint="cs"/>
          <w:sz w:val="24"/>
          <w:szCs w:val="24"/>
          <w:rtl/>
        </w:rPr>
        <w:t>.</w:t>
      </w:r>
    </w:p>
    <w:p w14:paraId="3E2ABE95"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أسعار المنتجات الصناعية </w:t>
      </w:r>
      <w:r w:rsidR="00C41643" w:rsidRPr="005C292F">
        <w:rPr>
          <w:rFonts w:cs="Simplified Arabic" w:hint="cs"/>
          <w:sz w:val="24"/>
          <w:szCs w:val="24"/>
          <w:rtl/>
        </w:rPr>
        <w:t xml:space="preserve">والزراعية </w:t>
      </w:r>
      <w:r w:rsidRPr="005C292F">
        <w:rPr>
          <w:rFonts w:cs="Simplified Arabic" w:hint="cs"/>
          <w:sz w:val="24"/>
          <w:szCs w:val="24"/>
          <w:rtl/>
        </w:rPr>
        <w:t>المحلية على مستوى فلسطين.</w:t>
      </w:r>
    </w:p>
    <w:p w14:paraId="08DE40C9"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معرفة حجم </w:t>
      </w:r>
      <w:r w:rsidR="00DF7009" w:rsidRPr="005C292F">
        <w:rPr>
          <w:rFonts w:cs="Simplified Arabic" w:hint="cs"/>
          <w:sz w:val="24"/>
          <w:szCs w:val="24"/>
          <w:rtl/>
        </w:rPr>
        <w:t>التغير</w:t>
      </w:r>
      <w:r w:rsidRPr="005C292F">
        <w:rPr>
          <w:rFonts w:cs="Simplified Arabic" w:hint="cs"/>
          <w:sz w:val="24"/>
          <w:szCs w:val="24"/>
          <w:rtl/>
        </w:rPr>
        <w:t xml:space="preserve"> في الأسعار سواء كانت محلية أو مستوردة.</w:t>
      </w:r>
    </w:p>
    <w:p w14:paraId="51680CA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الإحصاءات اللازمة لمتخذي القرارات والمخططين والمهتمين بالاقتصاد الوطني.</w:t>
      </w:r>
    </w:p>
    <w:p w14:paraId="1FBA2DE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المساهمة في إعداد الحسابات القومية السنوية والربعية.</w:t>
      </w:r>
    </w:p>
    <w:p w14:paraId="447F921E" w14:textId="77777777" w:rsidR="00C37106" w:rsidRPr="005C292F" w:rsidRDefault="00C37106" w:rsidP="00C37106">
      <w:pPr>
        <w:autoSpaceDE/>
        <w:autoSpaceDN/>
        <w:ind w:left="424"/>
        <w:jc w:val="lowKashida"/>
        <w:rPr>
          <w:rFonts w:cs="Simplified Arabic"/>
          <w:sz w:val="24"/>
          <w:szCs w:val="24"/>
        </w:rPr>
      </w:pPr>
    </w:p>
    <w:p w14:paraId="6D156043" w14:textId="1CBEE03F" w:rsidR="00C37106" w:rsidRPr="005C292F" w:rsidRDefault="00635236" w:rsidP="00C37106">
      <w:pPr>
        <w:pStyle w:val="Heading2"/>
        <w:ind w:left="-19"/>
        <w:jc w:val="both"/>
        <w:rPr>
          <w:rFonts w:cs="Simplified Arabic"/>
          <w:szCs w:val="24"/>
          <w:u w:val="none"/>
          <w:rtl/>
        </w:rPr>
      </w:pPr>
      <w:r w:rsidRPr="005C292F">
        <w:rPr>
          <w:rFonts w:cs="Simplified Arabic" w:hint="cs"/>
          <w:szCs w:val="24"/>
          <w:u w:val="none"/>
          <w:rtl/>
        </w:rPr>
        <w:lastRenderedPageBreak/>
        <w:t>2.3 استخدامات</w:t>
      </w:r>
      <w:r w:rsidR="00C37106" w:rsidRPr="005C292F">
        <w:rPr>
          <w:rFonts w:cs="Simplified Arabic" w:hint="cs"/>
          <w:szCs w:val="24"/>
          <w:u w:val="none"/>
          <w:rtl/>
        </w:rPr>
        <w:t xml:space="preserve"> مؤشرات الأسعار والأرقام القياسية </w:t>
      </w:r>
    </w:p>
    <w:p w14:paraId="681AE299" w14:textId="77777777" w:rsidR="00C37106" w:rsidRPr="005C292F" w:rsidRDefault="00C37106" w:rsidP="00C37106">
      <w:pPr>
        <w:ind w:left="-2"/>
        <w:jc w:val="lowKashida"/>
        <w:rPr>
          <w:rFonts w:cs="Simplified Arabic"/>
          <w:sz w:val="24"/>
          <w:szCs w:val="24"/>
          <w:rtl/>
        </w:rPr>
      </w:pPr>
      <w:r w:rsidRPr="005C292F">
        <w:rPr>
          <w:rFonts w:cs="Simplified Arabic" w:hint="cs"/>
          <w:sz w:val="24"/>
          <w:szCs w:val="24"/>
          <w:rtl/>
        </w:rPr>
        <w:t xml:space="preserve">تستخدم مؤشرات الأسعار والأرقام القياسية لمجموعة كبيرة من الأغراض، من أهمها: </w:t>
      </w:r>
    </w:p>
    <w:p w14:paraId="6A73F5F3"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14:paraId="7DAF5A78" w14:textId="77777777"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5C292F">
        <w:rPr>
          <w:rFonts w:cs="Simplified Arabic"/>
          <w:sz w:val="24"/>
          <w:szCs w:val="24"/>
          <w:rtl/>
        </w:rPr>
        <w:t xml:space="preserve"> الدخل والمجاميع القومية من أثر تغيرات الأسعار.</w:t>
      </w:r>
      <w:r w:rsidRPr="005C292F">
        <w:rPr>
          <w:rFonts w:cs="Simplified Arabic" w:hint="cs"/>
          <w:sz w:val="24"/>
          <w:szCs w:val="24"/>
          <w:rtl/>
        </w:rPr>
        <w:t xml:space="preserve"> </w:t>
      </w:r>
    </w:p>
    <w:p w14:paraId="4B2E9CB6"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يعتبر </w:t>
      </w:r>
      <w:r w:rsidRPr="005C292F">
        <w:rPr>
          <w:rFonts w:cs="Simplified Arabic"/>
          <w:sz w:val="24"/>
          <w:szCs w:val="24"/>
          <w:rtl/>
        </w:rPr>
        <w:t>مؤشر</w:t>
      </w:r>
      <w:r w:rsidRPr="005C292F">
        <w:rPr>
          <w:rFonts w:cs="Simplified Arabic" w:hint="cs"/>
          <w:sz w:val="24"/>
          <w:szCs w:val="24"/>
          <w:rtl/>
        </w:rPr>
        <w:t>اً</w:t>
      </w:r>
      <w:r w:rsidRPr="005C292F">
        <w:rPr>
          <w:rFonts w:cs="Simplified Arabic"/>
          <w:sz w:val="24"/>
          <w:szCs w:val="24"/>
          <w:rtl/>
        </w:rPr>
        <w:t xml:space="preserve"> لقياس معدلات التضخم والانحس</w:t>
      </w:r>
      <w:r w:rsidRPr="005C292F">
        <w:rPr>
          <w:rFonts w:cs="Simplified Arabic" w:hint="cs"/>
          <w:sz w:val="24"/>
          <w:szCs w:val="24"/>
          <w:rtl/>
        </w:rPr>
        <w:t>ـ</w:t>
      </w:r>
      <w:r w:rsidRPr="005C292F">
        <w:rPr>
          <w:rFonts w:cs="Simplified Arabic"/>
          <w:sz w:val="24"/>
          <w:szCs w:val="24"/>
          <w:rtl/>
        </w:rPr>
        <w:t xml:space="preserve">ار </w:t>
      </w:r>
      <w:r w:rsidRPr="005C292F">
        <w:rPr>
          <w:rFonts w:cs="Simplified Arabic" w:hint="cs"/>
          <w:sz w:val="24"/>
          <w:szCs w:val="24"/>
          <w:rtl/>
        </w:rPr>
        <w:t xml:space="preserve">الاقتصـادي. </w:t>
      </w:r>
      <w:r w:rsidRPr="005C292F">
        <w:rPr>
          <w:rFonts w:cs="Simplified Arabic"/>
          <w:sz w:val="24"/>
          <w:szCs w:val="24"/>
          <w:rtl/>
        </w:rPr>
        <w:t xml:space="preserve"> </w:t>
      </w:r>
    </w:p>
    <w:p w14:paraId="563EDA57"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يستخدم من قبل عامة الناس كدليل يسترشد به فيما يتعلق بميزانية الأسرة والبنود المكونة لها</w:t>
      </w:r>
      <w:r w:rsidRPr="005C292F">
        <w:rPr>
          <w:rFonts w:cs="Simplified Arabic" w:hint="cs"/>
          <w:sz w:val="24"/>
          <w:szCs w:val="24"/>
          <w:rtl/>
        </w:rPr>
        <w:t>.</w:t>
      </w:r>
      <w:r w:rsidRPr="005C292F">
        <w:rPr>
          <w:rFonts w:cs="Simplified Arabic"/>
          <w:sz w:val="24"/>
          <w:szCs w:val="24"/>
          <w:rtl/>
        </w:rPr>
        <w:t xml:space="preserve"> </w:t>
      </w:r>
    </w:p>
    <w:p w14:paraId="444B2ED8"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 </w:t>
      </w:r>
      <w:r w:rsidRPr="005C292F">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sidRPr="005C292F">
        <w:rPr>
          <w:rFonts w:cs="Simplified Arabic" w:hint="cs"/>
          <w:sz w:val="24"/>
          <w:szCs w:val="24"/>
          <w:rtl/>
        </w:rPr>
        <w:t xml:space="preserve">. </w:t>
      </w:r>
      <w:r w:rsidR="00691F63" w:rsidRPr="005C292F">
        <w:rPr>
          <w:rFonts w:cs="Simplified Arabic" w:hint="cs"/>
          <w:sz w:val="24"/>
          <w:szCs w:val="24"/>
          <w:rtl/>
        </w:rPr>
        <w:t xml:space="preserve"> </w:t>
      </w:r>
      <w:r w:rsidR="00691F63" w:rsidRPr="005C292F">
        <w:rPr>
          <w:rFonts w:cs="Simplified Arabic"/>
          <w:sz w:val="24"/>
          <w:szCs w:val="24"/>
          <w:rtl/>
        </w:rPr>
        <w:t>غير أن مؤشر الأسعار لا يعكس عوامل أخرى تؤثر على تكلفة المعيشة، على سبيل المثال</w:t>
      </w:r>
      <w:r w:rsidR="00691F63" w:rsidRPr="005C292F">
        <w:rPr>
          <w:rFonts w:cs="Simplified Arabic" w:hint="cs"/>
          <w:sz w:val="24"/>
          <w:szCs w:val="24"/>
          <w:rtl/>
        </w:rPr>
        <w:t xml:space="preserve"> </w:t>
      </w:r>
      <w:r w:rsidR="00691F63" w:rsidRPr="005C292F">
        <w:rPr>
          <w:rFonts w:cs="Simplified Arabic"/>
          <w:sz w:val="24"/>
          <w:szCs w:val="24"/>
          <w:rtl/>
        </w:rPr>
        <w:t xml:space="preserve">نوعية وكمية البضائع المشتراة. </w:t>
      </w:r>
      <w:r w:rsidR="00691F63" w:rsidRPr="005C292F">
        <w:rPr>
          <w:rFonts w:cs="Simplified Arabic" w:hint="cs"/>
          <w:sz w:val="24"/>
          <w:szCs w:val="24"/>
          <w:rtl/>
        </w:rPr>
        <w:t xml:space="preserve"> </w:t>
      </w:r>
      <w:r w:rsidR="00691F63" w:rsidRPr="005C292F">
        <w:rPr>
          <w:rFonts w:cs="Simplified Arabic"/>
          <w:sz w:val="24"/>
          <w:szCs w:val="24"/>
          <w:rtl/>
        </w:rPr>
        <w:t>ولذلك، فهي ليست سوى واحدة من العديد من المؤشرات المستخدمة لتقييم تكلفة المعيشة.</w:t>
      </w:r>
    </w:p>
    <w:p w14:paraId="1350FC3F" w14:textId="77777777"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الرقم القياسي </w:t>
      </w:r>
      <w:r w:rsidRPr="005C292F">
        <w:rPr>
          <w:rFonts w:cs="Simplified Arabic" w:hint="cs"/>
          <w:sz w:val="24"/>
          <w:szCs w:val="24"/>
          <w:rtl/>
        </w:rPr>
        <w:t xml:space="preserve">لكميات الإنتاج الصناعي </w:t>
      </w:r>
      <w:r w:rsidRPr="005C292F">
        <w:rPr>
          <w:rFonts w:cs="Simplified Arabic"/>
          <w:sz w:val="24"/>
          <w:szCs w:val="24"/>
          <w:rtl/>
        </w:rPr>
        <w:t>كمؤشر هام يعكس مدى التقدم والتطور الذي يحدث للقطاع الإنتاجي في فترة زمنية مقارنة بأخرى</w:t>
      </w:r>
      <w:r w:rsidRPr="005C292F">
        <w:rPr>
          <w:rFonts w:cs="Simplified Arabic" w:hint="cs"/>
          <w:sz w:val="24"/>
          <w:szCs w:val="24"/>
          <w:rtl/>
        </w:rPr>
        <w:t xml:space="preserve">. </w:t>
      </w:r>
    </w:p>
    <w:p w14:paraId="24E9C652" w14:textId="77777777"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sz w:val="24"/>
          <w:szCs w:val="24"/>
          <w:rtl/>
        </w:rPr>
        <w:t xml:space="preserve">يمثل الرقم القياسي </w:t>
      </w:r>
      <w:r w:rsidRPr="005C292F">
        <w:rPr>
          <w:rFonts w:cs="Simplified Arabic" w:hint="cs"/>
          <w:sz w:val="24"/>
          <w:szCs w:val="24"/>
          <w:rtl/>
        </w:rPr>
        <w:t xml:space="preserve">للأسعار </w:t>
      </w:r>
      <w:r w:rsidRPr="005C292F">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5C292F">
        <w:rPr>
          <w:rFonts w:cs="Simplified Arabic" w:hint="cs"/>
          <w:sz w:val="24"/>
          <w:szCs w:val="24"/>
          <w:rtl/>
        </w:rPr>
        <w:t>.</w:t>
      </w:r>
      <w:r w:rsidRPr="005C292F">
        <w:rPr>
          <w:rFonts w:cs="Simplified Arabic"/>
          <w:sz w:val="24"/>
          <w:szCs w:val="24"/>
          <w:rtl/>
        </w:rPr>
        <w:t xml:space="preserve"> </w:t>
      </w:r>
    </w:p>
    <w:p w14:paraId="3769EB91" w14:textId="77777777" w:rsidR="00C37106" w:rsidRPr="005C292F" w:rsidRDefault="00C37106" w:rsidP="00C37106">
      <w:pPr>
        <w:ind w:left="566" w:hanging="567"/>
        <w:jc w:val="lowKashida"/>
        <w:rPr>
          <w:rFonts w:cs="Simplified Arabic"/>
          <w:sz w:val="24"/>
          <w:szCs w:val="24"/>
          <w:rtl/>
        </w:rPr>
      </w:pPr>
    </w:p>
    <w:p w14:paraId="757EE0DB" w14:textId="1327C74B" w:rsidR="00C37106" w:rsidRPr="005C292F" w:rsidRDefault="00635236" w:rsidP="00C37106">
      <w:pPr>
        <w:pStyle w:val="Heading2"/>
        <w:ind w:left="-19"/>
        <w:jc w:val="both"/>
        <w:rPr>
          <w:rFonts w:cs="Simplified Arabic"/>
          <w:szCs w:val="24"/>
          <w:u w:val="none"/>
          <w:rtl/>
        </w:rPr>
      </w:pPr>
      <w:r w:rsidRPr="005C292F">
        <w:rPr>
          <w:rFonts w:cs="Simplified Arabic" w:hint="cs"/>
          <w:szCs w:val="24"/>
          <w:u w:val="none"/>
          <w:rtl/>
        </w:rPr>
        <w:t>3.3 استمارات</w:t>
      </w:r>
      <w:r w:rsidR="00C37106" w:rsidRPr="005C292F">
        <w:rPr>
          <w:rFonts w:cs="Simplified Arabic" w:hint="cs"/>
          <w:szCs w:val="24"/>
          <w:u w:val="none"/>
          <w:rtl/>
        </w:rPr>
        <w:t xml:space="preserve"> مسوح الأسعار والأرقام القياسية </w:t>
      </w:r>
    </w:p>
    <w:p w14:paraId="1F8520D4" w14:textId="656348AF" w:rsidR="00C37106" w:rsidRPr="005C292F" w:rsidRDefault="00C37106" w:rsidP="000B720C">
      <w:pPr>
        <w:jc w:val="lowKashida"/>
        <w:rPr>
          <w:rFonts w:cs="Simplified Arabic"/>
          <w:sz w:val="24"/>
          <w:szCs w:val="24"/>
          <w:rtl/>
        </w:rPr>
      </w:pPr>
      <w:r w:rsidRPr="005C292F">
        <w:rPr>
          <w:rFonts w:cs="Simplified Arabic" w:hint="cs"/>
          <w:sz w:val="24"/>
          <w:szCs w:val="24"/>
          <w:rtl/>
        </w:rPr>
        <w:t>تم تصميم استمارة تجمع الك</w:t>
      </w:r>
      <w:r w:rsidR="000A066A" w:rsidRPr="005C292F">
        <w:rPr>
          <w:rFonts w:cs="Simplified Arabic" w:hint="cs"/>
          <w:sz w:val="24"/>
          <w:szCs w:val="24"/>
          <w:rtl/>
        </w:rPr>
        <w:t>ترونياً بواسطة الأجهزة اللوحية</w:t>
      </w:r>
      <w:r w:rsidRPr="005C292F">
        <w:rPr>
          <w:rFonts w:cs="Simplified Arabic" w:hint="cs"/>
          <w:sz w:val="24"/>
          <w:szCs w:val="24"/>
          <w:rtl/>
        </w:rPr>
        <w:t xml:space="preserve"> (التابلت) من خلال فريق عمل ميداني في مختلف محافظات الوطن باستثناء محافظة القدس </w:t>
      </w:r>
      <w:r w:rsidRPr="005C292F">
        <w:rPr>
          <w:rFonts w:cs="Simplified Arabic"/>
          <w:sz w:val="24"/>
          <w:szCs w:val="24"/>
        </w:rPr>
        <w:t>J1</w:t>
      </w:r>
      <w:r w:rsidRPr="005C292F">
        <w:rPr>
          <w:rFonts w:cs="Simplified Arabic" w:hint="cs"/>
          <w:sz w:val="24"/>
          <w:szCs w:val="24"/>
          <w:rtl/>
        </w:rPr>
        <w:t xml:space="preserve">، </w:t>
      </w:r>
      <w:r w:rsidR="00376D60">
        <w:rPr>
          <w:rFonts w:cs="Simplified Arabic" w:hint="cs"/>
          <w:sz w:val="24"/>
          <w:szCs w:val="24"/>
          <w:rtl/>
        </w:rPr>
        <w:t xml:space="preserve">هذا النموذج الالكتروني مدعوم </w:t>
      </w:r>
      <w:r w:rsidR="000B720C">
        <w:rPr>
          <w:rFonts w:cs="Simplified Arabic" w:hint="cs"/>
          <w:sz w:val="24"/>
          <w:szCs w:val="24"/>
          <w:rtl/>
        </w:rPr>
        <w:t>بنظام المعلومات الجغرافية (</w:t>
      </w:r>
      <w:r w:rsidR="000B720C">
        <w:rPr>
          <w:rFonts w:cs="Simplified Arabic"/>
          <w:sz w:val="24"/>
          <w:szCs w:val="24"/>
        </w:rPr>
        <w:t>GIS</w:t>
      </w:r>
      <w:r w:rsidR="000B720C">
        <w:rPr>
          <w:rFonts w:cs="Simplified Arabic" w:hint="cs"/>
          <w:sz w:val="24"/>
          <w:szCs w:val="24"/>
          <w:rtl/>
        </w:rPr>
        <w:t>) ونظام تحديد الموقع العالمي</w:t>
      </w:r>
      <w:r w:rsidR="00376D60">
        <w:rPr>
          <w:rFonts w:cs="Simplified Arabic" w:hint="cs"/>
          <w:sz w:val="24"/>
          <w:szCs w:val="24"/>
          <w:rtl/>
        </w:rPr>
        <w:t xml:space="preserve"> (</w:t>
      </w:r>
      <w:r w:rsidR="00376D60">
        <w:rPr>
          <w:rFonts w:cs="Simplified Arabic"/>
          <w:sz w:val="24"/>
          <w:szCs w:val="24"/>
        </w:rPr>
        <w:t>GPS</w:t>
      </w:r>
      <w:r w:rsidR="00376D60">
        <w:rPr>
          <w:rFonts w:cs="Simplified Arabic" w:hint="cs"/>
          <w:sz w:val="24"/>
          <w:szCs w:val="24"/>
          <w:rtl/>
        </w:rPr>
        <w:t xml:space="preserve">) </w:t>
      </w:r>
      <w:r w:rsidR="000B720C">
        <w:rPr>
          <w:rFonts w:cs="Simplified Arabic" w:hint="cs"/>
          <w:sz w:val="24"/>
          <w:szCs w:val="24"/>
          <w:rtl/>
        </w:rPr>
        <w:t>و</w:t>
      </w:r>
      <w:r w:rsidR="00376D60">
        <w:rPr>
          <w:rFonts w:cs="Simplified Arabic" w:hint="cs"/>
          <w:sz w:val="24"/>
          <w:szCs w:val="24"/>
          <w:rtl/>
        </w:rPr>
        <w:t>التي تسمح للفريق الميداني بتحديد أماكن مصادر البيانات على الخريطة، كما تساعد الطاقم ال</w:t>
      </w:r>
      <w:r w:rsidR="00694C59">
        <w:rPr>
          <w:rFonts w:cs="Simplified Arabic" w:hint="cs"/>
          <w:sz w:val="24"/>
          <w:szCs w:val="24"/>
          <w:rtl/>
        </w:rPr>
        <w:t>إ</w:t>
      </w:r>
      <w:r w:rsidR="00376D60">
        <w:rPr>
          <w:rFonts w:cs="Simplified Arabic" w:hint="cs"/>
          <w:sz w:val="24"/>
          <w:szCs w:val="24"/>
          <w:rtl/>
        </w:rPr>
        <w:t xml:space="preserve">داري على </w:t>
      </w:r>
      <w:r w:rsidR="00694C59">
        <w:rPr>
          <w:rFonts w:cs="Simplified Arabic" w:hint="cs"/>
          <w:sz w:val="24"/>
          <w:szCs w:val="24"/>
          <w:rtl/>
        </w:rPr>
        <w:t>إ</w:t>
      </w:r>
      <w:r w:rsidR="00376D60">
        <w:rPr>
          <w:rFonts w:cs="Simplified Arabic" w:hint="cs"/>
          <w:sz w:val="24"/>
          <w:szCs w:val="24"/>
          <w:rtl/>
        </w:rPr>
        <w:t>دارة الميدان عن بعد،</w:t>
      </w:r>
      <w:r w:rsidRPr="005C292F">
        <w:rPr>
          <w:rFonts w:cs="Simplified Arabic" w:hint="cs"/>
          <w:sz w:val="24"/>
          <w:szCs w:val="24"/>
          <w:rtl/>
        </w:rPr>
        <w:t xml:space="preserve"> تم تقسيم الاستمارة ال</w:t>
      </w:r>
      <w:r w:rsidR="00694C59">
        <w:rPr>
          <w:rFonts w:cs="Simplified Arabic" w:hint="cs"/>
          <w:sz w:val="24"/>
          <w:szCs w:val="24"/>
          <w:rtl/>
        </w:rPr>
        <w:t>إ</w:t>
      </w:r>
      <w:r w:rsidRPr="005C292F">
        <w:rPr>
          <w:rFonts w:cs="Simplified Arabic" w:hint="cs"/>
          <w:sz w:val="24"/>
          <w:szCs w:val="24"/>
          <w:rtl/>
        </w:rPr>
        <w:t xml:space="preserve">لكترونية إلى مجموعة من الشاشات: </w:t>
      </w:r>
    </w:p>
    <w:p w14:paraId="514934D0"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الأولى:</w:t>
      </w:r>
      <w:r w:rsidRPr="005C292F">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14:paraId="007BFA90"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الثانية:</w:t>
      </w:r>
      <w:r w:rsidRPr="005C292F">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14:paraId="2F48287A"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الثالثة:</w:t>
      </w:r>
      <w:r w:rsidRPr="005C292F">
        <w:rPr>
          <w:rFonts w:cs="Simplified Arabic" w:hint="cs"/>
          <w:sz w:val="24"/>
          <w:szCs w:val="24"/>
          <w:rtl/>
        </w:rPr>
        <w:t xml:space="preserve"> توضح رمز السلعة، اسم السلعة، وحدة السلعة، سعر السلعة، توفر السلعة من عدمه، سبب عدم التوفر.</w:t>
      </w:r>
    </w:p>
    <w:p w14:paraId="7E4592B4" w14:textId="77777777"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الرابعة:</w:t>
      </w:r>
      <w:r w:rsidRPr="005C292F">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14:paraId="5860308C" w14:textId="602A7298" w:rsidR="000B720C" w:rsidRDefault="00C37106" w:rsidP="002B39F2">
      <w:pPr>
        <w:jc w:val="lowKashida"/>
        <w:rPr>
          <w:rFonts w:cs="Simplified Arabic"/>
          <w:sz w:val="24"/>
          <w:szCs w:val="24"/>
          <w:rtl/>
        </w:rPr>
      </w:pPr>
      <w:r w:rsidRPr="005C292F">
        <w:rPr>
          <w:rFonts w:cs="Simplified Arabic" w:hint="cs"/>
          <w:b/>
          <w:bCs/>
          <w:sz w:val="24"/>
          <w:szCs w:val="24"/>
          <w:rtl/>
        </w:rPr>
        <w:t>الشاشة الخامسة:</w:t>
      </w:r>
      <w:r w:rsidRPr="005C292F">
        <w:rPr>
          <w:rFonts w:cs="Simplified Arabic" w:hint="cs"/>
          <w:sz w:val="24"/>
          <w:szCs w:val="24"/>
          <w:rtl/>
        </w:rPr>
        <w:t xml:space="preserve"> حفظ البيانات وإرسالها من خلال تقنية </w:t>
      </w:r>
      <w:r w:rsidRPr="005C292F">
        <w:rPr>
          <w:rFonts w:cs="Simplified Arabic"/>
          <w:sz w:val="24"/>
          <w:szCs w:val="24"/>
          <w:rtl/>
        </w:rPr>
        <w:t>الشبكة الافتراضية الخاصة</w:t>
      </w:r>
      <w:r w:rsidRPr="005C292F">
        <w:rPr>
          <w:rFonts w:cs="Simplified Arabic" w:hint="cs"/>
          <w:sz w:val="24"/>
          <w:szCs w:val="24"/>
          <w:rtl/>
        </w:rPr>
        <w:t xml:space="preserve"> </w:t>
      </w:r>
      <w:r w:rsidRPr="005C292F">
        <w:rPr>
          <w:rFonts w:cs="Simplified Arabic"/>
          <w:sz w:val="24"/>
          <w:szCs w:val="24"/>
        </w:rPr>
        <w:t>(VPN-Connection)</w:t>
      </w:r>
      <w:r w:rsidRPr="005C292F">
        <w:rPr>
          <w:rFonts w:cs="Simplified Arabic" w:hint="cs"/>
          <w:sz w:val="24"/>
          <w:szCs w:val="24"/>
          <w:rtl/>
        </w:rPr>
        <w:t xml:space="preserve"> و</w:t>
      </w:r>
      <w:r w:rsidRPr="005C292F">
        <w:rPr>
          <w:rFonts w:cs="Simplified Arabic"/>
          <w:sz w:val="24"/>
          <w:szCs w:val="24"/>
          <w:rtl/>
        </w:rPr>
        <w:t>تقن</w:t>
      </w:r>
      <w:r w:rsidRPr="005C292F">
        <w:rPr>
          <w:rFonts w:cs="Simplified Arabic" w:hint="cs"/>
          <w:sz w:val="24"/>
          <w:szCs w:val="24"/>
          <w:rtl/>
        </w:rPr>
        <w:t>ية</w:t>
      </w:r>
      <w:r w:rsidRPr="005C292F">
        <w:rPr>
          <w:rFonts w:cs="Simplified Arabic"/>
          <w:sz w:val="24"/>
          <w:szCs w:val="24"/>
          <w:rtl/>
        </w:rPr>
        <w:t xml:space="preserve"> الاتصال اللاسلكي</w:t>
      </w:r>
      <w:r w:rsidRPr="005C292F">
        <w:rPr>
          <w:b/>
          <w:bCs/>
          <w:shd w:val="clear" w:color="auto" w:fill="FFFFFF"/>
          <w:rtl/>
        </w:rPr>
        <w:t xml:space="preserve"> </w:t>
      </w:r>
      <w:r w:rsidRPr="005C292F">
        <w:rPr>
          <w:rFonts w:cs="Simplified Arabic"/>
          <w:sz w:val="24"/>
          <w:szCs w:val="24"/>
        </w:rPr>
        <w:t>WI-FI)</w:t>
      </w:r>
      <w:r w:rsidRPr="005C292F">
        <w:rPr>
          <w:rFonts w:cs="Simplified Arabic" w:hint="cs"/>
          <w:sz w:val="24"/>
          <w:szCs w:val="24"/>
          <w:rtl/>
        </w:rPr>
        <w:t>).</w:t>
      </w:r>
    </w:p>
    <w:p w14:paraId="577B0DE7" w14:textId="77777777" w:rsidR="002B39F2" w:rsidRDefault="002B39F2" w:rsidP="002B39F2">
      <w:pPr>
        <w:jc w:val="lowKashida"/>
        <w:rPr>
          <w:rFonts w:cs="Simplified Arabic"/>
          <w:sz w:val="24"/>
          <w:szCs w:val="24"/>
          <w:rtl/>
        </w:rPr>
      </w:pPr>
    </w:p>
    <w:p w14:paraId="7D3354F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lastRenderedPageBreak/>
        <w:t>وفيما يتعلق باستمارة المنشآت الصناعية</w:t>
      </w:r>
      <w:r w:rsidR="00DF7009" w:rsidRPr="005C292F">
        <w:rPr>
          <w:rFonts w:cs="Simplified Arabic" w:hint="cs"/>
          <w:sz w:val="24"/>
          <w:szCs w:val="24"/>
          <w:rtl/>
        </w:rPr>
        <w:t xml:space="preserve"> الخاصة بالرقم القياسي الصناعي ف</w:t>
      </w:r>
      <w:r w:rsidRPr="005C292F">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14:paraId="354F1CA3" w14:textId="77777777" w:rsidR="00691F63" w:rsidRPr="005C292F" w:rsidRDefault="00691F63" w:rsidP="00C37106">
      <w:pPr>
        <w:jc w:val="lowKashida"/>
        <w:rPr>
          <w:rFonts w:cs="Simplified Arabic"/>
          <w:sz w:val="18"/>
          <w:szCs w:val="18"/>
          <w:rtl/>
        </w:rPr>
      </w:pPr>
    </w:p>
    <w:p w14:paraId="370A66C4"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فيما يتعلق بمحافظة القدس</w:t>
      </w:r>
      <w:r w:rsidR="00ED6ED1" w:rsidRPr="005C292F">
        <w:rPr>
          <w:rFonts w:cs="Simplified Arabic" w:hint="cs"/>
          <w:sz w:val="24"/>
          <w:szCs w:val="24"/>
          <w:rtl/>
        </w:rPr>
        <w:t xml:space="preserve"> </w:t>
      </w:r>
      <w:r w:rsidR="00ED6ED1" w:rsidRPr="005C292F">
        <w:rPr>
          <w:rFonts w:cs="Simplified Arabic"/>
          <w:sz w:val="24"/>
          <w:szCs w:val="24"/>
        </w:rPr>
        <w:t>J1</w:t>
      </w:r>
      <w:r w:rsidR="00694C59">
        <w:rPr>
          <w:rFonts w:cs="Simplified Arabic" w:hint="cs"/>
          <w:sz w:val="24"/>
          <w:szCs w:val="24"/>
          <w:rtl/>
        </w:rPr>
        <w:t>،</w:t>
      </w:r>
      <w:r w:rsidRPr="005C292F">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14:paraId="251546F8" w14:textId="77777777" w:rsidR="000B7FE0" w:rsidRPr="005C292F" w:rsidRDefault="000B7FE0" w:rsidP="00C37106">
      <w:pPr>
        <w:jc w:val="lowKashida"/>
        <w:rPr>
          <w:rFonts w:cs="Simplified Arabic"/>
          <w:sz w:val="24"/>
          <w:szCs w:val="24"/>
          <w:rtl/>
        </w:rPr>
      </w:pPr>
    </w:p>
    <w:p w14:paraId="3C5062CC"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4.3</w:t>
      </w:r>
      <w:r w:rsidRPr="005C292F">
        <w:rPr>
          <w:rFonts w:cs="Simplified Arabic"/>
          <w:szCs w:val="24"/>
          <w:u w:val="none"/>
          <w:rtl/>
        </w:rPr>
        <w:t xml:space="preserve"> الإطار والعينة</w:t>
      </w:r>
    </w:p>
    <w:p w14:paraId="72EB099E" w14:textId="77777777" w:rsidR="00F45977" w:rsidRPr="00156753" w:rsidRDefault="00F45977" w:rsidP="00F45977">
      <w:pPr>
        <w:rPr>
          <w:rFonts w:ascii="Simplified Arabic" w:hAnsi="Simplified Arabic" w:cs="Simplified Arabic"/>
          <w:sz w:val="16"/>
        </w:rPr>
      </w:pPr>
    </w:p>
    <w:p w14:paraId="3DDCE69D"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4</w:t>
      </w:r>
      <w:r w:rsidRPr="005C292F">
        <w:rPr>
          <w:rFonts w:cs="Simplified Arabic"/>
          <w:szCs w:val="24"/>
          <w:u w:val="none"/>
          <w:rtl/>
        </w:rPr>
        <w:t>.3 مجتمع الهدف</w:t>
      </w:r>
    </w:p>
    <w:p w14:paraId="5E87E462" w14:textId="77777777" w:rsidR="00C37106" w:rsidRPr="005C292F" w:rsidRDefault="00C37106" w:rsidP="00C37106">
      <w:pPr>
        <w:numPr>
          <w:ilvl w:val="0"/>
          <w:numId w:val="11"/>
        </w:numPr>
        <w:autoSpaceDE/>
        <w:autoSpaceDN/>
        <w:ind w:left="424"/>
        <w:jc w:val="lowKashida"/>
        <w:rPr>
          <w:rFonts w:cs="Simplified Arabic"/>
          <w:sz w:val="24"/>
          <w:szCs w:val="24"/>
          <w:rtl/>
        </w:rPr>
      </w:pPr>
      <w:r w:rsidRPr="005C292F">
        <w:rPr>
          <w:rFonts w:cs="Simplified Arabic" w:hint="cs"/>
          <w:sz w:val="24"/>
          <w:szCs w:val="24"/>
          <w:rtl/>
        </w:rPr>
        <w:t xml:space="preserve">مجتمع الهدف لمسح أسعار المستهلك هو: </w:t>
      </w:r>
      <w:r w:rsidRPr="005C292F">
        <w:rPr>
          <w:rFonts w:cs="Simplified Arabic"/>
          <w:sz w:val="24"/>
          <w:szCs w:val="24"/>
          <w:rtl/>
        </w:rPr>
        <w:t>محلات وأسواق البيع بالتجزئة مثل البقالات، والسوبر ماركت، ومحلات بيع الأقمشة والملابس، والمطاعم، ومؤسسات الخدمات العامة والمدارس الخاصة والأطباء</w:t>
      </w:r>
      <w:r w:rsidRPr="005C292F">
        <w:rPr>
          <w:rFonts w:cs="Simplified Arabic" w:hint="cs"/>
          <w:sz w:val="24"/>
          <w:szCs w:val="24"/>
          <w:rtl/>
        </w:rPr>
        <w:t>.</w:t>
      </w:r>
    </w:p>
    <w:p w14:paraId="1E516B28" w14:textId="77777777"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تكاليف البناء والطرق وشبكات المياه والصرف الصحي هو: </w:t>
      </w:r>
      <w:r w:rsidRPr="005C292F">
        <w:rPr>
          <w:rFonts w:cs="Simplified Arabic"/>
          <w:sz w:val="24"/>
          <w:szCs w:val="24"/>
          <w:rtl/>
        </w:rPr>
        <w:t>محلات</w:t>
      </w:r>
      <w:r w:rsidRPr="005C292F">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5C292F">
        <w:rPr>
          <w:rFonts w:cs="Simplified Arabic"/>
          <w:sz w:val="24"/>
          <w:szCs w:val="24"/>
          <w:rtl/>
        </w:rPr>
        <w:t>.</w:t>
      </w:r>
    </w:p>
    <w:p w14:paraId="3488920F" w14:textId="77777777"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الجملة هو: </w:t>
      </w:r>
      <w:r w:rsidRPr="005C292F">
        <w:rPr>
          <w:rFonts w:cs="Simplified Arabic"/>
          <w:sz w:val="24"/>
          <w:szCs w:val="24"/>
          <w:rtl/>
        </w:rPr>
        <w:t>محلات وأسواق البيع بال</w:t>
      </w:r>
      <w:r w:rsidRPr="005C292F">
        <w:rPr>
          <w:rFonts w:cs="Simplified Arabic" w:hint="cs"/>
          <w:sz w:val="24"/>
          <w:szCs w:val="24"/>
          <w:rtl/>
        </w:rPr>
        <w:t>جملة.</w:t>
      </w:r>
    </w:p>
    <w:p w14:paraId="76580996" w14:textId="2D0C9A98" w:rsidR="00C37106" w:rsidRPr="005C292F" w:rsidRDefault="00C37106" w:rsidP="00B57986">
      <w:pPr>
        <w:numPr>
          <w:ilvl w:val="0"/>
          <w:numId w:val="11"/>
        </w:numPr>
        <w:autoSpaceDE/>
        <w:autoSpaceDN/>
        <w:ind w:left="424"/>
        <w:jc w:val="lowKashida"/>
        <w:rPr>
          <w:rFonts w:ascii="Simplified Arabic" w:hAnsi="Simplified Arabic" w:cs="Simplified Arabic"/>
          <w:sz w:val="24"/>
          <w:szCs w:val="24"/>
        </w:rPr>
      </w:pPr>
      <w:r w:rsidRPr="005C292F">
        <w:rPr>
          <w:rFonts w:ascii="Simplified Arabic" w:hAnsi="Simplified Arabic" w:cs="Simplified Arabic" w:hint="cs"/>
          <w:sz w:val="24"/>
          <w:szCs w:val="24"/>
          <w:rtl/>
        </w:rPr>
        <w:t>مجتمع الهدف</w:t>
      </w:r>
      <w:r w:rsidRPr="005C292F">
        <w:rPr>
          <w:rFonts w:ascii="Simplified Arabic" w:hAnsi="Simplified Arabic" w:cs="Simplified Arabic"/>
          <w:sz w:val="24"/>
          <w:szCs w:val="24"/>
          <w:rtl/>
        </w:rPr>
        <w:t xml:space="preserve"> لمسح الرقم القياسي لأسعار المنتج وكميات </w:t>
      </w:r>
      <w:r w:rsidRPr="005C292F">
        <w:rPr>
          <w:rFonts w:ascii="Simplified Arabic" w:hAnsi="Simplified Arabic" w:cs="Simplified Arabic" w:hint="cs"/>
          <w:sz w:val="24"/>
          <w:szCs w:val="24"/>
          <w:rtl/>
        </w:rPr>
        <w:t>الإنتاج</w:t>
      </w:r>
      <w:r w:rsidRPr="005C292F">
        <w:rPr>
          <w:rFonts w:ascii="Simplified Arabic" w:hAnsi="Simplified Arabic" w:cs="Simplified Arabic"/>
          <w:sz w:val="24"/>
          <w:szCs w:val="24"/>
          <w:rtl/>
        </w:rPr>
        <w:t xml:space="preserve"> الصناعي </w:t>
      </w:r>
      <w:r w:rsidRPr="005C292F">
        <w:rPr>
          <w:rFonts w:ascii="Simplified Arabic" w:hAnsi="Simplified Arabic" w:cs="Simplified Arabic" w:hint="cs"/>
          <w:sz w:val="24"/>
          <w:szCs w:val="24"/>
          <w:rtl/>
        </w:rPr>
        <w:t>هو:</w:t>
      </w:r>
      <w:r w:rsidRPr="005C292F">
        <w:rPr>
          <w:rFonts w:ascii="Simplified Arabic" w:hAnsi="Simplified Arabic" w:cs="Simplified Arabic"/>
          <w:sz w:val="24"/>
          <w:szCs w:val="24"/>
          <w:rtl/>
        </w:rPr>
        <w:t xml:space="preserve"> المنش</w:t>
      </w:r>
      <w:r w:rsidR="00694C59">
        <w:rPr>
          <w:rFonts w:ascii="Simplified Arabic" w:hAnsi="Simplified Arabic" w:cs="Simplified Arabic" w:hint="cs"/>
          <w:sz w:val="24"/>
          <w:szCs w:val="24"/>
          <w:rtl/>
        </w:rPr>
        <w:t>آت</w:t>
      </w:r>
      <w:r w:rsidRPr="005C292F">
        <w:rPr>
          <w:rFonts w:ascii="Simplified Arabic" w:hAnsi="Simplified Arabic" w:cs="Simplified Arabic"/>
          <w:sz w:val="24"/>
          <w:szCs w:val="24"/>
          <w:rtl/>
        </w:rPr>
        <w:t xml:space="preserve"> </w:t>
      </w:r>
      <w:r w:rsidR="00635236" w:rsidRPr="005C292F">
        <w:rPr>
          <w:rFonts w:ascii="Simplified Arabic" w:hAnsi="Simplified Arabic" w:cs="Simplified Arabic" w:hint="cs"/>
          <w:sz w:val="24"/>
          <w:szCs w:val="24"/>
          <w:rtl/>
        </w:rPr>
        <w:t>الصناعية</w:t>
      </w:r>
      <w:r w:rsidR="00635236">
        <w:rPr>
          <w:rFonts w:ascii="Simplified Arabic" w:hAnsi="Simplified Arabic" w:cs="Simplified Arabic" w:hint="cs"/>
          <w:sz w:val="24"/>
          <w:szCs w:val="24"/>
          <w:rtl/>
        </w:rPr>
        <w:t>؛</w:t>
      </w:r>
      <w:r w:rsidR="00635236" w:rsidRPr="005C292F">
        <w:rPr>
          <w:rFonts w:cs="Simplified Arabic" w:hint="cs"/>
          <w:sz w:val="24"/>
          <w:szCs w:val="24"/>
          <w:rtl/>
        </w:rPr>
        <w:t xml:space="preserve"> جميع</w:t>
      </w:r>
      <w:r w:rsidR="00BF3B21" w:rsidRPr="005C292F">
        <w:rPr>
          <w:rFonts w:ascii="Simplified Arabic" w:hAnsi="Simplified Arabic" w:cs="Simplified Arabic"/>
          <w:sz w:val="24"/>
          <w:szCs w:val="24"/>
          <w:rtl/>
        </w:rPr>
        <w:t xml:space="preserve"> المؤسسات الهادفة للربح التي تمارس نشاطاً اقتصادياً ضمن قطاع الصنا</w:t>
      </w:r>
      <w:r w:rsidR="00BF3B21" w:rsidRPr="005C292F">
        <w:rPr>
          <w:rFonts w:ascii="Simplified Arabic" w:hAnsi="Simplified Arabic" w:cs="Simplified Arabic" w:hint="cs"/>
          <w:sz w:val="24"/>
          <w:szCs w:val="24"/>
          <w:rtl/>
        </w:rPr>
        <w:t xml:space="preserve">عة </w:t>
      </w:r>
      <w:r w:rsidR="00BF3B21" w:rsidRPr="005C292F">
        <w:rPr>
          <w:rFonts w:ascii="Simplified Arabic" w:hAnsi="Simplified Arabic" w:cs="Simplified Arabic"/>
          <w:sz w:val="24"/>
          <w:szCs w:val="24"/>
          <w:rtl/>
        </w:rPr>
        <w:t>وخصوصاً المؤسسات التي لها أهمية اقتصادية كبيرة</w:t>
      </w:r>
      <w:r w:rsidR="00BF3B21" w:rsidRPr="005C292F">
        <w:rPr>
          <w:rFonts w:ascii="Simplified Arabic" w:hAnsi="Simplified Arabic" w:cs="Simplified Arabic" w:hint="cs"/>
          <w:sz w:val="24"/>
          <w:szCs w:val="24"/>
          <w:rtl/>
        </w:rPr>
        <w:t>،</w:t>
      </w:r>
      <w:r w:rsidR="00BF3B21" w:rsidRPr="005C292F">
        <w:rPr>
          <w:rFonts w:cs="Simplified Arabic" w:hint="cs"/>
          <w:sz w:val="24"/>
          <w:szCs w:val="24"/>
          <w:rtl/>
        </w:rPr>
        <w:t xml:space="preserve"> والإطار هو قائمة المؤسسات والتي تمثل الإطار العام لتعداد المنشآت</w:t>
      </w:r>
      <w:r w:rsidR="00BF3B21" w:rsidRPr="005C292F">
        <w:rPr>
          <w:rFonts w:ascii="Simplified Arabic" w:hAnsi="Simplified Arabic" w:cs="Simplified Arabic" w:hint="cs"/>
          <w:sz w:val="24"/>
          <w:szCs w:val="24"/>
          <w:rtl/>
        </w:rPr>
        <w:t xml:space="preserve"> </w:t>
      </w:r>
      <w:r w:rsidR="00B57986">
        <w:rPr>
          <w:rFonts w:ascii="Simplified Arabic" w:hAnsi="Simplified Arabic" w:cs="Simplified Arabic" w:hint="cs"/>
          <w:sz w:val="24"/>
          <w:szCs w:val="24"/>
          <w:rtl/>
        </w:rPr>
        <w:t>2017</w:t>
      </w:r>
      <w:r w:rsidR="00BF3B21" w:rsidRPr="005C292F">
        <w:rPr>
          <w:rFonts w:ascii="Simplified Arabic" w:hAnsi="Simplified Arabic" w:cs="Simplified Arabic" w:hint="cs"/>
          <w:sz w:val="24"/>
          <w:szCs w:val="24"/>
          <w:rtl/>
        </w:rPr>
        <w:t>.</w:t>
      </w:r>
    </w:p>
    <w:p w14:paraId="2A74ABEA" w14:textId="77777777" w:rsidR="00C37106" w:rsidRPr="005C292F" w:rsidRDefault="00C37106" w:rsidP="00C37106">
      <w:pPr>
        <w:ind w:left="-1"/>
        <w:jc w:val="lowKashida"/>
        <w:rPr>
          <w:rFonts w:ascii="Simplified Arabic" w:hAnsi="Simplified Arabic" w:cs="Simplified Arabic"/>
          <w:sz w:val="24"/>
          <w:szCs w:val="24"/>
        </w:rPr>
      </w:pPr>
    </w:p>
    <w:p w14:paraId="58F4038D"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4</w:t>
      </w:r>
      <w:r w:rsidRPr="005C292F">
        <w:rPr>
          <w:rFonts w:cs="Simplified Arabic"/>
          <w:szCs w:val="24"/>
          <w:u w:val="none"/>
          <w:rtl/>
        </w:rPr>
        <w:t xml:space="preserve">.3 </w:t>
      </w:r>
      <w:r w:rsidRPr="005C292F">
        <w:rPr>
          <w:rFonts w:cs="Simplified Arabic" w:hint="cs"/>
          <w:szCs w:val="24"/>
          <w:u w:val="none"/>
          <w:rtl/>
        </w:rPr>
        <w:t>إطار</w:t>
      </w:r>
      <w:r w:rsidRPr="005C292F">
        <w:rPr>
          <w:rFonts w:cs="Simplified Arabic"/>
          <w:szCs w:val="24"/>
          <w:u w:val="none"/>
          <w:rtl/>
        </w:rPr>
        <w:t xml:space="preserve"> المعاينة</w:t>
      </w:r>
      <w:r w:rsidRPr="005C292F">
        <w:rPr>
          <w:rFonts w:cs="Simplified Arabic" w:hint="cs"/>
          <w:szCs w:val="24"/>
          <w:u w:val="none"/>
          <w:rtl/>
        </w:rPr>
        <w:t>، التصميم، حجم العينة</w:t>
      </w:r>
    </w:p>
    <w:p w14:paraId="2439265F" w14:textId="77777777" w:rsidR="00C37106" w:rsidRPr="00B312DC" w:rsidRDefault="00C37106" w:rsidP="008C465B">
      <w:pPr>
        <w:jc w:val="lowKashida"/>
        <w:rPr>
          <w:rFonts w:cs="Simplified Arabic"/>
          <w:sz w:val="24"/>
          <w:szCs w:val="24"/>
          <w:rtl/>
        </w:rPr>
      </w:pPr>
      <w:r w:rsidRPr="008C465B">
        <w:rPr>
          <w:rFonts w:ascii="Simplified Arabic" w:hAnsi="Simplified Arabic" w:cs="Simplified Arabic"/>
          <w:sz w:val="24"/>
          <w:szCs w:val="24"/>
          <w:rtl/>
        </w:rPr>
        <w:t>تم اختيار عينة غير احتمالية – قصدية - وممثلة للمصادر التي تجمع منها أسعار السلع والخدمات المختلفة</w:t>
      </w:r>
      <w:r w:rsidR="00C1078E">
        <w:rPr>
          <w:rFonts w:ascii="Simplified Arabic" w:hAnsi="Simplified Arabic" w:cs="Simplified Arabic" w:hint="cs"/>
          <w:sz w:val="24"/>
          <w:szCs w:val="24"/>
          <w:rtl/>
        </w:rPr>
        <w:t>، حدثت الع</w:t>
      </w:r>
      <w:r w:rsidR="008502D6">
        <w:rPr>
          <w:rFonts w:ascii="Simplified Arabic" w:hAnsi="Simplified Arabic" w:cs="Simplified Arabic" w:hint="cs"/>
          <w:sz w:val="24"/>
          <w:szCs w:val="24"/>
          <w:rtl/>
        </w:rPr>
        <w:t>ينة بناء على نتائج تعداد المنشآت</w:t>
      </w:r>
      <w:r w:rsidR="00C1078E">
        <w:rPr>
          <w:rFonts w:ascii="Simplified Arabic" w:hAnsi="Simplified Arabic" w:cs="Simplified Arabic" w:hint="cs"/>
          <w:sz w:val="24"/>
          <w:szCs w:val="24"/>
          <w:rtl/>
        </w:rPr>
        <w:t xml:space="preserve"> 2017،</w:t>
      </w:r>
      <w:r w:rsidRPr="008C465B">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وهي: جنين، </w:t>
      </w:r>
      <w:r w:rsidRPr="00B312DC">
        <w:rPr>
          <w:rFonts w:cs="Simplified Arabic"/>
          <w:sz w:val="24"/>
          <w:szCs w:val="24"/>
          <w:rtl/>
        </w:rPr>
        <w:t>طولكرم، نابلس، قلقيلية، رام الله</w:t>
      </w:r>
      <w:r w:rsidR="008502D6">
        <w:rPr>
          <w:rFonts w:cs="Simplified Arabic" w:hint="cs"/>
          <w:sz w:val="24"/>
          <w:szCs w:val="24"/>
          <w:rtl/>
        </w:rPr>
        <w:t>،</w:t>
      </w:r>
      <w:r w:rsidR="008502D6">
        <w:rPr>
          <w:rFonts w:cs="Simplified Arabic"/>
          <w:sz w:val="24"/>
          <w:szCs w:val="24"/>
          <w:rtl/>
        </w:rPr>
        <w:t xml:space="preserve"> </w:t>
      </w:r>
      <w:r w:rsidR="00D00BE6" w:rsidRPr="00B312DC">
        <w:rPr>
          <w:rFonts w:cs="Simplified Arabic"/>
          <w:sz w:val="24"/>
          <w:szCs w:val="24"/>
          <w:rtl/>
        </w:rPr>
        <w:t>البيرة</w:t>
      </w:r>
      <w:r w:rsidRPr="00B312DC">
        <w:rPr>
          <w:rFonts w:cs="Simplified Arabic"/>
          <w:sz w:val="24"/>
          <w:szCs w:val="24"/>
          <w:rtl/>
        </w:rPr>
        <w:t xml:space="preserve">، أريحا، القدس، بيت لحم، الخليل، غزة، جباليا، دير البلح، النصيرات، خان يونس، ورفح.  وقد روعي في اختيار هذه المصادر أن تكون ممثلة للتباين الذي يمكن أن يحدث في الأسعار التي تجمع من المصادر المختلفة، وقد بلغ عدد السلع والخدمات الداخلة في حساب الرقم القياسي لأسعار المستهلك ما يقارب </w:t>
      </w:r>
      <w:r w:rsidR="00AE0D5E" w:rsidRPr="00B312DC">
        <w:rPr>
          <w:rFonts w:cs="Simplified Arabic"/>
          <w:sz w:val="24"/>
          <w:szCs w:val="24"/>
          <w:rtl/>
        </w:rPr>
        <w:t>730</w:t>
      </w:r>
      <w:r w:rsidRPr="00B312DC">
        <w:rPr>
          <w:rFonts w:cs="Simplified Arabic"/>
          <w:sz w:val="24"/>
          <w:szCs w:val="24"/>
          <w:rtl/>
        </w:rPr>
        <w:t xml:space="preserve"> سلعة، تجمع أسعارها من </w:t>
      </w:r>
      <w:r w:rsidR="008C465B" w:rsidRPr="00B312DC">
        <w:rPr>
          <w:rFonts w:cs="Simplified Arabic"/>
          <w:sz w:val="24"/>
          <w:szCs w:val="24"/>
        </w:rPr>
        <w:t>3,200</w:t>
      </w:r>
      <w:r w:rsidRPr="00B312DC">
        <w:rPr>
          <w:rFonts w:cs="Simplified Arabic"/>
          <w:sz w:val="24"/>
          <w:szCs w:val="24"/>
          <w:rtl/>
        </w:rPr>
        <w:t xml:space="preserve"> مصدر، حيث تم استخدام نظام </w:t>
      </w:r>
      <w:r w:rsidR="00BF3B21" w:rsidRPr="00B312DC">
        <w:rPr>
          <w:rFonts w:cs="Simplified Arabic"/>
          <w:sz w:val="24"/>
          <w:szCs w:val="24"/>
          <w:rtl/>
        </w:rPr>
        <w:t>(</w:t>
      </w:r>
      <w:r w:rsidRPr="00B312DC">
        <w:rPr>
          <w:rFonts w:cs="Simplified Arabic"/>
          <w:sz w:val="24"/>
          <w:szCs w:val="24"/>
        </w:rPr>
        <w:t>COICOP</w:t>
      </w:r>
      <w:r w:rsidR="00BF3B21" w:rsidRPr="00B312DC">
        <w:rPr>
          <w:rFonts w:cs="Simplified Arabic"/>
          <w:sz w:val="24"/>
          <w:szCs w:val="24"/>
          <w:rtl/>
        </w:rPr>
        <w:t>)</w:t>
      </w:r>
      <w:r w:rsidRPr="00B312DC">
        <w:rPr>
          <w:rFonts w:cs="Simplified Arabic"/>
          <w:sz w:val="24"/>
          <w:szCs w:val="24"/>
          <w:rtl/>
        </w:rPr>
        <w:t xml:space="preserve"> في تصنيف بيانات المستهلك حسب توصيات نظام الحسابات القومية </w:t>
      </w:r>
      <w:r w:rsidR="00BF3B21" w:rsidRPr="00B312DC">
        <w:rPr>
          <w:rFonts w:cs="Simplified Arabic"/>
          <w:sz w:val="24"/>
          <w:szCs w:val="24"/>
          <w:rtl/>
        </w:rPr>
        <w:t>(</w:t>
      </w:r>
      <w:r w:rsidR="00BF3B21" w:rsidRPr="00B312DC">
        <w:rPr>
          <w:rFonts w:cs="Simplified Arabic"/>
          <w:sz w:val="24"/>
          <w:szCs w:val="24"/>
        </w:rPr>
        <w:t>SNA-</w:t>
      </w:r>
      <w:r w:rsidR="008C465B" w:rsidRPr="00B312DC">
        <w:rPr>
          <w:rFonts w:cs="Simplified Arabic"/>
          <w:sz w:val="24"/>
          <w:szCs w:val="24"/>
        </w:rPr>
        <w:t>2008</w:t>
      </w:r>
      <w:r w:rsidR="00BF3B21" w:rsidRPr="00B312DC">
        <w:rPr>
          <w:rFonts w:cs="Simplified Arabic"/>
          <w:sz w:val="24"/>
          <w:szCs w:val="24"/>
          <w:rtl/>
        </w:rPr>
        <w:t>)</w:t>
      </w:r>
      <w:r w:rsidRPr="00B312DC">
        <w:rPr>
          <w:rFonts w:cs="Simplified Arabic"/>
          <w:sz w:val="24"/>
          <w:szCs w:val="24"/>
          <w:rtl/>
        </w:rPr>
        <w:t xml:space="preserve"> الصادر عن الأمم المتحدة</w:t>
      </w:r>
      <w:r w:rsidR="00BF3B21" w:rsidRPr="00B312DC">
        <w:rPr>
          <w:rFonts w:cs="Simplified Arabic"/>
          <w:sz w:val="24"/>
          <w:szCs w:val="24"/>
          <w:rtl/>
        </w:rPr>
        <w:t xml:space="preserve"> (</w:t>
      </w:r>
      <w:r w:rsidR="00BF3B21" w:rsidRPr="00B312DC">
        <w:rPr>
          <w:rFonts w:cs="Simplified Arabic"/>
          <w:sz w:val="24"/>
          <w:szCs w:val="24"/>
        </w:rPr>
        <w:t>UN</w:t>
      </w:r>
      <w:r w:rsidR="00BF3B21" w:rsidRPr="00B312DC">
        <w:rPr>
          <w:rFonts w:cs="Simplified Arabic"/>
          <w:sz w:val="24"/>
          <w:szCs w:val="24"/>
          <w:rtl/>
        </w:rPr>
        <w:t>)</w:t>
      </w:r>
      <w:r w:rsidRPr="00B312DC">
        <w:rPr>
          <w:rFonts w:cs="Simplified Arabic"/>
          <w:sz w:val="24"/>
          <w:szCs w:val="24"/>
          <w:rtl/>
        </w:rPr>
        <w:t>.</w:t>
      </w:r>
    </w:p>
    <w:p w14:paraId="3F81BE70" w14:textId="77777777" w:rsidR="00C37106" w:rsidRPr="00B312DC" w:rsidRDefault="00C37106" w:rsidP="00C37106">
      <w:pPr>
        <w:jc w:val="lowKashida"/>
        <w:rPr>
          <w:rFonts w:cs="Simplified Arabic"/>
          <w:sz w:val="24"/>
          <w:szCs w:val="24"/>
          <w:rtl/>
        </w:rPr>
      </w:pPr>
    </w:p>
    <w:p w14:paraId="6F73A3CE" w14:textId="00B33767" w:rsidR="00C37106" w:rsidRPr="005C292F" w:rsidRDefault="00C37106" w:rsidP="003D1860">
      <w:pPr>
        <w:jc w:val="lowKashida"/>
        <w:rPr>
          <w:rFonts w:cs="Simplified Arabic"/>
          <w:sz w:val="24"/>
          <w:szCs w:val="24"/>
          <w:rtl/>
        </w:rPr>
      </w:pPr>
      <w:r w:rsidRPr="005C292F">
        <w:rPr>
          <w:rFonts w:cs="Simplified Arabic" w:hint="cs"/>
          <w:sz w:val="24"/>
          <w:szCs w:val="24"/>
          <w:rtl/>
        </w:rPr>
        <w:t xml:space="preserve">كما </w:t>
      </w:r>
      <w:r w:rsidRPr="005C292F">
        <w:rPr>
          <w:rFonts w:cs="Simplified Arabic"/>
          <w:sz w:val="24"/>
          <w:szCs w:val="24"/>
          <w:rtl/>
        </w:rPr>
        <w:t xml:space="preserve">تم اختيار عينة غير احتمالية </w:t>
      </w:r>
      <w:r w:rsidRPr="005C292F">
        <w:rPr>
          <w:rFonts w:cs="Simplified Arabic" w:hint="cs"/>
          <w:sz w:val="24"/>
          <w:szCs w:val="24"/>
          <w:rtl/>
        </w:rPr>
        <w:t>- قصدية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تكاليف البناء والطرق وشبكات المياه والصرف الصحي</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الضفة الغربية</w:t>
      </w:r>
      <w:r w:rsidRPr="005C292F">
        <w:rPr>
          <w:rFonts w:cs="Simplified Arabic"/>
          <w:sz w:val="24"/>
          <w:szCs w:val="24"/>
          <w:rtl/>
        </w:rPr>
        <w:t xml:space="preserve"> وهي: جنين</w:t>
      </w:r>
      <w:r w:rsidRPr="005C292F">
        <w:rPr>
          <w:rFonts w:cs="Simplified Arabic" w:hint="cs"/>
          <w:sz w:val="24"/>
          <w:szCs w:val="24"/>
          <w:rtl/>
        </w:rPr>
        <w:t>،</w:t>
      </w:r>
      <w:r w:rsidRPr="005C292F">
        <w:rPr>
          <w:rFonts w:cs="Simplified Arabic"/>
          <w:sz w:val="24"/>
          <w:szCs w:val="24"/>
          <w:rtl/>
        </w:rPr>
        <w:t xml:space="preserve"> طولكرم</w:t>
      </w:r>
      <w:r w:rsidRPr="005C292F">
        <w:rPr>
          <w:rFonts w:cs="Simplified Arabic" w:hint="cs"/>
          <w:sz w:val="24"/>
          <w:szCs w:val="24"/>
          <w:rtl/>
        </w:rPr>
        <w:t>،</w:t>
      </w:r>
      <w:r w:rsidRPr="005C292F">
        <w:rPr>
          <w:rFonts w:cs="Simplified Arabic"/>
          <w:sz w:val="24"/>
          <w:szCs w:val="24"/>
          <w:rtl/>
        </w:rPr>
        <w:t xml:space="preserve"> نابلس</w:t>
      </w:r>
      <w:r w:rsidRPr="005C292F">
        <w:rPr>
          <w:rFonts w:cs="Simplified Arabic" w:hint="cs"/>
          <w:sz w:val="24"/>
          <w:szCs w:val="24"/>
          <w:rtl/>
        </w:rPr>
        <w:t>،</w:t>
      </w:r>
      <w:r w:rsidRPr="005C292F">
        <w:rPr>
          <w:rFonts w:cs="Simplified Arabic"/>
          <w:sz w:val="24"/>
          <w:szCs w:val="24"/>
          <w:rtl/>
        </w:rPr>
        <w:t xml:space="preserve"> قلقيلية</w:t>
      </w:r>
      <w:r w:rsidRPr="005C292F">
        <w:rPr>
          <w:rFonts w:cs="Simplified Arabic" w:hint="cs"/>
          <w:sz w:val="24"/>
          <w:szCs w:val="24"/>
          <w:rtl/>
        </w:rPr>
        <w:t>،</w:t>
      </w:r>
      <w:r w:rsidRPr="005C292F">
        <w:rPr>
          <w:rFonts w:cs="Simplified Arabic"/>
          <w:sz w:val="24"/>
          <w:szCs w:val="24"/>
          <w:rtl/>
        </w:rPr>
        <w:t xml:space="preserve"> رام الله</w:t>
      </w:r>
      <w:r w:rsidR="008502D6">
        <w:rPr>
          <w:rFonts w:cs="Simplified Arabic" w:hint="cs"/>
          <w:sz w:val="24"/>
          <w:szCs w:val="24"/>
          <w:rtl/>
        </w:rPr>
        <w:t xml:space="preserve">، </w:t>
      </w:r>
      <w:r w:rsidR="00AE7CFA" w:rsidRPr="005C292F">
        <w:rPr>
          <w:rFonts w:cs="Simplified Arabic" w:hint="cs"/>
          <w:sz w:val="24"/>
          <w:szCs w:val="24"/>
          <w:rtl/>
        </w:rPr>
        <w:t>البيرة</w:t>
      </w:r>
      <w:r w:rsidRPr="005C292F">
        <w:rPr>
          <w:rFonts w:cs="Simplified Arabic" w:hint="cs"/>
          <w:sz w:val="24"/>
          <w:szCs w:val="24"/>
          <w:rtl/>
        </w:rPr>
        <w:t>،</w:t>
      </w:r>
      <w:r w:rsidRPr="005C292F">
        <w:rPr>
          <w:rFonts w:cs="Simplified Arabic"/>
          <w:sz w:val="24"/>
          <w:szCs w:val="24"/>
          <w:rtl/>
        </w:rPr>
        <w:t xml:space="preserve"> أريحا</w:t>
      </w:r>
      <w:r w:rsidRPr="005C292F">
        <w:rPr>
          <w:rFonts w:cs="Simplified Arabic" w:hint="cs"/>
          <w:sz w:val="24"/>
          <w:szCs w:val="24"/>
          <w:rtl/>
        </w:rPr>
        <w:t>،</w:t>
      </w:r>
      <w:r w:rsidRPr="005C292F">
        <w:rPr>
          <w:rFonts w:cs="Simplified Arabic"/>
          <w:sz w:val="24"/>
          <w:szCs w:val="24"/>
          <w:rtl/>
        </w:rPr>
        <w:t xml:space="preserve"> القدس</w:t>
      </w:r>
      <w:r w:rsidRPr="005C292F">
        <w:rPr>
          <w:rFonts w:cs="Simplified Arabic" w:hint="cs"/>
          <w:sz w:val="24"/>
          <w:szCs w:val="24"/>
          <w:rtl/>
        </w:rPr>
        <w:t>،</w:t>
      </w:r>
      <w:r w:rsidRPr="005C292F">
        <w:rPr>
          <w:rFonts w:cs="Simplified Arabic"/>
          <w:sz w:val="24"/>
          <w:szCs w:val="24"/>
          <w:rtl/>
        </w:rPr>
        <w:t xml:space="preserve"> بيت لحم</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lastRenderedPageBreak/>
        <w:t>و</w:t>
      </w:r>
      <w:r w:rsidRPr="005C292F">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تكاليف البناء والطرق </w:t>
      </w:r>
      <w:r w:rsidR="00713965">
        <w:rPr>
          <w:rFonts w:cs="Simplified Arabic" w:hint="cs"/>
          <w:sz w:val="24"/>
          <w:szCs w:val="24"/>
          <w:rtl/>
        </w:rPr>
        <w:t>205</w:t>
      </w:r>
      <w:r w:rsidR="00D313D7">
        <w:rPr>
          <w:rFonts w:cs="Simplified Arabic" w:hint="cs"/>
          <w:sz w:val="24"/>
          <w:szCs w:val="24"/>
          <w:rtl/>
        </w:rPr>
        <w:t xml:space="preserve"> سلع</w:t>
      </w:r>
      <w:r w:rsidRPr="005C292F">
        <w:rPr>
          <w:rFonts w:cs="Simplified Arabic" w:hint="cs"/>
          <w:sz w:val="24"/>
          <w:szCs w:val="24"/>
          <w:rtl/>
        </w:rPr>
        <w:t xml:space="preserve"> وخدم</w:t>
      </w:r>
      <w:r w:rsidR="00D313D7">
        <w:rPr>
          <w:rFonts w:cs="Simplified Arabic" w:hint="cs"/>
          <w:sz w:val="24"/>
          <w:szCs w:val="24"/>
          <w:rtl/>
        </w:rPr>
        <w:t>ات</w:t>
      </w:r>
      <w:r w:rsidRPr="005C292F">
        <w:rPr>
          <w:rFonts w:cs="Simplified Arabic"/>
          <w:sz w:val="24"/>
          <w:szCs w:val="24"/>
          <w:rtl/>
        </w:rPr>
        <w:t>،</w:t>
      </w:r>
      <w:r w:rsidRPr="005C292F">
        <w:rPr>
          <w:rFonts w:cs="Simplified Arabic" w:hint="cs"/>
          <w:sz w:val="24"/>
          <w:szCs w:val="24"/>
          <w:rtl/>
        </w:rPr>
        <w:t xml:space="preserve"> تجمع أسعارها من </w:t>
      </w:r>
      <w:r w:rsidR="003D1860">
        <w:rPr>
          <w:rFonts w:cs="Simplified Arabic" w:hint="cs"/>
          <w:sz w:val="24"/>
          <w:szCs w:val="24"/>
          <w:rtl/>
        </w:rPr>
        <w:t>622</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أما شبكات المياه والصرف الصحي فقد بلغ عدد السلع والخدمات 121 سلعة وخدمة تجمع أسعارها من </w:t>
      </w:r>
      <w:r w:rsidR="003D1860">
        <w:rPr>
          <w:rFonts w:cs="Simplified Arabic" w:hint="cs"/>
          <w:sz w:val="24"/>
          <w:szCs w:val="24"/>
          <w:rtl/>
        </w:rPr>
        <w:t>18</w:t>
      </w:r>
      <w:r w:rsidR="003D1860" w:rsidRPr="005C292F">
        <w:rPr>
          <w:rFonts w:cs="Simplified Arabic" w:hint="cs"/>
          <w:sz w:val="24"/>
          <w:szCs w:val="24"/>
          <w:rtl/>
        </w:rPr>
        <w:t xml:space="preserve"> </w:t>
      </w:r>
      <w:r w:rsidRPr="005C292F">
        <w:rPr>
          <w:rFonts w:cs="Simplified Arabic" w:hint="cs"/>
          <w:sz w:val="24"/>
          <w:szCs w:val="24"/>
          <w:rtl/>
        </w:rPr>
        <w:t>مصدر</w:t>
      </w:r>
      <w:r w:rsidR="00D313D7">
        <w:rPr>
          <w:rFonts w:cs="Simplified Arabic" w:hint="cs"/>
          <w:sz w:val="24"/>
          <w:szCs w:val="24"/>
          <w:rtl/>
        </w:rPr>
        <w:t>اً</w:t>
      </w:r>
      <w:r w:rsidRPr="005C292F">
        <w:rPr>
          <w:rFonts w:cs="Simplified Arabic" w:hint="cs"/>
          <w:sz w:val="24"/>
          <w:szCs w:val="24"/>
          <w:rtl/>
        </w:rPr>
        <w:t xml:space="preserve"> بالإضافة إلى مجموعة من السلع المشتركة تؤخذ أسعارها من مسوح تكاليف البناء والطرق،</w:t>
      </w:r>
      <w:r w:rsidRPr="00B312DC">
        <w:rPr>
          <w:rFonts w:cs="Simplified Arabic" w:hint="cs"/>
          <w:sz w:val="24"/>
          <w:szCs w:val="24"/>
          <w:rtl/>
        </w:rPr>
        <w:t xml:space="preserve"> </w:t>
      </w:r>
      <w:r w:rsidRPr="005C292F">
        <w:rPr>
          <w:rFonts w:cs="Simplified Arabic" w:hint="cs"/>
          <w:sz w:val="24"/>
          <w:szCs w:val="24"/>
          <w:rtl/>
        </w:rPr>
        <w:t>حيث روعي تبويب البيانات حسب التصنيف الصناعي الدولي الموحد لجميع الأنشطة الاقتصادية</w:t>
      </w:r>
      <w:r w:rsidR="00156753">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w:t>
      </w:r>
      <w:r w:rsidRPr="005C292F">
        <w:rPr>
          <w:rFonts w:cs="Simplified Arabic" w:hint="cs"/>
          <w:sz w:val="24"/>
          <w:szCs w:val="24"/>
          <w:rtl/>
        </w:rPr>
        <w:t>، لكل من سلع تكاليف البناء والطرق وشبكات المياه والصرف الصحي.</w:t>
      </w:r>
    </w:p>
    <w:p w14:paraId="425FFCDD" w14:textId="77777777" w:rsidR="00C37106" w:rsidRPr="00B312DC" w:rsidRDefault="00C37106" w:rsidP="00C37106">
      <w:pPr>
        <w:jc w:val="lowKashida"/>
        <w:rPr>
          <w:rFonts w:cs="Simplified Arabic"/>
          <w:sz w:val="24"/>
          <w:szCs w:val="24"/>
          <w:rtl/>
        </w:rPr>
      </w:pPr>
    </w:p>
    <w:p w14:paraId="77747AD4" w14:textId="77777777" w:rsidR="00C37106" w:rsidRPr="005C292F" w:rsidRDefault="00C37106" w:rsidP="008C35A5">
      <w:pPr>
        <w:jc w:val="lowKashida"/>
        <w:rPr>
          <w:rFonts w:cs="Simplified Arabic"/>
          <w:sz w:val="24"/>
          <w:szCs w:val="24"/>
          <w:rtl/>
        </w:rPr>
      </w:pPr>
      <w:r w:rsidRPr="005C292F">
        <w:rPr>
          <w:rFonts w:cs="Simplified Arabic" w:hint="cs"/>
          <w:sz w:val="24"/>
          <w:szCs w:val="24"/>
          <w:rtl/>
        </w:rPr>
        <w:t xml:space="preserve">أما عينة الرقم القياسي لكميات الإنتاج الصناعي وأسعار المنتج فقد تم اختيار </w:t>
      </w:r>
      <w:r w:rsidRPr="005C292F">
        <w:rPr>
          <w:rFonts w:cs="Simplified Arabic"/>
          <w:sz w:val="24"/>
          <w:szCs w:val="24"/>
          <w:rtl/>
        </w:rPr>
        <w:t xml:space="preserve">عينة </w:t>
      </w:r>
      <w:r w:rsidRPr="005C292F">
        <w:rPr>
          <w:rFonts w:cs="Simplified Arabic" w:hint="cs"/>
          <w:sz w:val="24"/>
          <w:szCs w:val="24"/>
          <w:rtl/>
        </w:rPr>
        <w:t>قطعية</w:t>
      </w:r>
      <w:r w:rsidRPr="005C292F">
        <w:rPr>
          <w:rFonts w:cs="Simplified Arabic"/>
          <w:sz w:val="24"/>
          <w:szCs w:val="24"/>
          <w:rtl/>
        </w:rPr>
        <w:t xml:space="preserve"> طبقية ذات مرحلة واحدة</w:t>
      </w:r>
      <w:r w:rsidRPr="005C292F">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8C465B">
        <w:rPr>
          <w:rFonts w:cs="Simplified Arabic" w:hint="cs"/>
          <w:sz w:val="24"/>
          <w:szCs w:val="24"/>
          <w:rtl/>
        </w:rPr>
        <w:t>2017</w:t>
      </w:r>
      <w:r w:rsidRPr="005C292F">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5C292F">
        <w:rPr>
          <w:rFonts w:cs="Simplified Arabic" w:hint="cs"/>
          <w:sz w:val="24"/>
          <w:szCs w:val="24"/>
          <w:rtl/>
        </w:rPr>
        <w:t xml:space="preserve"> والتي تمثل الإطار العام لتعداد المنشآت </w:t>
      </w:r>
      <w:r w:rsidR="008C465B">
        <w:rPr>
          <w:rFonts w:cs="Simplified Arabic" w:hint="cs"/>
          <w:sz w:val="24"/>
          <w:szCs w:val="24"/>
          <w:rtl/>
        </w:rPr>
        <w:t>2017</w:t>
      </w:r>
      <w:r w:rsidRPr="005C292F">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w:t>
      </w:r>
    </w:p>
    <w:p w14:paraId="4A992155" w14:textId="77777777" w:rsidR="00C37106" w:rsidRPr="00B312DC" w:rsidRDefault="00C37106" w:rsidP="00C37106">
      <w:pPr>
        <w:jc w:val="lowKashida"/>
        <w:rPr>
          <w:rFonts w:cs="Simplified Arabic"/>
          <w:sz w:val="24"/>
          <w:szCs w:val="24"/>
        </w:rPr>
      </w:pPr>
    </w:p>
    <w:p w14:paraId="6FA09FB4" w14:textId="77777777" w:rsidR="00C37106" w:rsidRPr="005C292F" w:rsidRDefault="00C37106" w:rsidP="00C37106">
      <w:pPr>
        <w:jc w:val="lowKashida"/>
        <w:rPr>
          <w:rFonts w:cs="Simplified Arabic"/>
          <w:sz w:val="24"/>
          <w:szCs w:val="24"/>
          <w:rtl/>
        </w:rPr>
      </w:pPr>
      <w:r w:rsidRPr="005C292F">
        <w:rPr>
          <w:rFonts w:cs="Simplified Arabic"/>
          <w:sz w:val="24"/>
          <w:szCs w:val="24"/>
          <w:rtl/>
        </w:rPr>
        <w:t xml:space="preserve">تم تقسيم المؤسسات إلى </w:t>
      </w:r>
      <w:r w:rsidRPr="005C292F">
        <w:rPr>
          <w:rFonts w:cs="Simplified Arabic" w:hint="cs"/>
          <w:sz w:val="24"/>
          <w:szCs w:val="24"/>
          <w:rtl/>
        </w:rPr>
        <w:t>طبقتين؛</w:t>
      </w:r>
      <w:r w:rsidRPr="005C292F">
        <w:rPr>
          <w:rFonts w:cs="Simplified Arabic"/>
          <w:sz w:val="24"/>
          <w:szCs w:val="24"/>
          <w:rtl/>
        </w:rPr>
        <w:t xml:space="preserve"> الهدف من هذا التقسيم هو الحصول على نتائج </w:t>
      </w:r>
      <w:r w:rsidRPr="005C292F">
        <w:rPr>
          <w:rFonts w:cs="Simplified Arabic" w:hint="cs"/>
          <w:sz w:val="24"/>
          <w:szCs w:val="24"/>
          <w:rtl/>
        </w:rPr>
        <w:t>أكثر</w:t>
      </w:r>
      <w:r w:rsidRPr="005C292F">
        <w:rPr>
          <w:rFonts w:cs="Simplified Arabic"/>
          <w:sz w:val="24"/>
          <w:szCs w:val="24"/>
          <w:rtl/>
        </w:rPr>
        <w:t xml:space="preserve"> دقة بالإضافة إلى توفير عدد كافٍ من المؤسسات على مستويات قابلة للنشر. </w:t>
      </w:r>
    </w:p>
    <w:p w14:paraId="001BB6D4" w14:textId="77777777" w:rsidR="00C37106" w:rsidRPr="00B312DC" w:rsidRDefault="00C37106" w:rsidP="00F45977">
      <w:pPr>
        <w:jc w:val="lowKashida"/>
        <w:rPr>
          <w:rFonts w:cs="Simplified Arabic"/>
          <w:sz w:val="24"/>
          <w:szCs w:val="24"/>
        </w:rPr>
      </w:pPr>
      <w:r w:rsidRPr="005C292F">
        <w:rPr>
          <w:rFonts w:cs="Simplified Arabic"/>
          <w:sz w:val="24"/>
          <w:szCs w:val="24"/>
        </w:rPr>
        <w:t xml:space="preserve"> </w:t>
      </w:r>
      <w:r w:rsidRPr="00B312DC">
        <w:rPr>
          <w:rFonts w:cs="Simplified Arabic"/>
          <w:sz w:val="24"/>
          <w:szCs w:val="24"/>
          <w:rtl/>
        </w:rPr>
        <w:t>المستوى الأول:</w:t>
      </w:r>
      <w:r w:rsidRPr="005C292F">
        <w:rPr>
          <w:rFonts w:cs="Simplified Arabic" w:hint="cs"/>
          <w:sz w:val="24"/>
          <w:szCs w:val="24"/>
          <w:rtl/>
        </w:rPr>
        <w:t xml:space="preserve"> </w:t>
      </w:r>
      <w:r w:rsidRPr="005C292F">
        <w:rPr>
          <w:rFonts w:cs="Simplified Arabic"/>
          <w:sz w:val="24"/>
          <w:szCs w:val="24"/>
          <w:rtl/>
        </w:rPr>
        <w:t xml:space="preserve">مستوى التصنيف الجغرافي حيث صنفت المؤسسات إلى </w:t>
      </w:r>
      <w:r w:rsidR="00BF3B21" w:rsidRPr="005C292F">
        <w:rPr>
          <w:rFonts w:cs="Simplified Arabic" w:hint="cs"/>
          <w:sz w:val="24"/>
          <w:szCs w:val="24"/>
          <w:rtl/>
        </w:rPr>
        <w:t>منطقتين</w:t>
      </w:r>
      <w:r w:rsidRPr="005C292F">
        <w:rPr>
          <w:rFonts w:cs="Simplified Arabic"/>
          <w:sz w:val="24"/>
          <w:szCs w:val="24"/>
          <w:rtl/>
        </w:rPr>
        <w:t xml:space="preserve"> ه</w:t>
      </w:r>
      <w:r w:rsidR="00BF3B21" w:rsidRPr="005C292F">
        <w:rPr>
          <w:rFonts w:cs="Simplified Arabic" w:hint="cs"/>
          <w:sz w:val="24"/>
          <w:szCs w:val="24"/>
          <w:rtl/>
        </w:rPr>
        <w:t>ما</w:t>
      </w:r>
      <w:r w:rsidRPr="005C292F">
        <w:rPr>
          <w:rFonts w:cs="Simplified Arabic"/>
          <w:sz w:val="24"/>
          <w:szCs w:val="24"/>
          <w:rtl/>
        </w:rPr>
        <w:t>:</w:t>
      </w:r>
      <w:r w:rsidR="00F45977" w:rsidRPr="005C292F">
        <w:rPr>
          <w:rFonts w:cs="Simplified Arabic" w:hint="cs"/>
          <w:sz w:val="24"/>
          <w:szCs w:val="24"/>
          <w:rtl/>
        </w:rPr>
        <w:t xml:space="preserve"> (</w:t>
      </w:r>
      <w:r w:rsidRPr="005C292F">
        <w:rPr>
          <w:rFonts w:cs="Simplified Arabic"/>
          <w:sz w:val="24"/>
          <w:szCs w:val="24"/>
          <w:rtl/>
        </w:rPr>
        <w:t>الضفة الغربي</w:t>
      </w:r>
      <w:r w:rsidRPr="005C292F">
        <w:rPr>
          <w:rFonts w:cs="Simplified Arabic" w:hint="cs"/>
          <w:sz w:val="24"/>
          <w:szCs w:val="24"/>
          <w:rtl/>
        </w:rPr>
        <w:t>ة</w:t>
      </w:r>
      <w:r w:rsidR="00F45977" w:rsidRPr="005C292F">
        <w:rPr>
          <w:rFonts w:cs="Simplified Arabic" w:hint="cs"/>
          <w:sz w:val="24"/>
          <w:szCs w:val="24"/>
          <w:rtl/>
        </w:rPr>
        <w:t xml:space="preserve">، </w:t>
      </w:r>
      <w:r w:rsidRPr="005C292F">
        <w:rPr>
          <w:rFonts w:cs="Simplified Arabic"/>
          <w:sz w:val="24"/>
          <w:szCs w:val="24"/>
          <w:rtl/>
        </w:rPr>
        <w:t>قطاع غزة</w:t>
      </w:r>
      <w:r w:rsidR="00F45977" w:rsidRPr="005C292F">
        <w:rPr>
          <w:rFonts w:cs="Simplified Arabic" w:hint="cs"/>
          <w:sz w:val="24"/>
          <w:szCs w:val="24"/>
          <w:rtl/>
        </w:rPr>
        <w:t>)</w:t>
      </w:r>
      <w:r w:rsidRPr="005C292F">
        <w:rPr>
          <w:rFonts w:cs="Simplified Arabic"/>
          <w:sz w:val="24"/>
          <w:szCs w:val="24"/>
          <w:rtl/>
        </w:rPr>
        <w:t>.</w:t>
      </w:r>
    </w:p>
    <w:p w14:paraId="42418F00" w14:textId="591181EE" w:rsidR="00C37106" w:rsidRPr="00B312DC" w:rsidRDefault="00C37106" w:rsidP="00B312DC">
      <w:pPr>
        <w:jc w:val="lowKashida"/>
        <w:rPr>
          <w:rFonts w:cs="Simplified Arabic"/>
          <w:sz w:val="24"/>
          <w:szCs w:val="24"/>
          <w:rtl/>
        </w:rPr>
      </w:pPr>
      <w:r w:rsidRPr="00B312DC">
        <w:rPr>
          <w:rFonts w:cs="Simplified Arabic" w:hint="cs"/>
          <w:sz w:val="24"/>
          <w:szCs w:val="24"/>
          <w:rtl/>
        </w:rPr>
        <w:t>ال</w:t>
      </w:r>
      <w:r w:rsidRPr="00B312DC">
        <w:rPr>
          <w:rFonts w:cs="Simplified Arabic"/>
          <w:sz w:val="24"/>
          <w:szCs w:val="24"/>
          <w:rtl/>
        </w:rPr>
        <w:t>مستوى الثاني:</w:t>
      </w:r>
      <w:r w:rsidRPr="00B312DC">
        <w:rPr>
          <w:rFonts w:cs="Simplified Arabic" w:hint="cs"/>
          <w:sz w:val="24"/>
          <w:szCs w:val="24"/>
          <w:rtl/>
        </w:rPr>
        <w:t xml:space="preserve"> </w:t>
      </w:r>
      <w:r w:rsidRPr="00B312DC">
        <w:rPr>
          <w:rFonts w:cs="Simplified Arabic"/>
          <w:sz w:val="24"/>
          <w:szCs w:val="24"/>
          <w:rtl/>
        </w:rPr>
        <w:t>مستوى النشاط الاقتصادي حيث صنفت المؤسسات حسب نشاطها الاقتصادي الرئيسي حسب تصنيف</w:t>
      </w:r>
      <w:r w:rsidR="00635236">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 على الحد الرابع.</w:t>
      </w:r>
    </w:p>
    <w:p w14:paraId="6817BE61" w14:textId="77777777" w:rsidR="00B312DC" w:rsidRDefault="00B312DC" w:rsidP="00B312DC">
      <w:pPr>
        <w:jc w:val="lowKashida"/>
        <w:rPr>
          <w:rFonts w:cs="Simplified Arabic"/>
          <w:sz w:val="24"/>
          <w:szCs w:val="24"/>
          <w:rtl/>
        </w:rPr>
      </w:pPr>
    </w:p>
    <w:p w14:paraId="71EF6D1F" w14:textId="6D79A4A1" w:rsidR="00190607" w:rsidRPr="00190607" w:rsidRDefault="00190607" w:rsidP="000B720C">
      <w:pPr>
        <w:jc w:val="both"/>
        <w:rPr>
          <w:rFonts w:cs="Simplified Arabic"/>
          <w:sz w:val="24"/>
          <w:szCs w:val="24"/>
        </w:rPr>
      </w:pPr>
      <w:r w:rsidRPr="00190607">
        <w:rPr>
          <w:rFonts w:cs="Simplified Arabic" w:hint="cs"/>
          <w:sz w:val="24"/>
          <w:szCs w:val="24"/>
          <w:rtl/>
        </w:rPr>
        <w:t>تم تطوير عملية جمع بيانات أسعار المنتج للسلع الزراعية النباتية والحيوانية لتجمع من باب المزرعة، وقد تم توفير مصادرها من خلال إطار للمزارع النباتية والحيوانية في فلسطين من وزارة الزراعة، حيث تم سحب عينة قطعية لأكبر المزارع على مستوى المحافظة من هذا ال</w:t>
      </w:r>
      <w:r w:rsidR="003D1860">
        <w:rPr>
          <w:rFonts w:cs="Simplified Arabic" w:hint="cs"/>
          <w:sz w:val="24"/>
          <w:szCs w:val="24"/>
          <w:rtl/>
        </w:rPr>
        <w:t>إ</w:t>
      </w:r>
      <w:r w:rsidRPr="00190607">
        <w:rPr>
          <w:rFonts w:cs="Simplified Arabic" w:hint="cs"/>
          <w:sz w:val="24"/>
          <w:szCs w:val="24"/>
          <w:rtl/>
        </w:rPr>
        <w:t xml:space="preserve">طار ومراعاة توفر السلع المطلوبة فيها للحصول على سعر باب المزرعة، وتمثيل الإنتاج الزراعي النباتي والحيواني لتكون البيانات أكثر دقة وتماشياً مع التوصيات الدولية. </w:t>
      </w:r>
      <w:r w:rsidR="000B720C">
        <w:rPr>
          <w:rFonts w:cs="Simplified Arabic" w:hint="cs"/>
          <w:sz w:val="24"/>
          <w:szCs w:val="24"/>
          <w:rtl/>
        </w:rPr>
        <w:t xml:space="preserve"> </w:t>
      </w:r>
      <w:r w:rsidRPr="00190607">
        <w:rPr>
          <w:rFonts w:cs="Simplified Arabic" w:hint="cs"/>
          <w:sz w:val="24"/>
          <w:szCs w:val="24"/>
          <w:rtl/>
        </w:rPr>
        <w:t>تم اختيار العينة القطعية من المزارع بناءً على:</w:t>
      </w:r>
    </w:p>
    <w:p w14:paraId="093A2EF5"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التوزيع الجغرافي للمزارع في المحافظات الفلسطينية.</w:t>
      </w:r>
    </w:p>
    <w:p w14:paraId="182827AD"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حجم المزرعة حسب قيمة الإنتاج وكميته.</w:t>
      </w:r>
    </w:p>
    <w:p w14:paraId="5786D3F0"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اختيار المزارع التي يشكل مجموع انتاجها 70% من قيمة الإنتاج على مستوى السلعة النباتية أو الحيوانية.</w:t>
      </w:r>
    </w:p>
    <w:p w14:paraId="6A7D91F3" w14:textId="77777777"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توفر السلع النباتية والحيوانية المطلوبة ضمن سلة المنتج في المزرعة.</w:t>
      </w:r>
    </w:p>
    <w:p w14:paraId="6E550977" w14:textId="77777777" w:rsidR="000B720C" w:rsidRDefault="000B720C" w:rsidP="00AB1D07">
      <w:pPr>
        <w:jc w:val="lowKashida"/>
        <w:rPr>
          <w:rFonts w:cs="Simplified Arabic"/>
          <w:sz w:val="24"/>
          <w:szCs w:val="24"/>
          <w:rtl/>
        </w:rPr>
      </w:pPr>
    </w:p>
    <w:p w14:paraId="4F59138A" w14:textId="527EEFD9" w:rsidR="00B312DC" w:rsidRDefault="008C35A5" w:rsidP="00AB1D07">
      <w:pPr>
        <w:jc w:val="lowKashida"/>
        <w:rPr>
          <w:rFonts w:cs="Simplified Arabic"/>
          <w:sz w:val="24"/>
          <w:szCs w:val="24"/>
          <w:rtl/>
        </w:rPr>
      </w:pPr>
      <w:r w:rsidRPr="005C292F">
        <w:rPr>
          <w:rFonts w:cs="Simplified Arabic" w:hint="cs"/>
          <w:sz w:val="24"/>
          <w:szCs w:val="24"/>
          <w:rtl/>
        </w:rPr>
        <w:t xml:space="preserve">بلغ عدد السلع والخدمات لمسح أسعار المنتج حوالي </w:t>
      </w:r>
      <w:r>
        <w:rPr>
          <w:rFonts w:cs="Simplified Arabic"/>
          <w:sz w:val="24"/>
          <w:szCs w:val="24"/>
        </w:rPr>
        <w:t>900</w:t>
      </w:r>
      <w:r w:rsidRPr="005C292F">
        <w:rPr>
          <w:rFonts w:cs="Simplified Arabic" w:hint="cs"/>
          <w:sz w:val="24"/>
          <w:szCs w:val="24"/>
          <w:rtl/>
        </w:rPr>
        <w:t xml:space="preserve"> سلعة</w:t>
      </w:r>
      <w:r>
        <w:rPr>
          <w:rFonts w:cs="Simplified Arabic" w:hint="cs"/>
          <w:sz w:val="24"/>
          <w:szCs w:val="24"/>
          <w:rtl/>
        </w:rPr>
        <w:t xml:space="preserve"> صناعية وحوالي 100 سلعة زراعية</w:t>
      </w:r>
      <w:r w:rsidRPr="005C292F">
        <w:rPr>
          <w:rFonts w:cs="Simplified Arabic"/>
          <w:sz w:val="24"/>
          <w:szCs w:val="24"/>
          <w:rtl/>
        </w:rPr>
        <w:t>،</w:t>
      </w:r>
      <w:r w:rsidRPr="005C292F">
        <w:rPr>
          <w:rFonts w:cs="Simplified Arabic" w:hint="cs"/>
          <w:sz w:val="24"/>
          <w:szCs w:val="24"/>
          <w:rtl/>
        </w:rPr>
        <w:t xml:space="preserve"> تجمع أسعارها من </w:t>
      </w:r>
      <w:r>
        <w:rPr>
          <w:rFonts w:cs="Simplified Arabic" w:hint="cs"/>
          <w:sz w:val="24"/>
          <w:szCs w:val="24"/>
          <w:rtl/>
        </w:rPr>
        <w:t>345</w:t>
      </w:r>
      <w:r w:rsidRPr="005C292F">
        <w:rPr>
          <w:rFonts w:cs="Simplified Arabic" w:hint="cs"/>
          <w:sz w:val="24"/>
          <w:szCs w:val="24"/>
          <w:rtl/>
        </w:rPr>
        <w:t xml:space="preserve"> منشأة صناع</w:t>
      </w:r>
      <w:r w:rsidR="00D313D7">
        <w:rPr>
          <w:rFonts w:cs="Simplified Arabic" w:hint="cs"/>
          <w:sz w:val="24"/>
          <w:szCs w:val="24"/>
          <w:rtl/>
        </w:rPr>
        <w:t>ي</w:t>
      </w:r>
      <w:r w:rsidRPr="005C292F">
        <w:rPr>
          <w:rFonts w:cs="Simplified Arabic" w:hint="cs"/>
          <w:sz w:val="24"/>
          <w:szCs w:val="24"/>
          <w:rtl/>
        </w:rPr>
        <w:t>ة و</w:t>
      </w:r>
      <w:r>
        <w:rPr>
          <w:rFonts w:cs="Simplified Arabic" w:hint="cs"/>
          <w:sz w:val="24"/>
          <w:szCs w:val="24"/>
          <w:rtl/>
        </w:rPr>
        <w:t>153</w:t>
      </w:r>
      <w:r w:rsidRPr="005C292F">
        <w:rPr>
          <w:rFonts w:cs="Simplified Arabic" w:hint="cs"/>
          <w:sz w:val="24"/>
          <w:szCs w:val="24"/>
          <w:rtl/>
        </w:rPr>
        <w:t xml:space="preserve"> </w:t>
      </w:r>
      <w:r>
        <w:rPr>
          <w:rFonts w:cs="Simplified Arabic" w:hint="cs"/>
          <w:sz w:val="24"/>
          <w:szCs w:val="24"/>
          <w:rtl/>
        </w:rPr>
        <w:t>مزرعة نباتية وحيوانية</w:t>
      </w:r>
      <w:r w:rsidRPr="005C292F">
        <w:rPr>
          <w:rFonts w:cs="Simplified Arabic" w:hint="cs"/>
          <w:sz w:val="24"/>
          <w:szCs w:val="24"/>
          <w:rtl/>
        </w:rPr>
        <w:t>.</w:t>
      </w:r>
    </w:p>
    <w:p w14:paraId="274F71F9" w14:textId="77777777" w:rsidR="008C35A5" w:rsidRDefault="008C35A5" w:rsidP="00AB1D07">
      <w:pPr>
        <w:jc w:val="lowKashida"/>
        <w:rPr>
          <w:rFonts w:cs="Simplified Arabic"/>
          <w:sz w:val="24"/>
          <w:szCs w:val="24"/>
          <w:rtl/>
        </w:rPr>
      </w:pPr>
    </w:p>
    <w:p w14:paraId="2DD412F5" w14:textId="29DE1791" w:rsidR="00C37106" w:rsidRDefault="00C37106" w:rsidP="0039651D">
      <w:pPr>
        <w:jc w:val="lowKashida"/>
        <w:rPr>
          <w:rFonts w:cs="Simplified Arabic"/>
          <w:sz w:val="24"/>
          <w:szCs w:val="24"/>
          <w:rtl/>
        </w:rPr>
      </w:pPr>
      <w:r w:rsidRPr="005C292F">
        <w:rPr>
          <w:rFonts w:cs="Simplified Arabic" w:hint="cs"/>
          <w:sz w:val="24"/>
          <w:szCs w:val="24"/>
          <w:rtl/>
        </w:rPr>
        <w:lastRenderedPageBreak/>
        <w:t xml:space="preserve">كما </w:t>
      </w:r>
      <w:r w:rsidRPr="005C292F">
        <w:rPr>
          <w:rFonts w:cs="Simplified Arabic"/>
          <w:sz w:val="24"/>
          <w:szCs w:val="24"/>
          <w:rtl/>
        </w:rPr>
        <w:t>تم اختيار عينة غير احتمالية –</w:t>
      </w:r>
      <w:r w:rsidRPr="005C292F">
        <w:rPr>
          <w:rFonts w:cs="Simplified Arabic" w:hint="cs"/>
          <w:sz w:val="24"/>
          <w:szCs w:val="24"/>
          <w:rtl/>
        </w:rPr>
        <w:t xml:space="preserve"> قصدية -</w:t>
      </w:r>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الجملة</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فلسطين</w:t>
      </w:r>
      <w:r w:rsidRPr="005C292F">
        <w:rPr>
          <w:rFonts w:cs="Simplified Arabic"/>
          <w:sz w:val="24"/>
          <w:szCs w:val="24"/>
          <w:rtl/>
        </w:rPr>
        <w:t xml:space="preserve"> وهي: نابلس</w:t>
      </w:r>
      <w:r w:rsidRPr="005C292F">
        <w:rPr>
          <w:rFonts w:cs="Simplified Arabic" w:hint="cs"/>
          <w:sz w:val="24"/>
          <w:szCs w:val="24"/>
          <w:rtl/>
        </w:rPr>
        <w:t>،</w:t>
      </w:r>
      <w:r w:rsidRPr="005C292F">
        <w:rPr>
          <w:rFonts w:cs="Simplified Arabic"/>
          <w:sz w:val="24"/>
          <w:szCs w:val="24"/>
          <w:rtl/>
        </w:rPr>
        <w:t xml:space="preserve"> رام الله</w:t>
      </w:r>
      <w:r w:rsidR="00B30802">
        <w:rPr>
          <w:rFonts w:cs="Simplified Arabic" w:hint="cs"/>
          <w:sz w:val="24"/>
          <w:szCs w:val="24"/>
          <w:rtl/>
        </w:rPr>
        <w:t xml:space="preserve">، </w:t>
      </w:r>
      <w:r w:rsidR="003F3AF4" w:rsidRPr="005C292F">
        <w:rPr>
          <w:rFonts w:cs="Simplified Arabic" w:hint="cs"/>
          <w:sz w:val="24"/>
          <w:szCs w:val="24"/>
          <w:rtl/>
        </w:rPr>
        <w:t>البيرة</w:t>
      </w:r>
      <w:r w:rsidRPr="005C292F">
        <w:rPr>
          <w:rFonts w:cs="Simplified Arabic" w:hint="cs"/>
          <w:sz w:val="24"/>
          <w:szCs w:val="24"/>
          <w:rtl/>
        </w:rPr>
        <w:t xml:space="preserve">، </w:t>
      </w:r>
      <w:r w:rsidRPr="005C292F">
        <w:rPr>
          <w:rFonts w:cs="Simplified Arabic"/>
          <w:sz w:val="24"/>
          <w:szCs w:val="24"/>
          <w:rtl/>
        </w:rPr>
        <w:t>القدس</w:t>
      </w:r>
      <w:r w:rsidRPr="005C292F">
        <w:rPr>
          <w:rFonts w:cs="Simplified Arabic" w:hint="cs"/>
          <w:sz w:val="24"/>
          <w:szCs w:val="24"/>
          <w:rtl/>
        </w:rPr>
        <w:t xml:space="preserve">، </w:t>
      </w:r>
      <w:r w:rsidRPr="005C292F">
        <w:rPr>
          <w:rFonts w:cs="Simplified Arabic"/>
          <w:sz w:val="24"/>
          <w:szCs w:val="24"/>
          <w:rtl/>
        </w:rPr>
        <w:t>الخليل</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 xml:space="preserve">غزة. </w:t>
      </w:r>
      <w:r w:rsidRPr="005C292F">
        <w:rPr>
          <w:rFonts w:cs="Simplified Arabic" w:hint="cs"/>
          <w:sz w:val="24"/>
          <w:szCs w:val="24"/>
          <w:rtl/>
        </w:rPr>
        <w:t xml:space="preserve"> </w:t>
      </w:r>
      <w:r w:rsidRPr="005C292F">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الجملة حوالي 1,256 سلعة</w:t>
      </w:r>
      <w:r w:rsidRPr="005C292F">
        <w:rPr>
          <w:rFonts w:cs="Simplified Arabic"/>
          <w:sz w:val="24"/>
          <w:szCs w:val="24"/>
          <w:rtl/>
        </w:rPr>
        <w:t>،</w:t>
      </w:r>
      <w:r w:rsidRPr="005C292F">
        <w:rPr>
          <w:rFonts w:cs="Simplified Arabic" w:hint="cs"/>
          <w:sz w:val="24"/>
          <w:szCs w:val="24"/>
          <w:rtl/>
        </w:rPr>
        <w:t xml:space="preserve"> تجمع أسعارها من </w:t>
      </w:r>
      <w:r w:rsidR="00AB1D07">
        <w:rPr>
          <w:rFonts w:cs="Simplified Arabic" w:hint="cs"/>
          <w:sz w:val="24"/>
          <w:szCs w:val="24"/>
          <w:rtl/>
        </w:rPr>
        <w:t>430</w:t>
      </w:r>
      <w:r w:rsidRPr="005C292F">
        <w:rPr>
          <w:rFonts w:cs="Simplified Arabic" w:hint="cs"/>
          <w:sz w:val="24"/>
          <w:szCs w:val="24"/>
          <w:rtl/>
        </w:rPr>
        <w:t xml:space="preserve"> مصدر</w:t>
      </w:r>
      <w:r w:rsidR="00D313D7">
        <w:rPr>
          <w:rFonts w:cs="Simplified Arabic" w:hint="cs"/>
          <w:sz w:val="24"/>
          <w:szCs w:val="24"/>
          <w:rtl/>
        </w:rPr>
        <w:t>اً</w:t>
      </w:r>
      <w:r w:rsidRPr="005C292F">
        <w:rPr>
          <w:rFonts w:cs="Simplified Arabic" w:hint="cs"/>
          <w:sz w:val="24"/>
          <w:szCs w:val="24"/>
          <w:rtl/>
        </w:rPr>
        <w:t>.  حيث روعي تبويب البيانات حسب التصنيف الصناعي الدولي الموحد لجميع الأنشطة الاقتصادية (</w:t>
      </w:r>
      <w:r w:rsidR="00BF3B21"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على الحد الرابع.</w:t>
      </w:r>
    </w:p>
    <w:p w14:paraId="3BE80F01" w14:textId="77777777" w:rsidR="00C1078E" w:rsidRPr="005C292F" w:rsidRDefault="00C1078E" w:rsidP="0039651D">
      <w:pPr>
        <w:jc w:val="lowKashida"/>
        <w:rPr>
          <w:rFonts w:cs="Simplified Arabic"/>
          <w:sz w:val="24"/>
          <w:szCs w:val="24"/>
          <w:rtl/>
        </w:rPr>
      </w:pPr>
    </w:p>
    <w:p w14:paraId="50947693"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.3 مستويات النشر</w:t>
      </w:r>
    </w:p>
    <w:p w14:paraId="6A95BDBE"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المستهلك على مستوى فلسطين ولكلٍ من الضفة الغربية وقطاع غزة والقدس</w:t>
      </w:r>
      <w:r w:rsidR="007B43D5">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وعلى مستوى المجموعات الرئيسية والفرعية المكونة للرقم القياسي.</w:t>
      </w:r>
    </w:p>
    <w:p w14:paraId="0D9D01C9" w14:textId="77777777"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مستوى فلسطين ولكلٍ من السلع </w:t>
      </w:r>
      <w:r w:rsidR="00C41643" w:rsidRPr="005C292F">
        <w:rPr>
          <w:rFonts w:cs="Simplified Arabic" w:hint="cs"/>
          <w:szCs w:val="24"/>
          <w:rtl/>
        </w:rPr>
        <w:t>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14:paraId="5B5A34BD"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الأرقام القياسية لأسعار الجملة على مستوى فلسطين ولكلٍ من السلع </w:t>
      </w:r>
      <w:r w:rsidR="00C41643" w:rsidRPr="005C292F">
        <w:rPr>
          <w:rFonts w:cs="Simplified Arabic" w:hint="cs"/>
          <w:sz w:val="24"/>
          <w:szCs w:val="24"/>
          <w:rtl/>
        </w:rPr>
        <w:t>المنتجة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14:paraId="2EA623C2"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14:paraId="36B68EF0"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14:paraId="14964F47"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14:paraId="656C1236" w14:textId="77777777"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14:paraId="7E037D07" w14:textId="77777777" w:rsidR="000B7FE0" w:rsidRPr="0039651D" w:rsidRDefault="000B7FE0" w:rsidP="000B7FE0">
      <w:pPr>
        <w:autoSpaceDE/>
        <w:autoSpaceDN/>
        <w:ind w:left="140" w:right="860"/>
        <w:jc w:val="lowKashida"/>
        <w:rPr>
          <w:rFonts w:ascii="Simplified Arabic" w:hAnsi="Simplified Arabic" w:cs="Simplified Arabic"/>
          <w:sz w:val="24"/>
          <w:szCs w:val="24"/>
        </w:rPr>
      </w:pPr>
    </w:p>
    <w:p w14:paraId="66E06675" w14:textId="77777777" w:rsidR="00C37106" w:rsidRPr="005C292F" w:rsidRDefault="00C37106" w:rsidP="002D267F">
      <w:pPr>
        <w:pStyle w:val="Heading2"/>
        <w:ind w:left="-19"/>
        <w:jc w:val="both"/>
        <w:rPr>
          <w:rFonts w:cs="Simplified Arabic"/>
          <w:szCs w:val="24"/>
          <w:u w:val="none"/>
          <w:rtl/>
        </w:rPr>
      </w:pPr>
      <w:r w:rsidRPr="005C292F">
        <w:rPr>
          <w:rFonts w:cs="Simplified Arabic" w:hint="cs"/>
          <w:szCs w:val="24"/>
          <w:u w:val="none"/>
          <w:rtl/>
        </w:rPr>
        <w:t>4</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w:t>
      </w:r>
      <w:r w:rsidR="002D267F" w:rsidRPr="005C292F">
        <w:rPr>
          <w:rFonts w:cs="Simplified Arabic" w:hint="cs"/>
          <w:szCs w:val="24"/>
          <w:u w:val="none"/>
          <w:rtl/>
        </w:rPr>
        <w:t>تصنيف</w:t>
      </w:r>
      <w:r w:rsidRPr="005C292F">
        <w:rPr>
          <w:rFonts w:cs="Simplified Arabic" w:hint="cs"/>
          <w:szCs w:val="24"/>
          <w:u w:val="none"/>
          <w:rtl/>
        </w:rPr>
        <w:t xml:space="preserve"> السلع والخدمات</w:t>
      </w:r>
    </w:p>
    <w:p w14:paraId="49C78C84" w14:textId="77777777" w:rsidR="00F45977" w:rsidRPr="00156753" w:rsidRDefault="00F45977" w:rsidP="00F45977">
      <w:pPr>
        <w:rPr>
          <w:sz w:val="14"/>
          <w:szCs w:val="18"/>
        </w:rPr>
      </w:pPr>
    </w:p>
    <w:p w14:paraId="07668105" w14:textId="77777777" w:rsidR="00C37106" w:rsidRPr="005C292F" w:rsidRDefault="00C37106" w:rsidP="00C37106">
      <w:pPr>
        <w:pStyle w:val="Heading3"/>
        <w:rPr>
          <w:rFonts w:ascii="Simplified Arabic" w:hAnsi="Simplified Arabic" w:cs="Simplified Arabic"/>
          <w:szCs w:val="24"/>
          <w:u w:val="none"/>
          <w:rtl/>
        </w:rPr>
      </w:pPr>
      <w:bookmarkStart w:id="4" w:name="_Toc438632154"/>
      <w:bookmarkStart w:id="5" w:name="_Toc438632540"/>
      <w:r w:rsidRPr="005C292F">
        <w:rPr>
          <w:rFonts w:ascii="Simplified Arabic" w:hAnsi="Simplified Arabic" w:cs="Simplified Arabic" w:hint="cs"/>
          <w:szCs w:val="24"/>
          <w:u w:val="none"/>
          <w:rtl/>
        </w:rPr>
        <w:t>1.4.4.3</w:t>
      </w:r>
      <w:r w:rsidRPr="005C292F">
        <w:rPr>
          <w:rFonts w:ascii="Simplified Arabic" w:hAnsi="Simplified Arabic" w:cs="Simplified Arabic"/>
          <w:szCs w:val="24"/>
          <w:u w:val="none"/>
          <w:rtl/>
        </w:rPr>
        <w:t xml:space="preserve"> أسعار المستهلك</w:t>
      </w:r>
      <w:bookmarkEnd w:id="4"/>
      <w:bookmarkEnd w:id="5"/>
      <w:r w:rsidRPr="005C292F">
        <w:rPr>
          <w:rFonts w:ascii="Simplified Arabic" w:hAnsi="Simplified Arabic" w:cs="Simplified Arabic"/>
          <w:szCs w:val="24"/>
          <w:u w:val="none"/>
          <w:rtl/>
        </w:rPr>
        <w:t xml:space="preserve"> </w:t>
      </w:r>
    </w:p>
    <w:p w14:paraId="027040DC" w14:textId="77777777" w:rsidR="00C37106" w:rsidRPr="005C292F" w:rsidRDefault="00C37106" w:rsidP="002D6638">
      <w:pPr>
        <w:ind w:left="-1"/>
        <w:jc w:val="lowKashida"/>
        <w:rPr>
          <w:rFonts w:ascii="Arial" w:hAnsi="Arial"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المستهلك</w:t>
      </w:r>
      <w:r w:rsidRPr="005C292F">
        <w:rPr>
          <w:rFonts w:cs="Simplified Arabic"/>
          <w:sz w:val="24"/>
          <w:szCs w:val="24"/>
          <w:rtl/>
        </w:rPr>
        <w:t xml:space="preserve"> من </w:t>
      </w:r>
      <w:r w:rsidR="002D6638">
        <w:rPr>
          <w:rFonts w:cs="Simplified Arabic" w:hint="cs"/>
          <w:sz w:val="24"/>
          <w:szCs w:val="24"/>
          <w:rtl/>
        </w:rPr>
        <w:t>ثلاثة عشر</w:t>
      </w:r>
      <w:r w:rsidR="000B720C">
        <w:rPr>
          <w:rFonts w:cs="Simplified Arabic" w:hint="cs"/>
          <w:sz w:val="24"/>
          <w:szCs w:val="24"/>
          <w:rtl/>
        </w:rPr>
        <w:t>ة</w:t>
      </w:r>
      <w:r w:rsidRPr="005C292F">
        <w:rPr>
          <w:rFonts w:cs="Simplified Arabic" w:hint="cs"/>
          <w:sz w:val="24"/>
          <w:szCs w:val="24"/>
          <w:rtl/>
        </w:rPr>
        <w:t xml:space="preserve"> مجموعة استهلاكية حسب تصنيف الاستهلاك الفردي </w:t>
      </w:r>
      <w:r w:rsidR="00E91C48" w:rsidRPr="005C292F">
        <w:rPr>
          <w:rFonts w:cs="Simplified Arabic" w:hint="cs"/>
          <w:sz w:val="24"/>
          <w:szCs w:val="24"/>
          <w:rtl/>
        </w:rPr>
        <w:t>ب</w:t>
      </w:r>
      <w:r w:rsidRPr="005C292F">
        <w:rPr>
          <w:rFonts w:cs="Simplified Arabic" w:hint="cs"/>
          <w:sz w:val="24"/>
          <w:szCs w:val="24"/>
          <w:rtl/>
        </w:rPr>
        <w:t>حسب الغرض</w:t>
      </w:r>
      <w:r w:rsidR="002A7677" w:rsidRPr="005C292F">
        <w:rPr>
          <w:rFonts w:cs="Simplified Arabic" w:hint="cs"/>
          <w:sz w:val="24"/>
          <w:szCs w:val="24"/>
          <w:rtl/>
        </w:rPr>
        <w:t xml:space="preserve"> </w:t>
      </w:r>
      <w:r w:rsidRPr="005C292F">
        <w:rPr>
          <w:sz w:val="24"/>
          <w:szCs w:val="24"/>
          <w:rtl/>
        </w:rPr>
        <w:t>(</w:t>
      </w:r>
      <w:r w:rsidRPr="005C292F">
        <w:rPr>
          <w:sz w:val="24"/>
          <w:szCs w:val="24"/>
        </w:rPr>
        <w:t>COICOP</w:t>
      </w:r>
      <w:r w:rsidR="002D6638">
        <w:rPr>
          <w:sz w:val="24"/>
          <w:szCs w:val="24"/>
        </w:rPr>
        <w:t>-2018</w:t>
      </w:r>
      <w:r w:rsidR="002A7677" w:rsidRPr="005C292F">
        <w:rPr>
          <w:sz w:val="24"/>
          <w:szCs w:val="24"/>
          <w:rtl/>
        </w:rPr>
        <w:t>)</w:t>
      </w:r>
      <w:r w:rsidR="002A7677" w:rsidRPr="005C292F">
        <w:rPr>
          <w:rFonts w:ascii="Arial" w:hAnsi="Arial" w:cs="Simplified Arabic" w:hint="cs"/>
          <w:sz w:val="24"/>
          <w:szCs w:val="24"/>
          <w:rtl/>
        </w:rPr>
        <w:t xml:space="preserve">، الصادر عن </w:t>
      </w:r>
      <w:r w:rsidR="00A70263">
        <w:rPr>
          <w:rFonts w:ascii="Arial" w:hAnsi="Arial" w:cs="Simplified Arabic" w:hint="cs"/>
          <w:sz w:val="24"/>
          <w:szCs w:val="24"/>
          <w:rtl/>
        </w:rPr>
        <w:t xml:space="preserve">شعبة الإحصاء في </w:t>
      </w:r>
      <w:r w:rsidR="002A7677" w:rsidRPr="005C292F">
        <w:rPr>
          <w:rFonts w:ascii="Arial" w:hAnsi="Arial" w:cs="Simplified Arabic" w:hint="cs"/>
          <w:sz w:val="24"/>
          <w:szCs w:val="24"/>
          <w:rtl/>
        </w:rPr>
        <w:t>الأمم المتحدة</w:t>
      </w:r>
      <w:r w:rsidRPr="005C292F">
        <w:rPr>
          <w:rFonts w:ascii="Arial" w:hAnsi="Arial" w:cs="Simplified Arabic" w:hint="cs"/>
          <w:sz w:val="24"/>
          <w:szCs w:val="24"/>
          <w:rtl/>
        </w:rPr>
        <w:t xml:space="preserve"> </w:t>
      </w:r>
      <w:r w:rsidR="002A7677" w:rsidRPr="005C292F">
        <w:rPr>
          <w:sz w:val="24"/>
          <w:szCs w:val="24"/>
          <w:rtl/>
        </w:rPr>
        <w:t>(</w:t>
      </w:r>
      <w:r w:rsidR="002A7677" w:rsidRPr="005C292F">
        <w:rPr>
          <w:sz w:val="24"/>
          <w:szCs w:val="24"/>
        </w:rPr>
        <w:t>UN</w:t>
      </w:r>
      <w:r w:rsidR="00A70263">
        <w:rPr>
          <w:sz w:val="24"/>
          <w:szCs w:val="24"/>
        </w:rPr>
        <w:t>SD</w:t>
      </w:r>
      <w:r w:rsidR="002A7677" w:rsidRPr="005C292F">
        <w:rPr>
          <w:sz w:val="24"/>
          <w:szCs w:val="24"/>
          <w:rtl/>
        </w:rPr>
        <w:t>)</w:t>
      </w:r>
      <w:r w:rsidR="002A7677" w:rsidRPr="005C292F">
        <w:rPr>
          <w:rFonts w:ascii="Arial" w:hAnsi="Arial" w:cs="Simplified Arabic" w:hint="cs"/>
          <w:sz w:val="24"/>
          <w:szCs w:val="24"/>
          <w:rtl/>
        </w:rPr>
        <w:t xml:space="preserve"> </w:t>
      </w:r>
      <w:r w:rsidRPr="005C292F">
        <w:rPr>
          <w:rFonts w:ascii="Arial" w:hAnsi="Arial" w:cs="Simplified Arabic" w:hint="cs"/>
          <w:sz w:val="24"/>
          <w:szCs w:val="24"/>
          <w:rtl/>
        </w:rPr>
        <w:t>و</w:t>
      </w:r>
      <w:r w:rsidRPr="005C292F">
        <w:rPr>
          <w:rFonts w:ascii="Arial" w:hAnsi="Arial" w:cs="Simplified Arabic"/>
          <w:sz w:val="24"/>
          <w:szCs w:val="24"/>
          <w:rtl/>
        </w:rPr>
        <w:t>هي:</w:t>
      </w:r>
    </w:p>
    <w:tbl>
      <w:tblPr>
        <w:bidiVisual/>
        <w:tblW w:w="9072" w:type="dxa"/>
        <w:jc w:val="center"/>
        <w:tblLook w:val="04A0" w:firstRow="1" w:lastRow="0" w:firstColumn="1" w:lastColumn="0" w:noHBand="0" w:noVBand="1"/>
      </w:tblPr>
      <w:tblGrid>
        <w:gridCol w:w="4960"/>
        <w:gridCol w:w="4112"/>
      </w:tblGrid>
      <w:tr w:rsidR="00C37106" w:rsidRPr="005C292F" w14:paraId="2B81F24D" w14:textId="77777777" w:rsidTr="0039651D">
        <w:trPr>
          <w:jc w:val="center"/>
        </w:trPr>
        <w:tc>
          <w:tcPr>
            <w:tcW w:w="4960" w:type="dxa"/>
            <w:vAlign w:val="center"/>
          </w:tcPr>
          <w:p w14:paraId="2774F990"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 xml:space="preserve">المواد الغذائية والمشروبات </w:t>
            </w:r>
            <w:r w:rsidR="00BE4752">
              <w:rPr>
                <w:rFonts w:ascii="Arial" w:hAnsi="Arial" w:cs="Simplified Arabic" w:hint="cs"/>
                <w:sz w:val="24"/>
                <w:szCs w:val="24"/>
                <w:rtl/>
              </w:rPr>
              <w:t>غير الكحولية</w:t>
            </w:r>
            <w:r w:rsidRPr="005C292F">
              <w:rPr>
                <w:rFonts w:cs="Simplified Arabic"/>
                <w:sz w:val="24"/>
                <w:szCs w:val="24"/>
                <w:rtl/>
              </w:rPr>
              <w:t xml:space="preserve"> </w:t>
            </w:r>
          </w:p>
        </w:tc>
        <w:tc>
          <w:tcPr>
            <w:tcW w:w="4112" w:type="dxa"/>
            <w:vAlign w:val="center"/>
          </w:tcPr>
          <w:p w14:paraId="4D96C149"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المعلومات و</w:t>
            </w:r>
            <w:r w:rsidR="00C37106" w:rsidRPr="005C292F">
              <w:rPr>
                <w:rFonts w:cs="Simplified Arabic"/>
                <w:sz w:val="24"/>
                <w:szCs w:val="24"/>
                <w:rtl/>
              </w:rPr>
              <w:t>الاتصالات</w:t>
            </w:r>
          </w:p>
        </w:tc>
      </w:tr>
      <w:tr w:rsidR="00C37106" w:rsidRPr="005C292F" w14:paraId="0ED05E01" w14:textId="77777777" w:rsidTr="0039651D">
        <w:trPr>
          <w:jc w:val="center"/>
        </w:trPr>
        <w:tc>
          <w:tcPr>
            <w:tcW w:w="4960" w:type="dxa"/>
            <w:vAlign w:val="center"/>
          </w:tcPr>
          <w:p w14:paraId="33393337" w14:textId="77777777"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المشروبات الكحولية والتبغ</w:t>
            </w:r>
            <w:r w:rsidRPr="005C292F">
              <w:rPr>
                <w:rFonts w:cs="Simplified Arabic"/>
                <w:sz w:val="24"/>
                <w:szCs w:val="24"/>
                <w:rtl/>
              </w:rPr>
              <w:t xml:space="preserve"> </w:t>
            </w:r>
          </w:p>
        </w:tc>
        <w:tc>
          <w:tcPr>
            <w:tcW w:w="4112" w:type="dxa"/>
            <w:vAlign w:val="center"/>
          </w:tcPr>
          <w:p w14:paraId="346E8425" w14:textId="77777777" w:rsidR="00C37106" w:rsidRPr="005C292F" w:rsidRDefault="00BE4752" w:rsidP="0039651D">
            <w:pPr>
              <w:numPr>
                <w:ilvl w:val="0"/>
                <w:numId w:val="13"/>
              </w:numPr>
              <w:autoSpaceDE/>
              <w:autoSpaceDN/>
              <w:ind w:left="459"/>
              <w:jc w:val="lowKashida"/>
              <w:rPr>
                <w:rFonts w:cs="Simplified Arabic"/>
                <w:sz w:val="24"/>
                <w:szCs w:val="24"/>
              </w:rPr>
            </w:pPr>
            <w:r>
              <w:rPr>
                <w:rFonts w:ascii="Arial" w:hAnsi="Arial" w:cs="Simplified Arabic" w:hint="cs"/>
                <w:sz w:val="24"/>
                <w:szCs w:val="24"/>
                <w:rtl/>
              </w:rPr>
              <w:t>الترفيه، الرياضة، الثقافة، الحدائق والحيوانات الأليفة</w:t>
            </w:r>
          </w:p>
        </w:tc>
      </w:tr>
      <w:tr w:rsidR="00C37106" w:rsidRPr="005C292F" w14:paraId="2C1EF6C8" w14:textId="77777777" w:rsidTr="0039651D">
        <w:trPr>
          <w:jc w:val="center"/>
        </w:trPr>
        <w:tc>
          <w:tcPr>
            <w:tcW w:w="4960" w:type="dxa"/>
            <w:vAlign w:val="center"/>
          </w:tcPr>
          <w:p w14:paraId="6AB308AE"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الملابس والأحذية </w:t>
            </w:r>
          </w:p>
        </w:tc>
        <w:tc>
          <w:tcPr>
            <w:tcW w:w="4112" w:type="dxa"/>
            <w:vAlign w:val="center"/>
          </w:tcPr>
          <w:p w14:paraId="7160DD84" w14:textId="77777777" w:rsidR="00C37106" w:rsidRPr="005C292F" w:rsidRDefault="00C37106" w:rsidP="0039651D">
            <w:pPr>
              <w:numPr>
                <w:ilvl w:val="0"/>
                <w:numId w:val="13"/>
              </w:numPr>
              <w:autoSpaceDE/>
              <w:autoSpaceDN/>
              <w:ind w:left="459"/>
              <w:jc w:val="lowKashida"/>
              <w:rPr>
                <w:rFonts w:cs="Simplified Arabic"/>
                <w:sz w:val="24"/>
                <w:szCs w:val="24"/>
                <w:rtl/>
              </w:rPr>
            </w:pPr>
            <w:r w:rsidRPr="005C292F">
              <w:rPr>
                <w:rFonts w:cs="Simplified Arabic"/>
                <w:sz w:val="24"/>
                <w:szCs w:val="24"/>
                <w:rtl/>
              </w:rPr>
              <w:t>خدمات التعليم</w:t>
            </w:r>
          </w:p>
        </w:tc>
      </w:tr>
      <w:tr w:rsidR="00C37106" w:rsidRPr="005C292F" w14:paraId="617FF3E6" w14:textId="77777777" w:rsidTr="0039651D">
        <w:trPr>
          <w:jc w:val="center"/>
        </w:trPr>
        <w:tc>
          <w:tcPr>
            <w:tcW w:w="4960" w:type="dxa"/>
            <w:vAlign w:val="center"/>
          </w:tcPr>
          <w:p w14:paraId="3AEE2ACD" w14:textId="77777777"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المسكن </w:t>
            </w:r>
            <w:r w:rsidRPr="005C292F">
              <w:rPr>
                <w:rFonts w:cs="Simplified Arabic" w:hint="cs"/>
                <w:sz w:val="24"/>
                <w:szCs w:val="24"/>
                <w:rtl/>
              </w:rPr>
              <w:t>و</w:t>
            </w:r>
            <w:r w:rsidR="00BE4752">
              <w:rPr>
                <w:rFonts w:cs="Simplified Arabic" w:hint="cs"/>
                <w:sz w:val="24"/>
                <w:szCs w:val="24"/>
                <w:rtl/>
              </w:rPr>
              <w:t>المياه والكهرباء والغاز وغيرها من الوقود</w:t>
            </w:r>
          </w:p>
        </w:tc>
        <w:tc>
          <w:tcPr>
            <w:tcW w:w="4112" w:type="dxa"/>
            <w:vAlign w:val="center"/>
          </w:tcPr>
          <w:p w14:paraId="5DECD3A3" w14:textId="77777777" w:rsidR="00C37106" w:rsidRPr="005C292F" w:rsidRDefault="00BE4752" w:rsidP="0039651D">
            <w:pPr>
              <w:numPr>
                <w:ilvl w:val="0"/>
                <w:numId w:val="13"/>
              </w:numPr>
              <w:autoSpaceDE/>
              <w:autoSpaceDN/>
              <w:ind w:left="459"/>
              <w:jc w:val="lowKashida"/>
              <w:rPr>
                <w:rFonts w:cs="Simplified Arabic"/>
                <w:sz w:val="24"/>
                <w:szCs w:val="24"/>
              </w:rPr>
            </w:pPr>
            <w:r>
              <w:rPr>
                <w:rFonts w:cs="Simplified Arabic" w:hint="cs"/>
                <w:sz w:val="24"/>
                <w:szCs w:val="24"/>
                <w:rtl/>
              </w:rPr>
              <w:t>المطاعم وخدمات الإقامة</w:t>
            </w:r>
          </w:p>
        </w:tc>
      </w:tr>
      <w:tr w:rsidR="00C37106" w:rsidRPr="005C292F" w14:paraId="0E7241B1" w14:textId="77777777" w:rsidTr="0039651D">
        <w:trPr>
          <w:jc w:val="center"/>
        </w:trPr>
        <w:tc>
          <w:tcPr>
            <w:tcW w:w="4960" w:type="dxa"/>
            <w:vAlign w:val="center"/>
          </w:tcPr>
          <w:p w14:paraId="04BC96AD" w14:textId="77777777" w:rsidR="00C37106" w:rsidRPr="005C292F"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المفروشات والمعدات المنزلية وصيانة المنازل الروتينية</w:t>
            </w:r>
            <w:r w:rsidR="00C37106" w:rsidRPr="005C292F">
              <w:rPr>
                <w:rFonts w:cs="Simplified Arabic"/>
                <w:sz w:val="24"/>
                <w:szCs w:val="24"/>
                <w:rtl/>
              </w:rPr>
              <w:t xml:space="preserve"> </w:t>
            </w:r>
          </w:p>
        </w:tc>
        <w:tc>
          <w:tcPr>
            <w:tcW w:w="4112" w:type="dxa"/>
            <w:vAlign w:val="center"/>
          </w:tcPr>
          <w:p w14:paraId="51ED0F56"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التأمين والخدمات المالية</w:t>
            </w:r>
          </w:p>
        </w:tc>
      </w:tr>
      <w:tr w:rsidR="00C37106" w:rsidRPr="005C292F" w14:paraId="785533A8" w14:textId="77777777" w:rsidTr="0039651D">
        <w:trPr>
          <w:jc w:val="center"/>
        </w:trPr>
        <w:tc>
          <w:tcPr>
            <w:tcW w:w="4960" w:type="dxa"/>
            <w:vAlign w:val="center"/>
          </w:tcPr>
          <w:p w14:paraId="504EE8E9" w14:textId="77777777" w:rsidR="00C37106" w:rsidRPr="005C292F" w:rsidRDefault="00BE4752" w:rsidP="0039651D">
            <w:pPr>
              <w:numPr>
                <w:ilvl w:val="0"/>
                <w:numId w:val="13"/>
              </w:numPr>
              <w:autoSpaceDE/>
              <w:autoSpaceDN/>
              <w:ind w:left="458"/>
              <w:jc w:val="lowKashida"/>
              <w:rPr>
                <w:rFonts w:cs="Simplified Arabic"/>
                <w:sz w:val="24"/>
                <w:szCs w:val="24"/>
              </w:rPr>
            </w:pPr>
            <w:r>
              <w:rPr>
                <w:rFonts w:cs="Simplified Arabic" w:hint="cs"/>
                <w:sz w:val="24"/>
                <w:szCs w:val="24"/>
                <w:rtl/>
              </w:rPr>
              <w:lastRenderedPageBreak/>
              <w:t>الصحة</w:t>
            </w:r>
          </w:p>
        </w:tc>
        <w:tc>
          <w:tcPr>
            <w:tcW w:w="4112" w:type="dxa"/>
            <w:vAlign w:val="center"/>
          </w:tcPr>
          <w:p w14:paraId="7E4A02AA" w14:textId="77777777"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الرعاية الشخصية والحماية الاجتماعية والسلع والخدمات المتنوعة</w:t>
            </w:r>
          </w:p>
        </w:tc>
      </w:tr>
      <w:tr w:rsidR="00BE4752" w:rsidRPr="005C292F" w14:paraId="7D49786D" w14:textId="77777777" w:rsidTr="0039651D">
        <w:trPr>
          <w:jc w:val="center"/>
        </w:trPr>
        <w:tc>
          <w:tcPr>
            <w:tcW w:w="4960" w:type="dxa"/>
            <w:vAlign w:val="center"/>
          </w:tcPr>
          <w:p w14:paraId="77ABB6A1" w14:textId="77777777" w:rsidR="00BE4752"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المواصلات</w:t>
            </w:r>
          </w:p>
        </w:tc>
        <w:tc>
          <w:tcPr>
            <w:tcW w:w="4112" w:type="dxa"/>
            <w:vAlign w:val="center"/>
          </w:tcPr>
          <w:p w14:paraId="118A2F69" w14:textId="77777777" w:rsidR="00BE4752" w:rsidRPr="005C292F" w:rsidRDefault="00BE4752" w:rsidP="00BE4752">
            <w:pPr>
              <w:autoSpaceDE/>
              <w:autoSpaceDN/>
              <w:ind w:left="720"/>
              <w:jc w:val="lowKashida"/>
              <w:rPr>
                <w:rFonts w:cs="Simplified Arabic"/>
                <w:sz w:val="24"/>
                <w:szCs w:val="24"/>
                <w:rtl/>
              </w:rPr>
            </w:pPr>
          </w:p>
        </w:tc>
      </w:tr>
    </w:tbl>
    <w:p w14:paraId="069DF107" w14:textId="33470782" w:rsidR="00C37106" w:rsidRPr="005C292F" w:rsidRDefault="009F4BCF" w:rsidP="00C37106">
      <w:pPr>
        <w:pStyle w:val="Heading3"/>
        <w:rPr>
          <w:rFonts w:ascii="Simplified Arabic" w:hAnsi="Simplified Arabic" w:cs="Simplified Arabic"/>
          <w:szCs w:val="24"/>
          <w:u w:val="none"/>
          <w:rtl/>
        </w:rPr>
      </w:pPr>
      <w:bookmarkStart w:id="6" w:name="_Toc438632156"/>
      <w:bookmarkStart w:id="7" w:name="_Toc438632542"/>
      <w:bookmarkStart w:id="8" w:name="OLE_LINK5"/>
      <w:bookmarkStart w:id="9" w:name="OLE_LINK6"/>
      <w:r>
        <w:rPr>
          <w:rFonts w:ascii="Simplified Arabic" w:hAnsi="Simplified Arabic" w:cs="Simplified Arabic" w:hint="cs"/>
          <w:szCs w:val="24"/>
          <w:u w:val="none"/>
          <w:rtl/>
        </w:rPr>
        <w:t>2</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أسعار ال</w:t>
      </w:r>
      <w:r w:rsidR="00C37106" w:rsidRPr="005C292F">
        <w:rPr>
          <w:rFonts w:ascii="Simplified Arabic" w:hAnsi="Simplified Arabic" w:cs="Simplified Arabic" w:hint="cs"/>
          <w:szCs w:val="24"/>
          <w:u w:val="none"/>
          <w:rtl/>
        </w:rPr>
        <w:t>منتج</w:t>
      </w:r>
      <w:bookmarkEnd w:id="6"/>
      <w:bookmarkEnd w:id="7"/>
      <w:r w:rsidR="00C37106" w:rsidRPr="005C292F">
        <w:rPr>
          <w:rFonts w:ascii="Simplified Arabic" w:hAnsi="Simplified Arabic" w:cs="Simplified Arabic"/>
          <w:szCs w:val="24"/>
          <w:u w:val="none"/>
          <w:rtl/>
        </w:rPr>
        <w:t xml:space="preserve"> </w:t>
      </w:r>
    </w:p>
    <w:p w14:paraId="74343DBB"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المنتج</w:t>
      </w:r>
      <w:r w:rsidRPr="005C292F">
        <w:rPr>
          <w:rFonts w:cs="Simplified Arabic"/>
          <w:sz w:val="24"/>
          <w:szCs w:val="24"/>
          <w:rtl/>
        </w:rPr>
        <w:t xml:space="preserve"> من </w:t>
      </w:r>
      <w:r w:rsidRPr="005C292F">
        <w:rPr>
          <w:rFonts w:cs="Simplified Arabic" w:hint="cs"/>
          <w:sz w:val="24"/>
          <w:szCs w:val="24"/>
          <w:rtl/>
        </w:rPr>
        <w:t>خمسة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2A7677"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A70263">
        <w:rPr>
          <w:rFonts w:cs="Simplified Arabic" w:hint="cs"/>
          <w:sz w:val="24"/>
          <w:szCs w:val="24"/>
          <w:rtl/>
        </w:rPr>
        <w:t xml:space="preserve">شعبة الإحصاء في </w:t>
      </w:r>
      <w:r w:rsidRPr="005C292F">
        <w:rPr>
          <w:rFonts w:cs="Simplified Arabic" w:hint="cs"/>
          <w:sz w:val="24"/>
          <w:szCs w:val="24"/>
          <w:rtl/>
        </w:rPr>
        <w:t xml:space="preserve">الأمم المتحدة </w:t>
      </w:r>
      <w:r w:rsidR="002A7677" w:rsidRPr="005C292F">
        <w:rPr>
          <w:rFonts w:cs="Simplified Arabic" w:hint="cs"/>
          <w:sz w:val="24"/>
          <w:szCs w:val="24"/>
          <w:rtl/>
        </w:rPr>
        <w:t>(</w:t>
      </w:r>
      <w:r w:rsidR="002A7677" w:rsidRPr="005C292F">
        <w:rPr>
          <w:rFonts w:cs="Simplified Arabic"/>
          <w:sz w:val="24"/>
          <w:szCs w:val="24"/>
        </w:rPr>
        <w:t>UN</w:t>
      </w:r>
      <w:r w:rsidR="00A70263">
        <w:rPr>
          <w:rFonts w:cs="Simplified Arabic"/>
          <w:sz w:val="24"/>
          <w:szCs w:val="24"/>
        </w:rPr>
        <w:t>SD</w:t>
      </w:r>
      <w:r w:rsidR="002A7677" w:rsidRPr="005C292F">
        <w:rPr>
          <w:rFonts w:cs="Simplified Arabic" w:hint="cs"/>
          <w:sz w:val="24"/>
          <w:szCs w:val="24"/>
          <w:rtl/>
        </w:rPr>
        <w:t xml:space="preserve">) </w:t>
      </w:r>
      <w:r w:rsidRPr="005C292F">
        <w:rPr>
          <w:rFonts w:cs="Simplified Arabic" w:hint="cs"/>
          <w:sz w:val="24"/>
          <w:szCs w:val="24"/>
          <w:rtl/>
        </w:rPr>
        <w:t>وهي:</w:t>
      </w:r>
    </w:p>
    <w:tbl>
      <w:tblPr>
        <w:bidiVisual/>
        <w:tblW w:w="9072" w:type="dxa"/>
        <w:jc w:val="center"/>
        <w:tblLook w:val="04A0" w:firstRow="1" w:lastRow="0" w:firstColumn="1" w:lastColumn="0" w:noHBand="0" w:noVBand="1"/>
      </w:tblPr>
      <w:tblGrid>
        <w:gridCol w:w="3968"/>
        <w:gridCol w:w="5104"/>
      </w:tblGrid>
      <w:tr w:rsidR="00C37106" w:rsidRPr="005C292F" w14:paraId="0DB37B14" w14:textId="77777777" w:rsidTr="00D03EE2">
        <w:trPr>
          <w:trHeight w:val="312"/>
          <w:jc w:val="center"/>
        </w:trPr>
        <w:tc>
          <w:tcPr>
            <w:tcW w:w="3968" w:type="dxa"/>
          </w:tcPr>
          <w:p w14:paraId="133124E0"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أ</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الزراعة والحراجة وصيد الأسماك</w:t>
            </w:r>
          </w:p>
        </w:tc>
        <w:tc>
          <w:tcPr>
            <w:tcW w:w="5104" w:type="dxa"/>
          </w:tcPr>
          <w:p w14:paraId="5F605541" w14:textId="77777777"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د</w:t>
            </w:r>
            <w:r w:rsidR="006317D7" w:rsidRPr="00D03EE2">
              <w:rPr>
                <w:rFonts w:cs="Simplified Arabic" w:hint="cs"/>
                <w:sz w:val="24"/>
                <w:szCs w:val="24"/>
                <w:rtl/>
              </w:rPr>
              <w:t>،</w:t>
            </w:r>
            <w:r w:rsidRPr="00D03EE2">
              <w:rPr>
                <w:rFonts w:cs="Simplified Arabic"/>
                <w:sz w:val="24"/>
                <w:szCs w:val="24"/>
                <w:rtl/>
              </w:rPr>
              <w:t xml:space="preserve"> إمدادات الكهرباء والغاز والبخار وتكييف الهواء</w:t>
            </w:r>
          </w:p>
        </w:tc>
      </w:tr>
      <w:tr w:rsidR="00C37106" w:rsidRPr="005C292F" w14:paraId="7BD42CF6" w14:textId="77777777" w:rsidTr="00D03EE2">
        <w:trPr>
          <w:trHeight w:val="312"/>
          <w:jc w:val="center"/>
        </w:trPr>
        <w:tc>
          <w:tcPr>
            <w:tcW w:w="3968" w:type="dxa"/>
          </w:tcPr>
          <w:p w14:paraId="39856749"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5104" w:type="dxa"/>
          </w:tcPr>
          <w:p w14:paraId="4DD83E20" w14:textId="77777777"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ه</w:t>
            </w:r>
            <w:r w:rsidR="006317D7" w:rsidRPr="00D03EE2">
              <w:rPr>
                <w:rFonts w:cs="Simplified Arabic" w:hint="cs"/>
                <w:sz w:val="24"/>
                <w:szCs w:val="24"/>
                <w:rtl/>
              </w:rPr>
              <w:t>،</w:t>
            </w:r>
            <w:r w:rsidRPr="00D03EE2">
              <w:rPr>
                <w:rFonts w:cs="Simplified Arabic"/>
                <w:sz w:val="24"/>
                <w:szCs w:val="24"/>
                <w:rtl/>
              </w:rPr>
              <w:t xml:space="preserve"> </w:t>
            </w:r>
            <w:r w:rsidRPr="00D03EE2">
              <w:rPr>
                <w:rFonts w:cs="Simplified Arabic" w:hint="cs"/>
                <w:sz w:val="24"/>
                <w:szCs w:val="24"/>
                <w:rtl/>
              </w:rPr>
              <w:t>إمدادات</w:t>
            </w:r>
            <w:r w:rsidRPr="00D03EE2">
              <w:rPr>
                <w:rFonts w:cs="Simplified Arabic"/>
                <w:sz w:val="24"/>
                <w:szCs w:val="24"/>
                <w:rtl/>
              </w:rPr>
              <w:t xml:space="preserve"> المياه </w:t>
            </w:r>
            <w:r w:rsidRPr="00D03EE2">
              <w:rPr>
                <w:rFonts w:cs="Simplified Arabic" w:hint="cs"/>
                <w:sz w:val="24"/>
                <w:szCs w:val="24"/>
                <w:rtl/>
              </w:rPr>
              <w:t>وأنشطة</w:t>
            </w:r>
            <w:r w:rsidRPr="00D03EE2">
              <w:rPr>
                <w:rFonts w:cs="Simplified Arabic"/>
                <w:sz w:val="24"/>
                <w:szCs w:val="24"/>
                <w:rtl/>
              </w:rPr>
              <w:t xml:space="preserve"> الصرف الصحي </w:t>
            </w:r>
            <w:r w:rsidRPr="00D03EE2">
              <w:rPr>
                <w:rFonts w:cs="Simplified Arabic" w:hint="cs"/>
                <w:sz w:val="24"/>
                <w:szCs w:val="24"/>
                <w:rtl/>
              </w:rPr>
              <w:t>وإدارة</w:t>
            </w:r>
            <w:r w:rsidRPr="00D03EE2">
              <w:rPr>
                <w:rFonts w:cs="Simplified Arabic"/>
                <w:sz w:val="24"/>
                <w:szCs w:val="24"/>
                <w:rtl/>
              </w:rPr>
              <w:t xml:space="preserve"> النفايات ومعالجتها</w:t>
            </w:r>
          </w:p>
        </w:tc>
      </w:tr>
      <w:tr w:rsidR="00C37106" w:rsidRPr="005C292F" w14:paraId="2C5810B9" w14:textId="77777777" w:rsidTr="00D03EE2">
        <w:trPr>
          <w:trHeight w:val="312"/>
          <w:jc w:val="center"/>
        </w:trPr>
        <w:tc>
          <w:tcPr>
            <w:tcW w:w="3968" w:type="dxa"/>
          </w:tcPr>
          <w:p w14:paraId="15CDC352" w14:textId="77777777"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5104" w:type="dxa"/>
          </w:tcPr>
          <w:p w14:paraId="11CACE46" w14:textId="77777777" w:rsidR="00C37106" w:rsidRPr="005C292F" w:rsidRDefault="00C37106" w:rsidP="00156753">
            <w:pPr>
              <w:rPr>
                <w:rFonts w:ascii="Simplified Arabic" w:hAnsi="Simplified Arabic" w:cs="Simplified Arabic"/>
                <w:sz w:val="24"/>
                <w:szCs w:val="24"/>
                <w:rtl/>
              </w:rPr>
            </w:pPr>
          </w:p>
        </w:tc>
      </w:tr>
    </w:tbl>
    <w:p w14:paraId="49865303" w14:textId="77777777" w:rsidR="009F4BCF" w:rsidRPr="00D03EE2" w:rsidRDefault="009F4BCF" w:rsidP="009F4BCF">
      <w:pPr>
        <w:pStyle w:val="Heading3"/>
        <w:rPr>
          <w:rFonts w:ascii="Simplified Arabic" w:hAnsi="Simplified Arabic" w:cs="Simplified Arabic"/>
          <w:szCs w:val="24"/>
          <w:u w:val="none"/>
          <w:rtl/>
        </w:rPr>
      </w:pPr>
      <w:bookmarkStart w:id="10" w:name="_Toc438632157"/>
      <w:bookmarkStart w:id="11" w:name="_Toc438632543"/>
    </w:p>
    <w:p w14:paraId="412B70B5" w14:textId="77777777" w:rsidR="009F4BCF" w:rsidRPr="005C292F" w:rsidRDefault="009F4BCF" w:rsidP="009F4BCF">
      <w:pPr>
        <w:pStyle w:val="Heading3"/>
        <w:rPr>
          <w:rFonts w:ascii="Simplified Arabic" w:hAnsi="Simplified Arabic" w:cs="Simplified Arabic"/>
          <w:szCs w:val="24"/>
          <w:u w:val="none"/>
          <w:rtl/>
        </w:rPr>
      </w:pPr>
      <w:r>
        <w:rPr>
          <w:rFonts w:ascii="Simplified Arabic" w:hAnsi="Simplified Arabic" w:cs="Simplified Arabic" w:hint="cs"/>
          <w:szCs w:val="24"/>
          <w:u w:val="none"/>
          <w:rtl/>
        </w:rPr>
        <w:t>3</w:t>
      </w:r>
      <w:r w:rsidRPr="005C292F">
        <w:rPr>
          <w:rFonts w:ascii="Simplified Arabic" w:hAnsi="Simplified Arabic" w:cs="Simplified Arabic" w:hint="cs"/>
          <w:szCs w:val="24"/>
          <w:u w:val="none"/>
          <w:rtl/>
        </w:rPr>
        <w:t>.4.4.3</w:t>
      </w:r>
      <w:r w:rsidRPr="005C292F">
        <w:rPr>
          <w:rFonts w:ascii="Simplified Arabic" w:hAnsi="Simplified Arabic" w:cs="Simplified Arabic"/>
          <w:szCs w:val="24"/>
          <w:u w:val="none"/>
          <w:rtl/>
        </w:rPr>
        <w:t xml:space="preserve"> أسعار الجملة </w:t>
      </w:r>
    </w:p>
    <w:p w14:paraId="3A8FA8B2" w14:textId="77777777" w:rsidR="009F4BCF" w:rsidRPr="005C292F" w:rsidRDefault="009F4BCF" w:rsidP="009F4BCF">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الجملة</w:t>
      </w:r>
      <w:r w:rsidRPr="005C292F">
        <w:rPr>
          <w:rFonts w:cs="Simplified Arabic"/>
          <w:sz w:val="24"/>
          <w:szCs w:val="24"/>
          <w:rtl/>
        </w:rPr>
        <w:t xml:space="preserve"> من أربعة أبواب</w:t>
      </w:r>
      <w:r w:rsidRPr="005C292F">
        <w:rPr>
          <w:rFonts w:cs="Simplified Arabic" w:hint="cs"/>
          <w:sz w:val="24"/>
          <w:szCs w:val="24"/>
          <w:rtl/>
        </w:rPr>
        <w:t xml:space="preserve"> رئيسية وهي:</w:t>
      </w:r>
    </w:p>
    <w:tbl>
      <w:tblPr>
        <w:bidiVisual/>
        <w:tblW w:w="9072" w:type="dxa"/>
        <w:jc w:val="center"/>
        <w:tblLook w:val="04A0" w:firstRow="1" w:lastRow="0" w:firstColumn="1" w:lastColumn="0" w:noHBand="0" w:noVBand="1"/>
      </w:tblPr>
      <w:tblGrid>
        <w:gridCol w:w="4536"/>
        <w:gridCol w:w="4536"/>
      </w:tblGrid>
      <w:tr w:rsidR="009F4BCF" w:rsidRPr="005C292F" w14:paraId="782E8922" w14:textId="77777777" w:rsidTr="003B6B00">
        <w:trPr>
          <w:jc w:val="center"/>
        </w:trPr>
        <w:tc>
          <w:tcPr>
            <w:tcW w:w="4536" w:type="dxa"/>
            <w:vAlign w:val="center"/>
          </w:tcPr>
          <w:p w14:paraId="34477F72"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الزراعة</w:t>
            </w:r>
            <w:r w:rsidRPr="005C292F">
              <w:rPr>
                <w:rFonts w:cs="Simplified Arabic" w:hint="cs"/>
                <w:sz w:val="24"/>
                <w:szCs w:val="24"/>
                <w:rtl/>
              </w:rPr>
              <w:t xml:space="preserve"> </w:t>
            </w:r>
          </w:p>
        </w:tc>
        <w:tc>
          <w:tcPr>
            <w:tcW w:w="4536" w:type="dxa"/>
            <w:vAlign w:val="center"/>
          </w:tcPr>
          <w:p w14:paraId="35F0F688"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hint="cs"/>
                <w:sz w:val="24"/>
                <w:szCs w:val="24"/>
                <w:rtl/>
              </w:rPr>
              <w:t xml:space="preserve">التعدين واستغلال المحاجر </w:t>
            </w:r>
          </w:p>
        </w:tc>
      </w:tr>
      <w:tr w:rsidR="009F4BCF" w:rsidRPr="005C292F" w14:paraId="14A7F61C" w14:textId="77777777" w:rsidTr="003B6B00">
        <w:trPr>
          <w:jc w:val="center"/>
        </w:trPr>
        <w:tc>
          <w:tcPr>
            <w:tcW w:w="4536" w:type="dxa"/>
            <w:vAlign w:val="center"/>
          </w:tcPr>
          <w:p w14:paraId="2C4FD35D" w14:textId="77777777"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صيد الأسماك</w:t>
            </w:r>
            <w:r w:rsidRPr="005C292F">
              <w:rPr>
                <w:rFonts w:cs="Simplified Arabic" w:hint="cs"/>
                <w:sz w:val="24"/>
                <w:szCs w:val="24"/>
                <w:rtl/>
              </w:rPr>
              <w:t xml:space="preserve">     </w:t>
            </w:r>
          </w:p>
        </w:tc>
        <w:tc>
          <w:tcPr>
            <w:tcW w:w="4536" w:type="dxa"/>
            <w:vAlign w:val="center"/>
          </w:tcPr>
          <w:p w14:paraId="0D6C73ED" w14:textId="77777777" w:rsidR="009F4BCF" w:rsidRPr="005C292F" w:rsidRDefault="009F4BCF" w:rsidP="003B6B00">
            <w:pPr>
              <w:numPr>
                <w:ilvl w:val="0"/>
                <w:numId w:val="14"/>
              </w:numPr>
              <w:autoSpaceDE/>
              <w:autoSpaceDN/>
              <w:jc w:val="lowKashida"/>
              <w:rPr>
                <w:rFonts w:cs="Simplified Arabic"/>
                <w:sz w:val="24"/>
                <w:szCs w:val="24"/>
              </w:rPr>
            </w:pPr>
            <w:r w:rsidRPr="005C292F">
              <w:rPr>
                <w:rFonts w:cs="Simplified Arabic"/>
                <w:sz w:val="24"/>
                <w:szCs w:val="24"/>
                <w:rtl/>
              </w:rPr>
              <w:t>الصناعة التحويلية</w:t>
            </w:r>
          </w:p>
        </w:tc>
      </w:tr>
    </w:tbl>
    <w:p w14:paraId="0A994DB1" w14:textId="77777777" w:rsidR="00C37106" w:rsidRPr="00D03EE2" w:rsidRDefault="00C37106" w:rsidP="00C37106">
      <w:pPr>
        <w:rPr>
          <w:rFonts w:ascii="Simplified Arabic" w:hAnsi="Simplified Arabic" w:cs="Simplified Arabic"/>
          <w:sz w:val="24"/>
          <w:szCs w:val="24"/>
          <w:rtl/>
        </w:rPr>
      </w:pPr>
    </w:p>
    <w:p w14:paraId="364637A6"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4.4.4.3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 xml:space="preserve">أسعار </w:t>
      </w:r>
      <w:r w:rsidRPr="005C292F">
        <w:rPr>
          <w:rFonts w:ascii="Simplified Arabic" w:hAnsi="Simplified Arabic" w:cs="Simplified Arabic"/>
          <w:szCs w:val="24"/>
          <w:u w:val="none"/>
          <w:rtl/>
        </w:rPr>
        <w:t>تكاليف البناء</w:t>
      </w:r>
      <w:bookmarkEnd w:id="10"/>
      <w:bookmarkEnd w:id="11"/>
    </w:p>
    <w:bookmarkEnd w:id="8"/>
    <w:bookmarkEnd w:id="9"/>
    <w:p w14:paraId="3ED1A58F" w14:textId="77777777" w:rsidR="00C37106" w:rsidRPr="005C292F" w:rsidRDefault="00C37106" w:rsidP="00C37106">
      <w:pPr>
        <w:pStyle w:val="BodyText"/>
        <w:rPr>
          <w:rtl/>
        </w:rPr>
      </w:pPr>
      <w:r w:rsidRPr="005C292F">
        <w:rPr>
          <w:rFonts w:hint="cs"/>
          <w:rtl/>
        </w:rPr>
        <w:t>يتألف إ</w:t>
      </w:r>
      <w:r w:rsidR="00F419FB" w:rsidRPr="005C292F">
        <w:rPr>
          <w:rFonts w:hint="cs"/>
          <w:rtl/>
        </w:rPr>
        <w:t>طار أسعار تكاليف البناء من خمسة</w:t>
      </w:r>
      <w:r w:rsidRPr="005C292F">
        <w:rPr>
          <w:rFonts w:hint="cs"/>
          <w:rtl/>
        </w:rPr>
        <w:t xml:space="preserve">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1488326" w14:textId="77777777" w:rsidTr="006317D7">
        <w:trPr>
          <w:jc w:val="center"/>
        </w:trPr>
        <w:tc>
          <w:tcPr>
            <w:tcW w:w="4536" w:type="dxa"/>
            <w:vAlign w:val="center"/>
          </w:tcPr>
          <w:p w14:paraId="0BC93904" w14:textId="77777777" w:rsidR="00C37106" w:rsidRPr="005C292F"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2" w:name="_Toc438632158"/>
            <w:bookmarkStart w:id="13" w:name="_Toc438632544"/>
            <w:r w:rsidRPr="005C292F">
              <w:rPr>
                <w:rFonts w:ascii="Simplified Arabic" w:hAnsi="Simplified Arabic" w:cs="Simplified Arabic"/>
                <w:b w:val="0"/>
                <w:bCs w:val="0"/>
                <w:sz w:val="24"/>
                <w:szCs w:val="24"/>
                <w:rtl/>
              </w:rPr>
              <w:t>الخامات والمواد الأولية</w:t>
            </w:r>
            <w:bookmarkEnd w:id="12"/>
            <w:bookmarkEnd w:id="13"/>
            <w:r w:rsidRPr="005C292F">
              <w:rPr>
                <w:rFonts w:ascii="Simplified Arabic" w:hAnsi="Simplified Arabic" w:cs="Simplified Arabic"/>
                <w:b w:val="0"/>
                <w:bCs w:val="0"/>
                <w:sz w:val="24"/>
                <w:szCs w:val="24"/>
                <w:rtl/>
              </w:rPr>
              <w:t xml:space="preserve">   </w:t>
            </w:r>
          </w:p>
        </w:tc>
        <w:tc>
          <w:tcPr>
            <w:tcW w:w="4536" w:type="dxa"/>
            <w:vAlign w:val="center"/>
          </w:tcPr>
          <w:p w14:paraId="419D0EAB" w14:textId="77777777" w:rsidR="00C37106" w:rsidRPr="005C292F" w:rsidRDefault="00C37106" w:rsidP="00A43225">
            <w:pPr>
              <w:numPr>
                <w:ilvl w:val="0"/>
                <w:numId w:val="16"/>
              </w:numPr>
              <w:autoSpaceDE/>
              <w:autoSpaceDN/>
              <w:ind w:right="720"/>
              <w:jc w:val="lowKashida"/>
              <w:rPr>
                <w:rFonts w:ascii="Simplified Arabic" w:hAnsi="Simplified Arabic" w:cs="Simplified Arabic"/>
                <w:sz w:val="24"/>
                <w:szCs w:val="24"/>
                <w:rtl/>
              </w:rPr>
            </w:pPr>
            <w:r w:rsidRPr="005C292F">
              <w:rPr>
                <w:rFonts w:ascii="Simplified Arabic" w:hAnsi="Simplified Arabic" w:cs="Simplified Arabic"/>
                <w:sz w:val="24"/>
                <w:szCs w:val="24"/>
                <w:rtl/>
              </w:rPr>
              <w:t>أجور وتكاليف العمال</w:t>
            </w:r>
          </w:p>
        </w:tc>
      </w:tr>
      <w:tr w:rsidR="006317D7" w:rsidRPr="005C292F" w14:paraId="48D8A8BB" w14:textId="77777777" w:rsidTr="006317D7">
        <w:trPr>
          <w:jc w:val="center"/>
        </w:trPr>
        <w:tc>
          <w:tcPr>
            <w:tcW w:w="4536" w:type="dxa"/>
            <w:vAlign w:val="center"/>
          </w:tcPr>
          <w:p w14:paraId="15DC1828" w14:textId="77777777"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4" w:name="_Toc438632159"/>
            <w:bookmarkStart w:id="15" w:name="_Toc438632545"/>
            <w:r w:rsidRPr="005C292F">
              <w:rPr>
                <w:rFonts w:ascii="Simplified Arabic" w:hAnsi="Simplified Arabic" w:cs="Simplified Arabic"/>
                <w:b w:val="0"/>
                <w:bCs w:val="0"/>
                <w:sz w:val="24"/>
                <w:szCs w:val="24"/>
                <w:rtl/>
              </w:rPr>
              <w:t>استئجار المعدات</w:t>
            </w:r>
            <w:bookmarkEnd w:id="14"/>
            <w:bookmarkEnd w:id="15"/>
          </w:p>
        </w:tc>
        <w:tc>
          <w:tcPr>
            <w:tcW w:w="4536" w:type="dxa"/>
            <w:vAlign w:val="center"/>
          </w:tcPr>
          <w:p w14:paraId="379777B8" w14:textId="77777777" w:rsidR="006317D7" w:rsidRPr="005C292F" w:rsidRDefault="006317D7" w:rsidP="00151C9E">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نفقات وتكاليف أخرى</w:t>
            </w:r>
          </w:p>
        </w:tc>
      </w:tr>
      <w:tr w:rsidR="006317D7" w:rsidRPr="005C292F" w14:paraId="1CD29CDC" w14:textId="77777777" w:rsidTr="006317D7">
        <w:trPr>
          <w:jc w:val="center"/>
        </w:trPr>
        <w:tc>
          <w:tcPr>
            <w:tcW w:w="4536" w:type="dxa"/>
            <w:vAlign w:val="center"/>
          </w:tcPr>
          <w:p w14:paraId="3ACDF470" w14:textId="335922F3"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 xml:space="preserve">خدمات مكاتب هندسية </w:t>
            </w:r>
            <w:r w:rsidR="00635236" w:rsidRPr="005C292F">
              <w:rPr>
                <w:rFonts w:ascii="Simplified Arabic" w:hAnsi="Simplified Arabic" w:cs="Simplified Arabic" w:hint="cs"/>
                <w:b w:val="0"/>
                <w:bCs w:val="0"/>
                <w:sz w:val="24"/>
                <w:szCs w:val="24"/>
                <w:rtl/>
              </w:rPr>
              <w:t>وإشرافيه</w:t>
            </w:r>
          </w:p>
        </w:tc>
        <w:tc>
          <w:tcPr>
            <w:tcW w:w="4536" w:type="dxa"/>
            <w:vAlign w:val="center"/>
          </w:tcPr>
          <w:p w14:paraId="0A2732C0" w14:textId="77777777" w:rsidR="006317D7" w:rsidRPr="005C292F" w:rsidRDefault="006317D7" w:rsidP="00A43225">
            <w:pPr>
              <w:pStyle w:val="BodyText"/>
              <w:ind w:left="720"/>
              <w:rPr>
                <w:rFonts w:ascii="Simplified Arabic" w:hAnsi="Simplified Arabic"/>
                <w:highlight w:val="darkMagenta"/>
                <w:rtl/>
              </w:rPr>
            </w:pPr>
          </w:p>
        </w:tc>
      </w:tr>
    </w:tbl>
    <w:p w14:paraId="56D864BC" w14:textId="77777777" w:rsidR="00C37106" w:rsidRPr="00D03EE2" w:rsidRDefault="00C37106" w:rsidP="00C37106">
      <w:pPr>
        <w:rPr>
          <w:rFonts w:ascii="Simplified Arabic" w:hAnsi="Simplified Arabic" w:cs="Simplified Arabic"/>
          <w:sz w:val="24"/>
          <w:szCs w:val="24"/>
          <w:rtl/>
        </w:rPr>
      </w:pPr>
      <w:bookmarkStart w:id="16" w:name="_Toc438632160"/>
      <w:bookmarkStart w:id="17" w:name="_Toc438632546"/>
    </w:p>
    <w:p w14:paraId="469D5EB5" w14:textId="77777777"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5.4.4.3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الطرق</w:t>
      </w:r>
      <w:bookmarkEnd w:id="16"/>
      <w:bookmarkEnd w:id="17"/>
    </w:p>
    <w:p w14:paraId="1E471A80" w14:textId="77777777" w:rsidR="00C37106" w:rsidRPr="005C292F" w:rsidRDefault="00C37106" w:rsidP="00C37106">
      <w:pPr>
        <w:pStyle w:val="BodyText"/>
        <w:rPr>
          <w:rtl/>
        </w:rPr>
      </w:pPr>
      <w:r w:rsidRPr="005C292F">
        <w:rPr>
          <w:rFonts w:hint="cs"/>
          <w:rtl/>
        </w:rPr>
        <w:t>يتألف إطار أسعار تكاليف الطرق من ستة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48424BC8" w14:textId="77777777" w:rsidTr="00156753">
        <w:trPr>
          <w:jc w:val="center"/>
        </w:trPr>
        <w:tc>
          <w:tcPr>
            <w:tcW w:w="4536" w:type="dxa"/>
          </w:tcPr>
          <w:p w14:paraId="28D064B0"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 xml:space="preserve">الخامات والمواد الأولية </w:t>
            </w:r>
          </w:p>
        </w:tc>
        <w:tc>
          <w:tcPr>
            <w:tcW w:w="4536" w:type="dxa"/>
          </w:tcPr>
          <w:p w14:paraId="5DB372A7"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تكاليف تشغيل معدات وصيانة</w:t>
            </w:r>
          </w:p>
        </w:tc>
      </w:tr>
      <w:tr w:rsidR="00C37106" w:rsidRPr="005C292F" w14:paraId="42E59396" w14:textId="77777777" w:rsidTr="00156753">
        <w:trPr>
          <w:jc w:val="center"/>
        </w:trPr>
        <w:tc>
          <w:tcPr>
            <w:tcW w:w="4536" w:type="dxa"/>
          </w:tcPr>
          <w:p w14:paraId="32620CB3"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مواصلات</w:t>
            </w:r>
          </w:p>
        </w:tc>
        <w:tc>
          <w:tcPr>
            <w:tcW w:w="4536" w:type="dxa"/>
          </w:tcPr>
          <w:p w14:paraId="768E0F15"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العمال</w:t>
            </w:r>
          </w:p>
        </w:tc>
      </w:tr>
      <w:tr w:rsidR="00C37106" w:rsidRPr="005C292F" w14:paraId="4EB533F7" w14:textId="77777777" w:rsidTr="00156753">
        <w:trPr>
          <w:jc w:val="center"/>
        </w:trPr>
        <w:tc>
          <w:tcPr>
            <w:tcW w:w="4536" w:type="dxa"/>
          </w:tcPr>
          <w:p w14:paraId="7C5BBE2D"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5C292F">
              <w:rPr>
                <w:rFonts w:ascii="Simplified Arabic" w:hAnsi="Simplified Arabic" w:cs="Simplified Arabic"/>
                <w:b w:val="0"/>
                <w:bCs w:val="0"/>
                <w:sz w:val="24"/>
                <w:szCs w:val="24"/>
                <w:rtl/>
              </w:rPr>
              <w:t>استئجار المعدات</w:t>
            </w:r>
          </w:p>
          <w:p w14:paraId="669BB8A2" w14:textId="77777777" w:rsidR="00F20517" w:rsidRPr="00D03EE2" w:rsidRDefault="00F20517" w:rsidP="00156753">
            <w:pPr>
              <w:rPr>
                <w:rFonts w:ascii="Simplified Arabic" w:hAnsi="Simplified Arabic" w:cs="Simplified Arabic"/>
                <w:sz w:val="24"/>
                <w:szCs w:val="24"/>
              </w:rPr>
            </w:pPr>
          </w:p>
        </w:tc>
        <w:tc>
          <w:tcPr>
            <w:tcW w:w="4536" w:type="dxa"/>
          </w:tcPr>
          <w:p w14:paraId="7F071B74" w14:textId="77777777"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متنوعة</w:t>
            </w:r>
          </w:p>
        </w:tc>
      </w:tr>
    </w:tbl>
    <w:p w14:paraId="18976A44" w14:textId="77777777" w:rsidR="00C37106" w:rsidRPr="005C292F" w:rsidRDefault="00F20517" w:rsidP="00F20517">
      <w:pPr>
        <w:pStyle w:val="Heading3"/>
        <w:bidi w:val="0"/>
        <w:jc w:val="right"/>
        <w:rPr>
          <w:rFonts w:ascii="Simplified Arabic" w:hAnsi="Simplified Arabic" w:cs="Simplified Arabic"/>
          <w:szCs w:val="24"/>
          <w:u w:val="none"/>
        </w:rPr>
      </w:pPr>
      <w:bookmarkStart w:id="18" w:name="_Toc438632168"/>
      <w:bookmarkStart w:id="19" w:name="_Toc438632554"/>
      <w:r w:rsidRPr="005C292F">
        <w:rPr>
          <w:rFonts w:ascii="Simplified Arabic" w:hAnsi="Simplified Arabic" w:cs="Simplified Arabic" w:hint="cs"/>
          <w:szCs w:val="24"/>
          <w:u w:val="none"/>
          <w:rtl/>
        </w:rPr>
        <w:t>6</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w:t>
      </w:r>
      <w:r w:rsidR="00C37106" w:rsidRPr="005C292F">
        <w:rPr>
          <w:rFonts w:ascii="Simplified Arabic" w:hAnsi="Simplified Arabic" w:cs="Simplified Arabic" w:hint="cs"/>
          <w:szCs w:val="24"/>
          <w:u w:val="none"/>
          <w:rtl/>
        </w:rPr>
        <w:t>أسعار</w:t>
      </w:r>
      <w:r w:rsidR="00C37106" w:rsidRPr="005C292F">
        <w:rPr>
          <w:rFonts w:ascii="Simplified Arabic" w:hAnsi="Simplified Arabic" w:cs="Simplified Arabic"/>
          <w:szCs w:val="24"/>
          <w:u w:val="none"/>
          <w:rtl/>
        </w:rPr>
        <w:t xml:space="preserve"> تكاليف </w:t>
      </w:r>
      <w:r w:rsidR="00C37106" w:rsidRPr="005C292F">
        <w:rPr>
          <w:rFonts w:ascii="Simplified Arabic" w:hAnsi="Simplified Arabic" w:cs="Simplified Arabic" w:hint="cs"/>
          <w:szCs w:val="24"/>
          <w:u w:val="none"/>
          <w:rtl/>
        </w:rPr>
        <w:t xml:space="preserve">إنشاء </w:t>
      </w:r>
      <w:r w:rsidR="00C37106" w:rsidRPr="005C292F">
        <w:rPr>
          <w:rFonts w:ascii="Simplified Arabic" w:hAnsi="Simplified Arabic" w:cs="Simplified Arabic"/>
          <w:szCs w:val="24"/>
          <w:u w:val="none"/>
          <w:rtl/>
        </w:rPr>
        <w:t>شبكات الصرف الصح</w:t>
      </w:r>
      <w:bookmarkEnd w:id="18"/>
      <w:bookmarkEnd w:id="19"/>
      <w:r w:rsidRPr="005C292F">
        <w:rPr>
          <w:rFonts w:ascii="Simplified Arabic" w:hAnsi="Simplified Arabic" w:cs="Simplified Arabic" w:hint="cs"/>
          <w:szCs w:val="24"/>
          <w:u w:val="none"/>
          <w:rtl/>
        </w:rPr>
        <w:t>ي</w:t>
      </w:r>
    </w:p>
    <w:p w14:paraId="03D47CE3" w14:textId="77777777" w:rsidR="00C37106" w:rsidRPr="005C292F" w:rsidRDefault="00C37106" w:rsidP="00C37106">
      <w:pPr>
        <w:pStyle w:val="BodyText"/>
        <w:rPr>
          <w:rtl/>
        </w:rPr>
      </w:pPr>
      <w:r w:rsidRPr="005C292F">
        <w:rPr>
          <w:rFonts w:hint="cs"/>
          <w:rtl/>
        </w:rPr>
        <w:t>يتألف إطار أسعار تكاليف شبكات الصرف الصحي من سبعة أبواب رئيسية وهي:</w:t>
      </w:r>
    </w:p>
    <w:tbl>
      <w:tblPr>
        <w:bidiVisual/>
        <w:tblW w:w="9072" w:type="dxa"/>
        <w:jc w:val="center"/>
        <w:tblLook w:val="04A0" w:firstRow="1" w:lastRow="0" w:firstColumn="1" w:lastColumn="0" w:noHBand="0" w:noVBand="1"/>
      </w:tblPr>
      <w:tblGrid>
        <w:gridCol w:w="4536"/>
        <w:gridCol w:w="4536"/>
      </w:tblGrid>
      <w:tr w:rsidR="00C37106" w:rsidRPr="005C292F" w14:paraId="206417F0" w14:textId="77777777" w:rsidTr="00A43225">
        <w:trPr>
          <w:jc w:val="center"/>
        </w:trPr>
        <w:tc>
          <w:tcPr>
            <w:tcW w:w="4536" w:type="dxa"/>
            <w:vAlign w:val="center"/>
          </w:tcPr>
          <w:p w14:paraId="09C7BD33" w14:textId="77777777" w:rsidR="00C37106" w:rsidRPr="005C292F" w:rsidRDefault="00C37106" w:rsidP="00A43225">
            <w:pPr>
              <w:pStyle w:val="BodyText"/>
              <w:numPr>
                <w:ilvl w:val="0"/>
                <w:numId w:val="19"/>
              </w:numPr>
              <w:autoSpaceDE/>
              <w:autoSpaceDN/>
            </w:pPr>
            <w:r w:rsidRPr="005C292F">
              <w:rPr>
                <w:rFonts w:hint="cs"/>
                <w:rtl/>
              </w:rPr>
              <w:t>الحفريات</w:t>
            </w:r>
          </w:p>
        </w:tc>
        <w:tc>
          <w:tcPr>
            <w:tcW w:w="4536" w:type="dxa"/>
            <w:vAlign w:val="center"/>
          </w:tcPr>
          <w:p w14:paraId="4EB211DD"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مناهل</w:t>
            </w:r>
          </w:p>
        </w:tc>
      </w:tr>
      <w:tr w:rsidR="00C37106" w:rsidRPr="005C292F" w14:paraId="0A0BD18B" w14:textId="77777777" w:rsidTr="00A43225">
        <w:trPr>
          <w:jc w:val="center"/>
        </w:trPr>
        <w:tc>
          <w:tcPr>
            <w:tcW w:w="4536" w:type="dxa"/>
            <w:vAlign w:val="center"/>
          </w:tcPr>
          <w:p w14:paraId="3AF7250F" w14:textId="77777777" w:rsidR="00C37106" w:rsidRPr="005C292F" w:rsidRDefault="00C37106" w:rsidP="00A43225">
            <w:pPr>
              <w:pStyle w:val="BodyText"/>
              <w:numPr>
                <w:ilvl w:val="0"/>
                <w:numId w:val="19"/>
              </w:numPr>
              <w:autoSpaceDE/>
              <w:autoSpaceDN/>
            </w:pPr>
            <w:r w:rsidRPr="005C292F">
              <w:rPr>
                <w:rFonts w:hint="cs"/>
                <w:rtl/>
              </w:rPr>
              <w:t>مواد الطمم</w:t>
            </w:r>
          </w:p>
        </w:tc>
        <w:tc>
          <w:tcPr>
            <w:tcW w:w="4536" w:type="dxa"/>
            <w:vAlign w:val="center"/>
          </w:tcPr>
          <w:p w14:paraId="3655863E"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 xml:space="preserve">مصاريف </w:t>
            </w:r>
            <w:r>
              <w:rPr>
                <w:rFonts w:hint="cs"/>
                <w:rtl/>
              </w:rPr>
              <w:t>ال</w:t>
            </w:r>
            <w:r w:rsidR="00C37106" w:rsidRPr="005C292F">
              <w:rPr>
                <w:rFonts w:hint="cs"/>
                <w:rtl/>
              </w:rPr>
              <w:t>إدارية</w:t>
            </w:r>
          </w:p>
        </w:tc>
      </w:tr>
      <w:tr w:rsidR="00C37106" w:rsidRPr="005C292F" w14:paraId="5F208D30" w14:textId="77777777" w:rsidTr="00A43225">
        <w:trPr>
          <w:jc w:val="center"/>
        </w:trPr>
        <w:tc>
          <w:tcPr>
            <w:tcW w:w="4536" w:type="dxa"/>
            <w:vAlign w:val="center"/>
          </w:tcPr>
          <w:p w14:paraId="02726CE2" w14:textId="77777777"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إسفلت ومنتجاته</w:t>
            </w:r>
          </w:p>
        </w:tc>
        <w:tc>
          <w:tcPr>
            <w:tcW w:w="4536" w:type="dxa"/>
            <w:vAlign w:val="center"/>
          </w:tcPr>
          <w:p w14:paraId="7AC7D418" w14:textId="77777777" w:rsidR="00C37106" w:rsidRPr="005C292F" w:rsidRDefault="00C37106" w:rsidP="00A43225">
            <w:pPr>
              <w:pStyle w:val="BodyText"/>
              <w:numPr>
                <w:ilvl w:val="0"/>
                <w:numId w:val="19"/>
              </w:numPr>
              <w:autoSpaceDE/>
              <w:autoSpaceDN/>
            </w:pPr>
            <w:r w:rsidRPr="005C292F">
              <w:rPr>
                <w:rFonts w:hint="cs"/>
                <w:rtl/>
              </w:rPr>
              <w:t>أجور وتكاليف أخرى</w:t>
            </w:r>
          </w:p>
        </w:tc>
      </w:tr>
      <w:tr w:rsidR="00C37106" w:rsidRPr="005C292F" w14:paraId="2130A1E0" w14:textId="77777777" w:rsidTr="00A43225">
        <w:trPr>
          <w:jc w:val="center"/>
        </w:trPr>
        <w:tc>
          <w:tcPr>
            <w:tcW w:w="4536" w:type="dxa"/>
            <w:vAlign w:val="center"/>
          </w:tcPr>
          <w:p w14:paraId="580D996D" w14:textId="2DE46032" w:rsidR="00C14D78" w:rsidRPr="005C292F" w:rsidRDefault="00C37106" w:rsidP="00A8177A">
            <w:pPr>
              <w:pStyle w:val="BodyText"/>
              <w:numPr>
                <w:ilvl w:val="0"/>
                <w:numId w:val="19"/>
              </w:numPr>
              <w:autoSpaceDE/>
              <w:autoSpaceDN/>
            </w:pPr>
            <w:r w:rsidRPr="005C292F">
              <w:rPr>
                <w:rFonts w:hint="cs"/>
                <w:rtl/>
              </w:rPr>
              <w:t>مواسير بلاستيك وباطون</w:t>
            </w:r>
          </w:p>
        </w:tc>
        <w:tc>
          <w:tcPr>
            <w:tcW w:w="4536" w:type="dxa"/>
            <w:vAlign w:val="center"/>
          </w:tcPr>
          <w:p w14:paraId="1CC3DE37" w14:textId="77777777" w:rsidR="00C37106" w:rsidRPr="005C292F" w:rsidRDefault="00C37106" w:rsidP="00A43225">
            <w:pPr>
              <w:pStyle w:val="BodyText"/>
              <w:ind w:left="720"/>
              <w:rPr>
                <w:rtl/>
              </w:rPr>
            </w:pPr>
          </w:p>
        </w:tc>
      </w:tr>
    </w:tbl>
    <w:p w14:paraId="13C016AE" w14:textId="77777777" w:rsidR="00632E29" w:rsidRDefault="00632E29" w:rsidP="00F20517">
      <w:pPr>
        <w:pStyle w:val="Heading3"/>
        <w:rPr>
          <w:rFonts w:ascii="Simplified Arabic" w:hAnsi="Simplified Arabic" w:cs="Simplified Arabic"/>
          <w:szCs w:val="24"/>
          <w:u w:val="none"/>
        </w:rPr>
      </w:pPr>
      <w:bookmarkStart w:id="20" w:name="_Toc438632167"/>
      <w:bookmarkStart w:id="21" w:name="_Toc438632553"/>
    </w:p>
    <w:p w14:paraId="61BEC333" w14:textId="6EA6E585" w:rsidR="00F20517" w:rsidRPr="005C292F" w:rsidRDefault="00F20517" w:rsidP="00F20517">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7.4.4.3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w:t>
      </w:r>
      <w:r w:rsidRPr="005C292F">
        <w:rPr>
          <w:rFonts w:ascii="Simplified Arabic" w:hAnsi="Simplified Arabic" w:cs="Simplified Arabic" w:hint="cs"/>
          <w:szCs w:val="24"/>
          <w:u w:val="none"/>
          <w:rtl/>
        </w:rPr>
        <w:t xml:space="preserve">إنشاء </w:t>
      </w:r>
      <w:r w:rsidRPr="005C292F">
        <w:rPr>
          <w:rFonts w:ascii="Simplified Arabic" w:hAnsi="Simplified Arabic" w:cs="Simplified Arabic"/>
          <w:szCs w:val="24"/>
          <w:u w:val="none"/>
          <w:rtl/>
        </w:rPr>
        <w:t>شبكات المياه</w:t>
      </w:r>
      <w:bookmarkEnd w:id="20"/>
      <w:bookmarkEnd w:id="21"/>
    </w:p>
    <w:p w14:paraId="6E535789" w14:textId="77777777" w:rsidR="00F20517" w:rsidRPr="005C292F" w:rsidRDefault="00F20517" w:rsidP="00F20517">
      <w:pPr>
        <w:pStyle w:val="BodyText"/>
        <w:rPr>
          <w:rtl/>
        </w:rPr>
      </w:pPr>
      <w:r w:rsidRPr="005C292F">
        <w:rPr>
          <w:rFonts w:hint="cs"/>
          <w:rtl/>
        </w:rPr>
        <w:t>يتألف إطار أسعار تكاليف شبكات المياه من قسمين رئيسيين وهما:</w:t>
      </w:r>
    </w:p>
    <w:p w14:paraId="0E522513" w14:textId="77777777" w:rsidR="00F20517" w:rsidRPr="005C292F" w:rsidRDefault="00F20517" w:rsidP="00F20517">
      <w:pPr>
        <w:pStyle w:val="BodyText"/>
        <w:rPr>
          <w:rtl/>
        </w:rPr>
      </w:pPr>
      <w:r w:rsidRPr="005C292F">
        <w:rPr>
          <w:rFonts w:hint="cs"/>
          <w:rtl/>
        </w:rPr>
        <w:t>أولاً: خزانات المياه ويتكون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12F4A209" w14:textId="77777777" w:rsidTr="00C25A90">
        <w:trPr>
          <w:jc w:val="center"/>
        </w:trPr>
        <w:tc>
          <w:tcPr>
            <w:tcW w:w="4536" w:type="dxa"/>
            <w:vAlign w:val="center"/>
          </w:tcPr>
          <w:p w14:paraId="0064F896" w14:textId="77777777" w:rsidR="00F20517" w:rsidRPr="005C292F" w:rsidRDefault="00F20517" w:rsidP="00C25A90">
            <w:pPr>
              <w:pStyle w:val="BodyText"/>
              <w:numPr>
                <w:ilvl w:val="0"/>
                <w:numId w:val="17"/>
              </w:numPr>
              <w:autoSpaceDE/>
              <w:autoSpaceDN/>
            </w:pPr>
            <w:r w:rsidRPr="005C292F">
              <w:rPr>
                <w:rFonts w:hint="cs"/>
                <w:rtl/>
              </w:rPr>
              <w:t>الحفريات</w:t>
            </w:r>
          </w:p>
        </w:tc>
        <w:tc>
          <w:tcPr>
            <w:tcW w:w="4536" w:type="dxa"/>
            <w:vAlign w:val="center"/>
          </w:tcPr>
          <w:p w14:paraId="3CA14C30" w14:textId="77777777" w:rsidR="00F20517" w:rsidRPr="005C292F" w:rsidRDefault="00F20517" w:rsidP="00C25A90">
            <w:pPr>
              <w:pStyle w:val="BodyText"/>
              <w:numPr>
                <w:ilvl w:val="0"/>
                <w:numId w:val="17"/>
              </w:numPr>
              <w:autoSpaceDE/>
              <w:autoSpaceDN/>
            </w:pPr>
            <w:r w:rsidRPr="005C292F">
              <w:rPr>
                <w:rFonts w:hint="cs"/>
                <w:rtl/>
              </w:rPr>
              <w:t>أعمال البناء والدهانات</w:t>
            </w:r>
          </w:p>
        </w:tc>
      </w:tr>
      <w:tr w:rsidR="00F20517" w:rsidRPr="005C292F" w14:paraId="591A74CD" w14:textId="77777777" w:rsidTr="00C25A90">
        <w:trPr>
          <w:jc w:val="center"/>
        </w:trPr>
        <w:tc>
          <w:tcPr>
            <w:tcW w:w="4536" w:type="dxa"/>
            <w:vAlign w:val="center"/>
          </w:tcPr>
          <w:p w14:paraId="4DF8F7E7" w14:textId="77777777" w:rsidR="00F20517" w:rsidRPr="005C292F" w:rsidRDefault="00F20517" w:rsidP="00C25A90">
            <w:pPr>
              <w:pStyle w:val="BodyText"/>
              <w:numPr>
                <w:ilvl w:val="0"/>
                <w:numId w:val="17"/>
              </w:numPr>
              <w:autoSpaceDE/>
              <w:autoSpaceDN/>
            </w:pPr>
            <w:r w:rsidRPr="005C292F">
              <w:rPr>
                <w:rFonts w:hint="cs"/>
                <w:rtl/>
              </w:rPr>
              <w:t>الخرسانة</w:t>
            </w:r>
          </w:p>
        </w:tc>
        <w:tc>
          <w:tcPr>
            <w:tcW w:w="4536" w:type="dxa"/>
            <w:vAlign w:val="center"/>
          </w:tcPr>
          <w:p w14:paraId="634B4171" w14:textId="77777777" w:rsidR="00F20517" w:rsidRPr="005C292F" w:rsidRDefault="00CE11A2" w:rsidP="00C25A90">
            <w:pPr>
              <w:pStyle w:val="BodyText"/>
              <w:numPr>
                <w:ilvl w:val="0"/>
                <w:numId w:val="17"/>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6E89B167" w14:textId="77777777" w:rsidTr="00C25A90">
        <w:trPr>
          <w:jc w:val="center"/>
        </w:trPr>
        <w:tc>
          <w:tcPr>
            <w:tcW w:w="4536" w:type="dxa"/>
            <w:vAlign w:val="center"/>
          </w:tcPr>
          <w:p w14:paraId="66FFB3C3" w14:textId="77777777" w:rsidR="00F20517" w:rsidRPr="005C292F" w:rsidRDefault="00F20517" w:rsidP="00C25A90">
            <w:pPr>
              <w:pStyle w:val="BodyText"/>
              <w:numPr>
                <w:ilvl w:val="0"/>
                <w:numId w:val="17"/>
              </w:numPr>
              <w:autoSpaceDE/>
              <w:autoSpaceDN/>
            </w:pPr>
            <w:r w:rsidRPr="005C292F">
              <w:rPr>
                <w:rFonts w:hint="cs"/>
                <w:rtl/>
              </w:rPr>
              <w:t>الحديد</w:t>
            </w:r>
          </w:p>
        </w:tc>
        <w:tc>
          <w:tcPr>
            <w:tcW w:w="4536" w:type="dxa"/>
            <w:vAlign w:val="center"/>
          </w:tcPr>
          <w:p w14:paraId="7AA03121" w14:textId="77777777" w:rsidR="00F20517" w:rsidRPr="005C292F" w:rsidRDefault="00F20517" w:rsidP="00C25A90">
            <w:pPr>
              <w:pStyle w:val="BodyText"/>
              <w:numPr>
                <w:ilvl w:val="0"/>
                <w:numId w:val="17"/>
              </w:numPr>
              <w:autoSpaceDE/>
              <w:autoSpaceDN/>
              <w:rPr>
                <w:rtl/>
              </w:rPr>
            </w:pPr>
            <w:r w:rsidRPr="005C292F">
              <w:rPr>
                <w:rFonts w:hint="cs"/>
                <w:rtl/>
              </w:rPr>
              <w:t>متفرقات</w:t>
            </w:r>
          </w:p>
        </w:tc>
      </w:tr>
    </w:tbl>
    <w:p w14:paraId="3367A458" w14:textId="77777777" w:rsidR="00D03EE2" w:rsidRDefault="00D03EE2" w:rsidP="00F20517">
      <w:pPr>
        <w:pStyle w:val="BodyText"/>
        <w:rPr>
          <w:rtl/>
        </w:rPr>
      </w:pPr>
    </w:p>
    <w:p w14:paraId="2A189B69" w14:textId="77777777" w:rsidR="00F20517" w:rsidRPr="005C292F" w:rsidRDefault="00F20517" w:rsidP="00F20517">
      <w:pPr>
        <w:pStyle w:val="BodyText"/>
        <w:rPr>
          <w:rtl/>
        </w:rPr>
      </w:pPr>
      <w:r w:rsidRPr="005C292F">
        <w:rPr>
          <w:rFonts w:hint="cs"/>
          <w:rtl/>
        </w:rPr>
        <w:t>ثانياً: شبكات المياه وتتكون من ستة أبواب رئيسية:</w:t>
      </w:r>
    </w:p>
    <w:tbl>
      <w:tblPr>
        <w:bidiVisual/>
        <w:tblW w:w="9072" w:type="dxa"/>
        <w:jc w:val="center"/>
        <w:tblLook w:val="04A0" w:firstRow="1" w:lastRow="0" w:firstColumn="1" w:lastColumn="0" w:noHBand="0" w:noVBand="1"/>
      </w:tblPr>
      <w:tblGrid>
        <w:gridCol w:w="4536"/>
        <w:gridCol w:w="4536"/>
      </w:tblGrid>
      <w:tr w:rsidR="00F20517" w:rsidRPr="005C292F" w14:paraId="40050228" w14:textId="77777777" w:rsidTr="00C25A90">
        <w:trPr>
          <w:jc w:val="center"/>
        </w:trPr>
        <w:tc>
          <w:tcPr>
            <w:tcW w:w="4536" w:type="dxa"/>
            <w:vAlign w:val="center"/>
          </w:tcPr>
          <w:p w14:paraId="0D0EE403" w14:textId="77777777" w:rsidR="00F20517" w:rsidRPr="005C292F" w:rsidRDefault="00F20517" w:rsidP="00C25A90">
            <w:pPr>
              <w:pStyle w:val="BodyText"/>
              <w:numPr>
                <w:ilvl w:val="0"/>
                <w:numId w:val="18"/>
              </w:numPr>
              <w:autoSpaceDE/>
              <w:autoSpaceDN/>
            </w:pPr>
            <w:r w:rsidRPr="005C292F">
              <w:rPr>
                <w:rFonts w:hint="cs"/>
                <w:rtl/>
              </w:rPr>
              <w:t>الحفريات</w:t>
            </w:r>
          </w:p>
        </w:tc>
        <w:tc>
          <w:tcPr>
            <w:tcW w:w="4536" w:type="dxa"/>
            <w:vAlign w:val="center"/>
          </w:tcPr>
          <w:p w14:paraId="0F4E0AE7" w14:textId="77777777" w:rsidR="00F20517" w:rsidRPr="005C292F" w:rsidRDefault="00F20517" w:rsidP="00C25A90">
            <w:pPr>
              <w:pStyle w:val="BodyText"/>
              <w:numPr>
                <w:ilvl w:val="0"/>
                <w:numId w:val="18"/>
              </w:numPr>
              <w:autoSpaceDE/>
              <w:autoSpaceDN/>
            </w:pPr>
            <w:r w:rsidRPr="005C292F">
              <w:rPr>
                <w:rFonts w:hint="cs"/>
                <w:rtl/>
              </w:rPr>
              <w:t>مواسير بلاستيك وحديد</w:t>
            </w:r>
          </w:p>
        </w:tc>
      </w:tr>
      <w:tr w:rsidR="00F20517" w:rsidRPr="005C292F" w14:paraId="56659C84" w14:textId="77777777" w:rsidTr="00C25A90">
        <w:trPr>
          <w:jc w:val="center"/>
        </w:trPr>
        <w:tc>
          <w:tcPr>
            <w:tcW w:w="4536" w:type="dxa"/>
            <w:vAlign w:val="center"/>
          </w:tcPr>
          <w:p w14:paraId="1B3081E3" w14:textId="77777777" w:rsidR="00F20517" w:rsidRPr="005C292F" w:rsidRDefault="00F20517" w:rsidP="00C25A90">
            <w:pPr>
              <w:pStyle w:val="BodyText"/>
              <w:numPr>
                <w:ilvl w:val="0"/>
                <w:numId w:val="18"/>
              </w:numPr>
              <w:autoSpaceDE/>
              <w:autoSpaceDN/>
            </w:pPr>
            <w:r w:rsidRPr="005C292F">
              <w:rPr>
                <w:rFonts w:hint="cs"/>
                <w:rtl/>
              </w:rPr>
              <w:t>مواد الطمم</w:t>
            </w:r>
          </w:p>
        </w:tc>
        <w:tc>
          <w:tcPr>
            <w:tcW w:w="4536" w:type="dxa"/>
            <w:vAlign w:val="center"/>
          </w:tcPr>
          <w:p w14:paraId="2EF3B4A3"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14:paraId="1881BB8A" w14:textId="77777777" w:rsidTr="00C25A90">
        <w:trPr>
          <w:jc w:val="center"/>
        </w:trPr>
        <w:tc>
          <w:tcPr>
            <w:tcW w:w="4536" w:type="dxa"/>
            <w:vAlign w:val="center"/>
          </w:tcPr>
          <w:p w14:paraId="133262DA" w14:textId="77777777"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إسفلت ومنتجاته</w:t>
            </w:r>
          </w:p>
        </w:tc>
        <w:tc>
          <w:tcPr>
            <w:tcW w:w="4536" w:type="dxa"/>
            <w:vAlign w:val="center"/>
          </w:tcPr>
          <w:p w14:paraId="0F06F215" w14:textId="77777777" w:rsidR="00F20517" w:rsidRPr="005C292F" w:rsidRDefault="00F20517" w:rsidP="00C25A90">
            <w:pPr>
              <w:pStyle w:val="BodyText"/>
              <w:numPr>
                <w:ilvl w:val="0"/>
                <w:numId w:val="18"/>
              </w:numPr>
              <w:autoSpaceDE/>
              <w:autoSpaceDN/>
              <w:rPr>
                <w:rtl/>
              </w:rPr>
            </w:pPr>
            <w:r w:rsidRPr="005C292F">
              <w:rPr>
                <w:rFonts w:hint="cs"/>
                <w:rtl/>
              </w:rPr>
              <w:t>أجور وتكاليف أخرى</w:t>
            </w:r>
          </w:p>
        </w:tc>
      </w:tr>
    </w:tbl>
    <w:p w14:paraId="4404618B" w14:textId="77777777" w:rsidR="00C37106" w:rsidRPr="00680E1E" w:rsidRDefault="00C37106" w:rsidP="00C37106">
      <w:pPr>
        <w:jc w:val="lowKashida"/>
        <w:rPr>
          <w:rFonts w:cs="Simplified Arabic"/>
          <w:b/>
          <w:bCs/>
          <w:sz w:val="24"/>
          <w:szCs w:val="24"/>
          <w:rtl/>
        </w:rPr>
      </w:pPr>
    </w:p>
    <w:p w14:paraId="771EE51D" w14:textId="77777777" w:rsidR="00C37106" w:rsidRPr="005C292F" w:rsidRDefault="00C37106" w:rsidP="00C37106">
      <w:pPr>
        <w:jc w:val="lowKashida"/>
        <w:rPr>
          <w:rFonts w:cs="Simplified Arabic"/>
          <w:b/>
          <w:bCs/>
          <w:sz w:val="24"/>
          <w:szCs w:val="24"/>
          <w:rtl/>
        </w:rPr>
      </w:pPr>
      <w:r w:rsidRPr="005C292F">
        <w:rPr>
          <w:rFonts w:ascii="Simplified Arabic" w:hAnsi="Simplified Arabic" w:cs="Simplified Arabic" w:hint="cs"/>
          <w:b/>
          <w:bCs/>
          <w:szCs w:val="24"/>
          <w:rtl/>
        </w:rPr>
        <w:t>8.4.4.3</w:t>
      </w:r>
      <w:r w:rsidRPr="005C292F">
        <w:rPr>
          <w:rFonts w:ascii="Simplified Arabic" w:hAnsi="Simplified Arabic" w:cs="Simplified Arabic"/>
          <w:b/>
          <w:bCs/>
          <w:sz w:val="24"/>
          <w:szCs w:val="24"/>
          <w:rtl/>
        </w:rPr>
        <w:t xml:space="preserve"> </w:t>
      </w:r>
      <w:r w:rsidRPr="005C292F">
        <w:rPr>
          <w:rFonts w:cs="Simplified Arabic" w:hint="cs"/>
          <w:b/>
          <w:bCs/>
          <w:sz w:val="24"/>
          <w:szCs w:val="24"/>
          <w:rtl/>
        </w:rPr>
        <w:t xml:space="preserve">كميات الإنتاج الصناعي </w:t>
      </w:r>
    </w:p>
    <w:p w14:paraId="77487EA5" w14:textId="14B05844"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كميات الإنتاج الصناعي</w:t>
      </w:r>
      <w:r w:rsidRPr="005C292F">
        <w:rPr>
          <w:rFonts w:cs="Simplified Arabic"/>
          <w:sz w:val="24"/>
          <w:szCs w:val="24"/>
          <w:rtl/>
        </w:rPr>
        <w:t xml:space="preserve"> من </w:t>
      </w:r>
      <w:r w:rsidRPr="005C292F">
        <w:rPr>
          <w:rFonts w:cs="Simplified Arabic" w:hint="cs"/>
          <w:sz w:val="24"/>
          <w:szCs w:val="24"/>
          <w:rtl/>
        </w:rPr>
        <w:t>أربعة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w:t>
      </w:r>
      <w:r w:rsidR="00635236">
        <w:rPr>
          <w:rFonts w:cs="Simplified Arabic" w:hint="cs"/>
          <w:sz w:val="24"/>
          <w:szCs w:val="24"/>
          <w:rtl/>
        </w:rPr>
        <w:t xml:space="preserve">صناعي للأنشطة الاقتصادية </w:t>
      </w:r>
      <w:r w:rsidRPr="005C292F">
        <w:rPr>
          <w:rFonts w:cs="Simplified Arabic" w:hint="cs"/>
          <w:sz w:val="24"/>
          <w:szCs w:val="24"/>
          <w:rtl/>
        </w:rPr>
        <w:t>(</w:t>
      </w:r>
      <w:r w:rsidR="00DC024D"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3059BE">
        <w:rPr>
          <w:rFonts w:cs="Simplified Arabic" w:hint="cs"/>
          <w:sz w:val="24"/>
          <w:szCs w:val="24"/>
          <w:rtl/>
        </w:rPr>
        <w:t xml:space="preserve">شعبة الإحصاء في </w:t>
      </w:r>
      <w:r w:rsidRPr="005C292F">
        <w:rPr>
          <w:rFonts w:cs="Simplified Arabic" w:hint="cs"/>
          <w:sz w:val="24"/>
          <w:szCs w:val="24"/>
          <w:rtl/>
        </w:rPr>
        <w:t>الأمم المتحدة</w:t>
      </w:r>
      <w:r w:rsidR="002A7677" w:rsidRPr="005C292F">
        <w:rPr>
          <w:rFonts w:cs="Simplified Arabic" w:hint="cs"/>
          <w:sz w:val="24"/>
          <w:szCs w:val="24"/>
          <w:rtl/>
        </w:rPr>
        <w:t xml:space="preserve"> (</w:t>
      </w:r>
      <w:r w:rsidR="002A7677" w:rsidRPr="005C292F">
        <w:rPr>
          <w:rFonts w:cs="Simplified Arabic"/>
          <w:sz w:val="24"/>
          <w:szCs w:val="24"/>
        </w:rPr>
        <w:t>(UN</w:t>
      </w:r>
      <w:r w:rsidR="003059BE">
        <w:rPr>
          <w:rFonts w:cs="Simplified Arabic"/>
          <w:sz w:val="24"/>
          <w:szCs w:val="24"/>
        </w:rPr>
        <w:t>SD</w:t>
      </w:r>
      <w:r w:rsidRPr="005C292F">
        <w:rPr>
          <w:rFonts w:cs="Simplified Arabic" w:hint="cs"/>
          <w:sz w:val="24"/>
          <w:szCs w:val="24"/>
          <w:rtl/>
        </w:rPr>
        <w:t xml:space="preserve"> وهي:</w:t>
      </w:r>
    </w:p>
    <w:tbl>
      <w:tblPr>
        <w:bidiVisual/>
        <w:tblW w:w="9072" w:type="dxa"/>
        <w:jc w:val="center"/>
        <w:tblLook w:val="04A0" w:firstRow="1" w:lastRow="0" w:firstColumn="1" w:lastColumn="0" w:noHBand="0" w:noVBand="1"/>
      </w:tblPr>
      <w:tblGrid>
        <w:gridCol w:w="4536"/>
        <w:gridCol w:w="4536"/>
      </w:tblGrid>
      <w:tr w:rsidR="00C37106" w:rsidRPr="005C292F" w14:paraId="3F25800B" w14:textId="77777777" w:rsidTr="00D03EE2">
        <w:trPr>
          <w:jc w:val="center"/>
        </w:trPr>
        <w:tc>
          <w:tcPr>
            <w:tcW w:w="4536" w:type="dxa"/>
          </w:tcPr>
          <w:p w14:paraId="332F7C8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ب</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التعدين واستغلال المحاجر</w:t>
            </w:r>
          </w:p>
        </w:tc>
        <w:tc>
          <w:tcPr>
            <w:tcW w:w="4536" w:type="dxa"/>
          </w:tcPr>
          <w:p w14:paraId="3FC9E3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14:paraId="140B0F1F" w14:textId="77777777" w:rsidTr="00D03EE2">
        <w:trPr>
          <w:jc w:val="center"/>
        </w:trPr>
        <w:tc>
          <w:tcPr>
            <w:tcW w:w="4536" w:type="dxa"/>
          </w:tcPr>
          <w:p w14:paraId="1CAE047C" w14:textId="77777777"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14:paraId="5AEEBE65" w14:textId="77777777"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ه</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bl>
    <w:p w14:paraId="074FD75B" w14:textId="77777777" w:rsidR="00680E1E" w:rsidRDefault="00680E1E" w:rsidP="00C37106">
      <w:pPr>
        <w:pStyle w:val="Heading2"/>
        <w:ind w:left="-19"/>
        <w:jc w:val="both"/>
        <w:rPr>
          <w:rFonts w:cs="Simplified Arabic"/>
          <w:szCs w:val="24"/>
          <w:u w:val="none"/>
          <w:rtl/>
        </w:rPr>
      </w:pPr>
    </w:p>
    <w:p w14:paraId="1D056F4A"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5</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حساب </w:t>
      </w:r>
      <w:r w:rsidRPr="005C292F">
        <w:rPr>
          <w:rFonts w:cs="Simplified Arabic" w:hint="cs"/>
          <w:szCs w:val="24"/>
          <w:u w:val="none"/>
          <w:rtl/>
        </w:rPr>
        <w:t>الأوزان</w:t>
      </w:r>
      <w:r w:rsidRPr="005C292F">
        <w:rPr>
          <w:rFonts w:cs="Simplified Arabic"/>
          <w:szCs w:val="24"/>
          <w:u w:val="none"/>
          <w:rtl/>
        </w:rPr>
        <w:t xml:space="preserve"> </w:t>
      </w:r>
    </w:p>
    <w:p w14:paraId="748B2A51" w14:textId="77777777" w:rsidR="00F45977" w:rsidRPr="00156753" w:rsidRDefault="00F45977" w:rsidP="00F45977">
      <w:pPr>
        <w:rPr>
          <w:sz w:val="16"/>
          <w:szCs w:val="16"/>
          <w:rtl/>
        </w:rPr>
      </w:pPr>
    </w:p>
    <w:p w14:paraId="19E36DB9"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1.5.4.3 الأهمية النسبية لأسعار المستهلك</w:t>
      </w:r>
    </w:p>
    <w:p w14:paraId="44F51545" w14:textId="77777777" w:rsidR="00C37106" w:rsidRPr="005C292F" w:rsidRDefault="00C37106" w:rsidP="002D22C6">
      <w:pPr>
        <w:ind w:left="91"/>
        <w:jc w:val="lowKashida"/>
        <w:rPr>
          <w:rFonts w:ascii="Simplified Arabic" w:hAnsi="Simplified Arabic" w:cs="Simplified Arabic"/>
          <w:sz w:val="24"/>
          <w:szCs w:val="24"/>
          <w:rtl/>
        </w:rPr>
      </w:pPr>
      <w:r w:rsidRPr="005C292F">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Pr>
          <w:rFonts w:ascii="Simplified Arabic" w:hAnsi="Simplified Arabic" w:cs="Simplified Arabic" w:hint="cs"/>
          <w:sz w:val="24"/>
          <w:szCs w:val="24"/>
          <w:rtl/>
        </w:rPr>
        <w:t>2016-2017</w:t>
      </w:r>
      <w:r w:rsidRPr="005C292F">
        <w:rPr>
          <w:rFonts w:ascii="Simplified Arabic" w:hAnsi="Simplified Arabic" w:cs="Simplified Arabic"/>
          <w:sz w:val="24"/>
          <w:szCs w:val="24"/>
          <w:rtl/>
        </w:rPr>
        <w:t xml:space="preserve"> لعينة من الأسر بلغت </w:t>
      </w:r>
      <w:r w:rsidR="002A7677" w:rsidRPr="005C292F">
        <w:rPr>
          <w:rFonts w:ascii="Simplified Arabic" w:hAnsi="Simplified Arabic" w:cs="Simplified Arabic"/>
          <w:sz w:val="24"/>
          <w:szCs w:val="24"/>
        </w:rPr>
        <w:t>3,7</w:t>
      </w:r>
      <w:r w:rsidR="00D27403">
        <w:rPr>
          <w:rFonts w:ascii="Simplified Arabic" w:hAnsi="Simplified Arabic" w:cs="Simplified Arabic"/>
          <w:sz w:val="24"/>
          <w:szCs w:val="24"/>
        </w:rPr>
        <w:t>40</w:t>
      </w:r>
      <w:r w:rsidRPr="005C292F">
        <w:rPr>
          <w:rFonts w:ascii="Simplified Arabic" w:hAnsi="Simplified Arabic" w:cs="Simplified Arabic"/>
          <w:sz w:val="24"/>
          <w:szCs w:val="24"/>
          <w:rtl/>
        </w:rPr>
        <w:t xml:space="preserve"> أسرة.  </w:t>
      </w:r>
      <w:r w:rsidR="002D22C6" w:rsidRPr="002D22C6">
        <w:rPr>
          <w:rFonts w:ascii="Simplified Arabic" w:hAnsi="Simplified Arabic" w:cs="Simplified Arabic"/>
          <w:sz w:val="24"/>
          <w:szCs w:val="24"/>
          <w:rtl/>
        </w:rPr>
        <w:t>حيث</w:t>
      </w:r>
      <w:r w:rsidR="002D22C6" w:rsidRPr="002D22C6">
        <w:rPr>
          <w:rFonts w:ascii="Simplified Arabic" w:hAnsi="Simplified Arabic" w:cs="Simplified Arabic" w:hint="cs"/>
          <w:sz w:val="24"/>
          <w:szCs w:val="24"/>
          <w:rtl/>
        </w:rPr>
        <w:t xml:space="preserve"> أن</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قيمة استهلاك</w:t>
      </w:r>
      <w:r w:rsidR="002D22C6" w:rsidRPr="002D22C6">
        <w:rPr>
          <w:rFonts w:ascii="Simplified Arabic" w:hAnsi="Simplified Arabic" w:cs="Simplified Arabic"/>
          <w:sz w:val="24"/>
          <w:szCs w:val="24"/>
          <w:rtl/>
        </w:rPr>
        <w:t xml:space="preserve"> السلعة أو الخدمة</w:t>
      </w:r>
      <w:r w:rsidR="002D22C6" w:rsidRPr="002D22C6">
        <w:rPr>
          <w:rFonts w:ascii="Simplified Arabic" w:hAnsi="Simplified Arabic" w:cs="Simplified Arabic" w:hint="cs"/>
          <w:sz w:val="24"/>
          <w:szCs w:val="24"/>
          <w:rtl/>
        </w:rPr>
        <w:t xml:space="preserve"> </w:t>
      </w:r>
      <w:r w:rsidR="002D22C6" w:rsidRPr="002D22C6">
        <w:rPr>
          <w:rFonts w:ascii="Simplified Arabic" w:hAnsi="Simplified Arabic" w:cs="Simplified Arabic" w:hint="cs"/>
          <w:sz w:val="24"/>
          <w:szCs w:val="24"/>
          <w:rtl/>
          <w:lang w:bidi="ar-JO"/>
        </w:rPr>
        <w:t>تعكس</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 xml:space="preserve">الأهمية النسبية لها ضمن </w:t>
      </w:r>
      <w:r w:rsidR="002D22C6">
        <w:rPr>
          <w:rFonts w:ascii="Simplified Arabic" w:hAnsi="Simplified Arabic" w:cs="Simplified Arabic" w:hint="cs"/>
          <w:sz w:val="24"/>
          <w:szCs w:val="24"/>
          <w:rtl/>
        </w:rPr>
        <w:t>ال</w:t>
      </w:r>
      <w:r w:rsidR="002D22C6">
        <w:rPr>
          <w:rFonts w:ascii="Simplified Arabic" w:hAnsi="Simplified Arabic" w:cs="Simplified Arabic"/>
          <w:sz w:val="24"/>
          <w:szCs w:val="24"/>
          <w:rtl/>
        </w:rPr>
        <w:t>سلة</w:t>
      </w:r>
      <w:r w:rsidR="002D22C6">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14:paraId="093DC15A" w14:textId="77777777" w:rsidR="00FD3F58" w:rsidRDefault="00FD3F58" w:rsidP="00D27403">
      <w:pPr>
        <w:jc w:val="lowKashida"/>
        <w:rPr>
          <w:rFonts w:cs="Simplified Arabic"/>
          <w:b/>
          <w:bCs/>
          <w:sz w:val="24"/>
          <w:szCs w:val="24"/>
          <w:rtl/>
        </w:rPr>
      </w:pPr>
    </w:p>
    <w:p w14:paraId="212F3F89" w14:textId="77777777" w:rsidR="00C37106" w:rsidRDefault="00C37106" w:rsidP="00D27403">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المستهلك</w:t>
      </w:r>
      <w:r w:rsidRPr="005C292F">
        <w:rPr>
          <w:rFonts w:cs="Simplified Arabic" w:hint="cs"/>
          <w:b/>
          <w:bCs/>
          <w:sz w:val="24"/>
          <w:szCs w:val="24"/>
          <w:rtl/>
        </w:rPr>
        <w:t xml:space="preserve"> </w:t>
      </w:r>
      <w:r w:rsidR="007A3F7E" w:rsidRPr="005C292F">
        <w:rPr>
          <w:rFonts w:cs="Simplified Arabic" w:hint="cs"/>
          <w:b/>
          <w:bCs/>
          <w:sz w:val="24"/>
          <w:szCs w:val="24"/>
          <w:rtl/>
        </w:rPr>
        <w:t xml:space="preserve">بحسب أقسام الإنفاق الرئيسية بناءً </w:t>
      </w:r>
      <w:r w:rsidRPr="005C292F">
        <w:rPr>
          <w:rFonts w:cs="Simplified Arabic" w:hint="cs"/>
          <w:b/>
          <w:bCs/>
          <w:sz w:val="24"/>
          <w:szCs w:val="24"/>
          <w:rtl/>
        </w:rPr>
        <w:t xml:space="preserve">على بيانات مسح إنفاق واستهلاك الأسرة لعام </w:t>
      </w:r>
      <w:r w:rsidR="00D27403">
        <w:rPr>
          <w:rFonts w:cs="Simplified Arabic" w:hint="cs"/>
          <w:b/>
          <w:bCs/>
          <w:sz w:val="24"/>
          <w:szCs w:val="24"/>
          <w:rtl/>
        </w:rPr>
        <w:t>2016-2017</w:t>
      </w:r>
      <w:r w:rsidRPr="005C292F">
        <w:rPr>
          <w:rFonts w:cs="Simplified Arabic"/>
          <w:b/>
          <w:bCs/>
          <w:sz w:val="24"/>
          <w:szCs w:val="24"/>
          <w:rtl/>
        </w:rPr>
        <w:t>:</w:t>
      </w:r>
    </w:p>
    <w:p w14:paraId="2CA53A32" w14:textId="77777777" w:rsidR="008F5CB0" w:rsidRPr="008F5CB0"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1276"/>
        <w:gridCol w:w="1276"/>
        <w:gridCol w:w="1134"/>
        <w:gridCol w:w="1277"/>
      </w:tblGrid>
      <w:tr w:rsidR="00C56B6E" w:rsidRPr="005C292F" w14:paraId="6525E676" w14:textId="77777777" w:rsidTr="00C56B6E">
        <w:trPr>
          <w:trHeight w:val="124"/>
          <w:tblHeader/>
          <w:jc w:val="center"/>
        </w:trPr>
        <w:tc>
          <w:tcPr>
            <w:tcW w:w="4109" w:type="dxa"/>
            <w:vMerge w:val="restart"/>
            <w:vAlign w:val="center"/>
          </w:tcPr>
          <w:p w14:paraId="59B65852"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14:paraId="4367188E"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56B6E" w:rsidRPr="005C292F" w14:paraId="387F08BB" w14:textId="77777777" w:rsidTr="00C56B6E">
        <w:trPr>
          <w:trHeight w:val="123"/>
          <w:tblHeader/>
          <w:jc w:val="center"/>
        </w:trPr>
        <w:tc>
          <w:tcPr>
            <w:tcW w:w="4109" w:type="dxa"/>
            <w:vMerge/>
            <w:tcBorders>
              <w:bottom w:val="single" w:sz="4" w:space="0" w:color="auto"/>
            </w:tcBorders>
            <w:vAlign w:val="center"/>
          </w:tcPr>
          <w:p w14:paraId="7A0725C3" w14:textId="77777777" w:rsidR="00C56B6E" w:rsidRPr="005C292F"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14:paraId="7F40B56D"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1276" w:type="dxa"/>
            <w:tcBorders>
              <w:bottom w:val="single" w:sz="4" w:space="0" w:color="auto"/>
            </w:tcBorders>
            <w:vAlign w:val="center"/>
          </w:tcPr>
          <w:p w14:paraId="707D2615"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الضفة الغربية</w:t>
            </w:r>
            <w:r w:rsidRPr="005C292F">
              <w:rPr>
                <w:rFonts w:ascii="Simplified Arabic" w:hAnsi="Simplified Arabic" w:cs="Simplified Arabic" w:hint="cs"/>
                <w:b/>
                <w:bCs/>
                <w:sz w:val="18"/>
                <w:szCs w:val="18"/>
                <w:rtl/>
              </w:rPr>
              <w:t>*</w:t>
            </w:r>
          </w:p>
        </w:tc>
        <w:tc>
          <w:tcPr>
            <w:tcW w:w="1134" w:type="dxa"/>
            <w:tcBorders>
              <w:bottom w:val="single" w:sz="4" w:space="0" w:color="auto"/>
            </w:tcBorders>
            <w:vAlign w:val="center"/>
          </w:tcPr>
          <w:p w14:paraId="0C2AEDD7" w14:textId="77777777"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14:paraId="65F30E78" w14:textId="77777777" w:rsidR="00C56B6E" w:rsidRPr="005C292F" w:rsidRDefault="00C56B6E" w:rsidP="0039651D">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القدس </w:t>
            </w:r>
            <w:r w:rsidRPr="005C292F">
              <w:rPr>
                <w:rFonts w:ascii="Simplified Arabic" w:hAnsi="Simplified Arabic" w:cs="Simplified Arabic"/>
                <w:b/>
                <w:bCs/>
                <w:sz w:val="18"/>
                <w:szCs w:val="18"/>
              </w:rPr>
              <w:t>J1</w:t>
            </w:r>
            <w:r w:rsidRPr="005C292F">
              <w:rPr>
                <w:rFonts w:ascii="Simplified Arabic" w:hAnsi="Simplified Arabic" w:cs="Simplified Arabic" w:hint="cs"/>
                <w:b/>
                <w:bCs/>
                <w:sz w:val="18"/>
                <w:szCs w:val="18"/>
                <w:rtl/>
              </w:rPr>
              <w:t>**</w:t>
            </w:r>
          </w:p>
        </w:tc>
      </w:tr>
      <w:tr w:rsidR="00C56B6E" w:rsidRPr="005C292F" w14:paraId="10DEB28E" w14:textId="77777777" w:rsidTr="00C56B6E">
        <w:trPr>
          <w:trHeight w:val="340"/>
          <w:jc w:val="center"/>
        </w:trPr>
        <w:tc>
          <w:tcPr>
            <w:tcW w:w="4109" w:type="dxa"/>
            <w:tcBorders>
              <w:bottom w:val="nil"/>
              <w:right w:val="single" w:sz="4" w:space="0" w:color="auto"/>
            </w:tcBorders>
            <w:vAlign w:val="center"/>
          </w:tcPr>
          <w:p w14:paraId="7C7EC06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14:paraId="25A91547" w14:textId="0F65E50B" w:rsidR="00C56B6E" w:rsidRDefault="00C56B6E" w:rsidP="0059161A">
            <w:pPr>
              <w:ind w:firstLineChars="100" w:firstLine="180"/>
              <w:rPr>
                <w:rFonts w:ascii="Arial" w:hAnsi="Arial" w:cs="Arial"/>
                <w:sz w:val="18"/>
                <w:szCs w:val="18"/>
              </w:rPr>
            </w:pPr>
            <w:r>
              <w:rPr>
                <w:rFonts w:ascii="Arial" w:hAnsi="Arial" w:cs="Arial"/>
                <w:sz w:val="18"/>
                <w:szCs w:val="18"/>
                <w:rtl/>
              </w:rPr>
              <w:t>28.15</w:t>
            </w:r>
          </w:p>
        </w:tc>
        <w:tc>
          <w:tcPr>
            <w:tcW w:w="1276" w:type="dxa"/>
            <w:tcBorders>
              <w:left w:val="nil"/>
              <w:bottom w:val="nil"/>
              <w:right w:val="nil"/>
            </w:tcBorders>
            <w:vAlign w:val="center"/>
          </w:tcPr>
          <w:p w14:paraId="62A20C0C" w14:textId="048A7D3F" w:rsidR="00C56B6E" w:rsidRDefault="00C56B6E" w:rsidP="0059161A">
            <w:pPr>
              <w:ind w:firstLineChars="100" w:firstLine="180"/>
              <w:rPr>
                <w:rFonts w:ascii="Arial" w:hAnsi="Arial" w:cs="Arial"/>
                <w:sz w:val="18"/>
                <w:szCs w:val="18"/>
              </w:rPr>
            </w:pPr>
            <w:r>
              <w:rPr>
                <w:rFonts w:ascii="Arial" w:hAnsi="Arial" w:cs="Arial"/>
                <w:sz w:val="18"/>
                <w:szCs w:val="18"/>
                <w:rtl/>
              </w:rPr>
              <w:t>27.7</w:t>
            </w:r>
            <w:r w:rsidR="0059161A">
              <w:rPr>
                <w:rFonts w:ascii="Arial" w:hAnsi="Arial" w:cs="Arial" w:hint="cs"/>
                <w:sz w:val="18"/>
                <w:szCs w:val="18"/>
                <w:rtl/>
              </w:rPr>
              <w:t>9</w:t>
            </w:r>
          </w:p>
        </w:tc>
        <w:tc>
          <w:tcPr>
            <w:tcW w:w="1134" w:type="dxa"/>
            <w:tcBorders>
              <w:left w:val="nil"/>
              <w:bottom w:val="nil"/>
              <w:right w:val="nil"/>
            </w:tcBorders>
            <w:vAlign w:val="center"/>
          </w:tcPr>
          <w:p w14:paraId="7DB51E98" w14:textId="4B6A5C87" w:rsidR="00C56B6E" w:rsidRDefault="00C56B6E" w:rsidP="0059161A">
            <w:pPr>
              <w:ind w:firstLineChars="100" w:firstLine="180"/>
              <w:rPr>
                <w:rFonts w:ascii="Arial" w:hAnsi="Arial" w:cs="Arial"/>
                <w:sz w:val="18"/>
                <w:szCs w:val="18"/>
              </w:rPr>
            </w:pPr>
            <w:r>
              <w:rPr>
                <w:rFonts w:ascii="Arial" w:hAnsi="Arial" w:cs="Arial"/>
                <w:sz w:val="18"/>
                <w:szCs w:val="18"/>
                <w:rtl/>
              </w:rPr>
              <w:t>32.9</w:t>
            </w:r>
            <w:r w:rsidR="0059161A">
              <w:rPr>
                <w:rFonts w:ascii="Arial" w:hAnsi="Arial" w:cs="Arial" w:hint="cs"/>
                <w:sz w:val="18"/>
                <w:szCs w:val="18"/>
                <w:rtl/>
              </w:rPr>
              <w:t>8</w:t>
            </w:r>
          </w:p>
        </w:tc>
        <w:tc>
          <w:tcPr>
            <w:tcW w:w="1277" w:type="dxa"/>
            <w:tcBorders>
              <w:left w:val="nil"/>
              <w:bottom w:val="nil"/>
            </w:tcBorders>
            <w:vAlign w:val="center"/>
          </w:tcPr>
          <w:p w14:paraId="28639F30" w14:textId="04F3F8F8" w:rsidR="00C56B6E" w:rsidRDefault="00C56B6E" w:rsidP="0059161A">
            <w:pPr>
              <w:ind w:firstLineChars="100" w:firstLine="180"/>
              <w:rPr>
                <w:rFonts w:ascii="Arial" w:hAnsi="Arial" w:cs="Arial"/>
                <w:sz w:val="18"/>
                <w:szCs w:val="18"/>
              </w:rPr>
            </w:pPr>
            <w:r>
              <w:rPr>
                <w:rFonts w:ascii="Arial" w:hAnsi="Arial" w:cs="Arial"/>
                <w:sz w:val="18"/>
                <w:szCs w:val="18"/>
                <w:rtl/>
              </w:rPr>
              <w:t>21.95</w:t>
            </w:r>
          </w:p>
        </w:tc>
      </w:tr>
      <w:tr w:rsidR="00C56B6E" w:rsidRPr="005C292F" w14:paraId="10A0F7D1" w14:textId="77777777" w:rsidTr="00632E29">
        <w:trPr>
          <w:trHeight w:val="340"/>
          <w:jc w:val="center"/>
        </w:trPr>
        <w:tc>
          <w:tcPr>
            <w:tcW w:w="4109" w:type="dxa"/>
            <w:tcBorders>
              <w:top w:val="nil"/>
              <w:bottom w:val="nil"/>
              <w:right w:val="single" w:sz="4" w:space="0" w:color="auto"/>
            </w:tcBorders>
            <w:vAlign w:val="center"/>
          </w:tcPr>
          <w:p w14:paraId="4A74BB51"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المشروبات الكحولية، والتبغ</w:t>
            </w:r>
          </w:p>
        </w:tc>
        <w:tc>
          <w:tcPr>
            <w:tcW w:w="1276" w:type="dxa"/>
            <w:tcBorders>
              <w:top w:val="nil"/>
              <w:left w:val="single" w:sz="4" w:space="0" w:color="auto"/>
              <w:bottom w:val="nil"/>
              <w:right w:val="nil"/>
            </w:tcBorders>
            <w:vAlign w:val="center"/>
          </w:tcPr>
          <w:p w14:paraId="7B42E212" w14:textId="6FD2B534" w:rsidR="00C56B6E" w:rsidRDefault="00C56B6E" w:rsidP="0059161A">
            <w:pPr>
              <w:ind w:firstLineChars="100" w:firstLine="180"/>
              <w:rPr>
                <w:rFonts w:ascii="Arial" w:hAnsi="Arial" w:cs="Arial"/>
                <w:sz w:val="18"/>
                <w:szCs w:val="18"/>
              </w:rPr>
            </w:pPr>
            <w:r>
              <w:rPr>
                <w:rFonts w:ascii="Arial" w:hAnsi="Arial" w:cs="Arial"/>
                <w:sz w:val="18"/>
                <w:szCs w:val="18"/>
                <w:rtl/>
              </w:rPr>
              <w:t>5.31</w:t>
            </w:r>
          </w:p>
        </w:tc>
        <w:tc>
          <w:tcPr>
            <w:tcW w:w="1276" w:type="dxa"/>
            <w:tcBorders>
              <w:top w:val="nil"/>
              <w:left w:val="nil"/>
              <w:bottom w:val="nil"/>
              <w:right w:val="nil"/>
            </w:tcBorders>
            <w:vAlign w:val="center"/>
          </w:tcPr>
          <w:p w14:paraId="4FE7CFF6" w14:textId="6D3F0554" w:rsidR="00C56B6E" w:rsidRDefault="00C56B6E" w:rsidP="0059161A">
            <w:pPr>
              <w:ind w:firstLineChars="100" w:firstLine="180"/>
              <w:rPr>
                <w:rFonts w:ascii="Arial" w:hAnsi="Arial" w:cs="Arial"/>
                <w:sz w:val="18"/>
                <w:szCs w:val="18"/>
              </w:rPr>
            </w:pPr>
            <w:r>
              <w:rPr>
                <w:rFonts w:ascii="Arial" w:hAnsi="Arial" w:cs="Arial"/>
                <w:sz w:val="18"/>
                <w:szCs w:val="18"/>
                <w:rtl/>
              </w:rPr>
              <w:t>5.56</w:t>
            </w:r>
          </w:p>
        </w:tc>
        <w:tc>
          <w:tcPr>
            <w:tcW w:w="1134" w:type="dxa"/>
            <w:tcBorders>
              <w:top w:val="nil"/>
              <w:left w:val="nil"/>
              <w:bottom w:val="nil"/>
              <w:right w:val="nil"/>
            </w:tcBorders>
            <w:vAlign w:val="center"/>
          </w:tcPr>
          <w:p w14:paraId="0B22014A" w14:textId="1852FAAE" w:rsidR="00C56B6E" w:rsidRDefault="00C56B6E" w:rsidP="0059161A">
            <w:pPr>
              <w:ind w:firstLineChars="100" w:firstLine="180"/>
              <w:rPr>
                <w:rFonts w:ascii="Arial" w:hAnsi="Arial" w:cs="Arial"/>
                <w:sz w:val="18"/>
                <w:szCs w:val="18"/>
              </w:rPr>
            </w:pPr>
            <w:r>
              <w:rPr>
                <w:rFonts w:ascii="Arial" w:hAnsi="Arial" w:cs="Arial"/>
                <w:sz w:val="18"/>
                <w:szCs w:val="18"/>
                <w:rtl/>
              </w:rPr>
              <w:t>3.89</w:t>
            </w:r>
          </w:p>
        </w:tc>
        <w:tc>
          <w:tcPr>
            <w:tcW w:w="1277" w:type="dxa"/>
            <w:tcBorders>
              <w:top w:val="nil"/>
              <w:left w:val="nil"/>
              <w:bottom w:val="nil"/>
            </w:tcBorders>
            <w:vAlign w:val="center"/>
          </w:tcPr>
          <w:p w14:paraId="32981D18" w14:textId="6AD1DC87" w:rsidR="00C56B6E" w:rsidRDefault="00C56B6E" w:rsidP="0059161A">
            <w:pPr>
              <w:ind w:firstLineChars="100" w:firstLine="180"/>
              <w:rPr>
                <w:rFonts w:ascii="Arial" w:hAnsi="Arial" w:cs="Arial"/>
                <w:sz w:val="18"/>
                <w:szCs w:val="18"/>
              </w:rPr>
            </w:pPr>
            <w:r>
              <w:rPr>
                <w:rFonts w:ascii="Arial" w:hAnsi="Arial" w:cs="Arial"/>
                <w:sz w:val="18"/>
                <w:szCs w:val="18"/>
                <w:rtl/>
              </w:rPr>
              <w:t>6.</w:t>
            </w:r>
            <w:r w:rsidR="0059161A">
              <w:rPr>
                <w:rFonts w:ascii="Arial" w:hAnsi="Arial" w:cs="Arial" w:hint="cs"/>
                <w:sz w:val="18"/>
                <w:szCs w:val="18"/>
                <w:rtl/>
              </w:rPr>
              <w:t>40</w:t>
            </w:r>
          </w:p>
        </w:tc>
      </w:tr>
      <w:tr w:rsidR="00C56B6E" w:rsidRPr="005C292F" w14:paraId="332D417D" w14:textId="77777777" w:rsidTr="00632E29">
        <w:trPr>
          <w:trHeight w:val="340"/>
          <w:jc w:val="center"/>
        </w:trPr>
        <w:tc>
          <w:tcPr>
            <w:tcW w:w="4109" w:type="dxa"/>
            <w:tcBorders>
              <w:top w:val="nil"/>
              <w:left w:val="single" w:sz="4" w:space="0" w:color="auto"/>
              <w:bottom w:val="nil"/>
              <w:right w:val="single" w:sz="4" w:space="0" w:color="auto"/>
            </w:tcBorders>
            <w:vAlign w:val="center"/>
          </w:tcPr>
          <w:p w14:paraId="0A4FB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lastRenderedPageBreak/>
              <w:t>الملابس والأحذية</w:t>
            </w:r>
          </w:p>
        </w:tc>
        <w:tc>
          <w:tcPr>
            <w:tcW w:w="1276" w:type="dxa"/>
            <w:tcBorders>
              <w:top w:val="nil"/>
              <w:left w:val="single" w:sz="4" w:space="0" w:color="auto"/>
              <w:bottom w:val="nil"/>
              <w:right w:val="nil"/>
            </w:tcBorders>
            <w:vAlign w:val="center"/>
          </w:tcPr>
          <w:p w14:paraId="2EE2F49F" w14:textId="00E1666C" w:rsidR="00C56B6E" w:rsidRDefault="00C56B6E" w:rsidP="0059161A">
            <w:pPr>
              <w:ind w:firstLineChars="100" w:firstLine="180"/>
              <w:rPr>
                <w:rFonts w:ascii="Arial" w:hAnsi="Arial" w:cs="Arial"/>
                <w:sz w:val="18"/>
                <w:szCs w:val="18"/>
              </w:rPr>
            </w:pPr>
            <w:r>
              <w:rPr>
                <w:rFonts w:ascii="Arial" w:hAnsi="Arial" w:cs="Arial"/>
                <w:sz w:val="18"/>
                <w:szCs w:val="18"/>
                <w:rtl/>
              </w:rPr>
              <w:t>4.89</w:t>
            </w:r>
          </w:p>
        </w:tc>
        <w:tc>
          <w:tcPr>
            <w:tcW w:w="1276" w:type="dxa"/>
            <w:tcBorders>
              <w:top w:val="nil"/>
              <w:left w:val="nil"/>
              <w:bottom w:val="nil"/>
              <w:right w:val="nil"/>
            </w:tcBorders>
            <w:vAlign w:val="center"/>
          </w:tcPr>
          <w:p w14:paraId="53CF3341" w14:textId="0D5C3A3C" w:rsidR="00C56B6E" w:rsidRDefault="00C56B6E" w:rsidP="0059161A">
            <w:pPr>
              <w:ind w:firstLineChars="100" w:firstLine="180"/>
              <w:rPr>
                <w:rFonts w:ascii="Arial" w:hAnsi="Arial" w:cs="Arial"/>
                <w:sz w:val="18"/>
                <w:szCs w:val="18"/>
              </w:rPr>
            </w:pPr>
            <w:r>
              <w:rPr>
                <w:rFonts w:ascii="Arial" w:hAnsi="Arial" w:cs="Arial"/>
                <w:sz w:val="18"/>
                <w:szCs w:val="18"/>
                <w:rtl/>
              </w:rPr>
              <w:t>4.8</w:t>
            </w:r>
            <w:r w:rsidR="0059161A">
              <w:rPr>
                <w:rFonts w:ascii="Arial" w:hAnsi="Arial" w:cs="Arial" w:hint="cs"/>
                <w:sz w:val="18"/>
                <w:szCs w:val="18"/>
                <w:rtl/>
              </w:rPr>
              <w:t>3</w:t>
            </w:r>
          </w:p>
        </w:tc>
        <w:tc>
          <w:tcPr>
            <w:tcW w:w="1134" w:type="dxa"/>
            <w:tcBorders>
              <w:top w:val="nil"/>
              <w:left w:val="nil"/>
              <w:bottom w:val="nil"/>
              <w:right w:val="nil"/>
            </w:tcBorders>
            <w:vAlign w:val="center"/>
          </w:tcPr>
          <w:p w14:paraId="4EEE26FE" w14:textId="12E9F8AC" w:rsidR="00C56B6E" w:rsidRDefault="00C56B6E" w:rsidP="0059161A">
            <w:pPr>
              <w:ind w:firstLineChars="100" w:firstLine="180"/>
              <w:rPr>
                <w:rFonts w:ascii="Arial" w:hAnsi="Arial" w:cs="Arial"/>
                <w:sz w:val="18"/>
                <w:szCs w:val="18"/>
              </w:rPr>
            </w:pPr>
            <w:r>
              <w:rPr>
                <w:rFonts w:ascii="Arial" w:hAnsi="Arial" w:cs="Arial"/>
                <w:sz w:val="18"/>
                <w:szCs w:val="18"/>
                <w:rtl/>
              </w:rPr>
              <w:t>5.1</w:t>
            </w:r>
            <w:r w:rsidR="0059161A">
              <w:rPr>
                <w:rFonts w:ascii="Arial" w:hAnsi="Arial" w:cs="Arial" w:hint="cs"/>
                <w:sz w:val="18"/>
                <w:szCs w:val="18"/>
                <w:rtl/>
              </w:rPr>
              <w:t>8</w:t>
            </w:r>
          </w:p>
        </w:tc>
        <w:tc>
          <w:tcPr>
            <w:tcW w:w="1277" w:type="dxa"/>
            <w:tcBorders>
              <w:top w:val="nil"/>
              <w:left w:val="nil"/>
              <w:bottom w:val="nil"/>
              <w:right w:val="single" w:sz="4" w:space="0" w:color="auto"/>
            </w:tcBorders>
            <w:vAlign w:val="center"/>
          </w:tcPr>
          <w:p w14:paraId="215ACB12" w14:textId="65994F9A" w:rsidR="00C56B6E" w:rsidRDefault="00C56B6E" w:rsidP="0059161A">
            <w:pPr>
              <w:ind w:firstLineChars="100" w:firstLine="180"/>
              <w:rPr>
                <w:rFonts w:ascii="Arial" w:hAnsi="Arial" w:cs="Arial"/>
                <w:sz w:val="18"/>
                <w:szCs w:val="18"/>
              </w:rPr>
            </w:pPr>
            <w:r>
              <w:rPr>
                <w:rFonts w:ascii="Arial" w:hAnsi="Arial" w:cs="Arial"/>
                <w:sz w:val="18"/>
                <w:szCs w:val="18"/>
                <w:rtl/>
              </w:rPr>
              <w:t>4.7</w:t>
            </w:r>
            <w:r w:rsidR="0059161A">
              <w:rPr>
                <w:rFonts w:ascii="Arial" w:hAnsi="Arial" w:cs="Arial" w:hint="cs"/>
                <w:sz w:val="18"/>
                <w:szCs w:val="18"/>
                <w:rtl/>
              </w:rPr>
              <w:t>5</w:t>
            </w:r>
          </w:p>
        </w:tc>
      </w:tr>
      <w:tr w:rsidR="00C56B6E" w:rsidRPr="005C292F" w14:paraId="7730207A" w14:textId="77777777" w:rsidTr="00632E29">
        <w:trPr>
          <w:trHeight w:val="340"/>
          <w:jc w:val="center"/>
        </w:trPr>
        <w:tc>
          <w:tcPr>
            <w:tcW w:w="4109" w:type="dxa"/>
            <w:tcBorders>
              <w:top w:val="nil"/>
              <w:bottom w:val="nil"/>
              <w:right w:val="single" w:sz="4" w:space="0" w:color="auto"/>
            </w:tcBorders>
            <w:vAlign w:val="center"/>
          </w:tcPr>
          <w:p w14:paraId="6A362AF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المسكن والمياه والكهرباء والغاز وغيرها من الوقود</w:t>
            </w:r>
          </w:p>
        </w:tc>
        <w:tc>
          <w:tcPr>
            <w:tcW w:w="1276" w:type="dxa"/>
            <w:tcBorders>
              <w:top w:val="nil"/>
              <w:left w:val="single" w:sz="4" w:space="0" w:color="auto"/>
              <w:bottom w:val="nil"/>
              <w:right w:val="nil"/>
            </w:tcBorders>
            <w:vAlign w:val="center"/>
          </w:tcPr>
          <w:p w14:paraId="3B1BBF78" w14:textId="4C4C64CE" w:rsidR="00C56B6E" w:rsidRDefault="00C56B6E" w:rsidP="0059161A">
            <w:pPr>
              <w:ind w:firstLineChars="100" w:firstLine="180"/>
              <w:rPr>
                <w:rFonts w:ascii="Arial" w:hAnsi="Arial" w:cs="Arial"/>
                <w:sz w:val="18"/>
                <w:szCs w:val="18"/>
              </w:rPr>
            </w:pPr>
            <w:r>
              <w:rPr>
                <w:rFonts w:ascii="Arial" w:hAnsi="Arial" w:cs="Arial"/>
                <w:sz w:val="18"/>
                <w:szCs w:val="18"/>
                <w:rtl/>
              </w:rPr>
              <w:t>9.0</w:t>
            </w:r>
            <w:r w:rsidR="0059161A">
              <w:rPr>
                <w:rFonts w:ascii="Arial" w:hAnsi="Arial" w:cs="Arial" w:hint="cs"/>
                <w:sz w:val="18"/>
                <w:szCs w:val="18"/>
                <w:rtl/>
              </w:rPr>
              <w:t>7</w:t>
            </w:r>
          </w:p>
        </w:tc>
        <w:tc>
          <w:tcPr>
            <w:tcW w:w="1276" w:type="dxa"/>
            <w:tcBorders>
              <w:top w:val="nil"/>
              <w:left w:val="nil"/>
              <w:bottom w:val="nil"/>
              <w:right w:val="nil"/>
            </w:tcBorders>
            <w:vAlign w:val="center"/>
          </w:tcPr>
          <w:p w14:paraId="328D21BB" w14:textId="1DE6256C" w:rsidR="00C56B6E" w:rsidRDefault="00C56B6E" w:rsidP="0059161A">
            <w:pPr>
              <w:ind w:firstLineChars="100" w:firstLine="180"/>
              <w:rPr>
                <w:rFonts w:ascii="Arial" w:hAnsi="Arial" w:cs="Arial"/>
                <w:sz w:val="18"/>
                <w:szCs w:val="18"/>
              </w:rPr>
            </w:pPr>
            <w:r>
              <w:rPr>
                <w:rFonts w:ascii="Arial" w:hAnsi="Arial" w:cs="Arial"/>
                <w:sz w:val="18"/>
                <w:szCs w:val="18"/>
                <w:rtl/>
              </w:rPr>
              <w:t>8.28</w:t>
            </w:r>
          </w:p>
        </w:tc>
        <w:tc>
          <w:tcPr>
            <w:tcW w:w="1134" w:type="dxa"/>
            <w:tcBorders>
              <w:top w:val="nil"/>
              <w:left w:val="nil"/>
              <w:bottom w:val="nil"/>
              <w:right w:val="nil"/>
            </w:tcBorders>
            <w:vAlign w:val="center"/>
          </w:tcPr>
          <w:p w14:paraId="6B53D32E" w14:textId="03FD8A24" w:rsidR="00C56B6E" w:rsidRDefault="00C56B6E" w:rsidP="0059161A">
            <w:pPr>
              <w:ind w:firstLineChars="100" w:firstLine="180"/>
              <w:rPr>
                <w:rFonts w:ascii="Arial" w:hAnsi="Arial" w:cs="Arial"/>
                <w:sz w:val="18"/>
                <w:szCs w:val="18"/>
              </w:rPr>
            </w:pPr>
            <w:r>
              <w:rPr>
                <w:rFonts w:ascii="Arial" w:hAnsi="Arial" w:cs="Arial"/>
                <w:sz w:val="18"/>
                <w:szCs w:val="18"/>
                <w:rtl/>
              </w:rPr>
              <w:t>10.1</w:t>
            </w:r>
            <w:r w:rsidR="0059161A">
              <w:rPr>
                <w:rFonts w:ascii="Arial" w:hAnsi="Arial" w:cs="Arial" w:hint="cs"/>
                <w:sz w:val="18"/>
                <w:szCs w:val="18"/>
                <w:rtl/>
              </w:rPr>
              <w:t>5</w:t>
            </w:r>
          </w:p>
        </w:tc>
        <w:tc>
          <w:tcPr>
            <w:tcW w:w="1277" w:type="dxa"/>
            <w:tcBorders>
              <w:top w:val="nil"/>
              <w:left w:val="nil"/>
              <w:bottom w:val="nil"/>
            </w:tcBorders>
            <w:vAlign w:val="center"/>
          </w:tcPr>
          <w:p w14:paraId="09D97A29" w14:textId="657080A7" w:rsidR="00C56B6E" w:rsidRDefault="00C56B6E" w:rsidP="0059161A">
            <w:pPr>
              <w:ind w:firstLineChars="100" w:firstLine="180"/>
              <w:rPr>
                <w:rFonts w:ascii="Arial" w:hAnsi="Arial" w:cs="Arial"/>
                <w:sz w:val="18"/>
                <w:szCs w:val="18"/>
              </w:rPr>
            </w:pPr>
            <w:r>
              <w:rPr>
                <w:rFonts w:ascii="Arial" w:hAnsi="Arial" w:cs="Arial"/>
                <w:sz w:val="18"/>
                <w:szCs w:val="18"/>
                <w:rtl/>
              </w:rPr>
              <w:t>11.35</w:t>
            </w:r>
          </w:p>
        </w:tc>
      </w:tr>
      <w:tr w:rsidR="00C56B6E" w:rsidRPr="005C292F" w14:paraId="3FE0D5BE" w14:textId="77777777" w:rsidTr="00632E29">
        <w:trPr>
          <w:trHeight w:val="340"/>
          <w:jc w:val="center"/>
        </w:trPr>
        <w:tc>
          <w:tcPr>
            <w:tcW w:w="4109" w:type="dxa"/>
            <w:tcBorders>
              <w:top w:val="nil"/>
              <w:bottom w:val="nil"/>
              <w:right w:val="single" w:sz="4" w:space="0" w:color="auto"/>
            </w:tcBorders>
            <w:vAlign w:val="center"/>
          </w:tcPr>
          <w:p w14:paraId="0C5AE142"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14:paraId="15805B0D" w14:textId="77716B0D"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276" w:type="dxa"/>
            <w:tcBorders>
              <w:top w:val="nil"/>
              <w:left w:val="nil"/>
              <w:bottom w:val="nil"/>
              <w:right w:val="nil"/>
            </w:tcBorders>
            <w:vAlign w:val="center"/>
          </w:tcPr>
          <w:p w14:paraId="7831AC6E" w14:textId="738ABF03" w:rsidR="00C56B6E" w:rsidRDefault="00C56B6E" w:rsidP="0059161A">
            <w:pPr>
              <w:ind w:firstLineChars="100" w:firstLine="180"/>
              <w:rPr>
                <w:rFonts w:ascii="Arial" w:hAnsi="Arial" w:cs="Arial"/>
                <w:sz w:val="18"/>
                <w:szCs w:val="18"/>
              </w:rPr>
            </w:pPr>
            <w:r>
              <w:rPr>
                <w:rFonts w:ascii="Arial" w:hAnsi="Arial" w:cs="Arial"/>
                <w:sz w:val="18"/>
                <w:szCs w:val="18"/>
                <w:rtl/>
              </w:rPr>
              <w:t>4.44</w:t>
            </w:r>
          </w:p>
        </w:tc>
        <w:tc>
          <w:tcPr>
            <w:tcW w:w="1134" w:type="dxa"/>
            <w:tcBorders>
              <w:top w:val="nil"/>
              <w:left w:val="nil"/>
              <w:bottom w:val="nil"/>
              <w:right w:val="nil"/>
            </w:tcBorders>
            <w:vAlign w:val="center"/>
          </w:tcPr>
          <w:p w14:paraId="24B0E655" w14:textId="1198A454" w:rsidR="00C56B6E" w:rsidRDefault="00C56B6E" w:rsidP="0059161A">
            <w:pPr>
              <w:ind w:firstLineChars="100" w:firstLine="180"/>
              <w:rPr>
                <w:rFonts w:ascii="Arial" w:hAnsi="Arial" w:cs="Arial"/>
                <w:sz w:val="18"/>
                <w:szCs w:val="18"/>
              </w:rPr>
            </w:pPr>
            <w:r>
              <w:rPr>
                <w:rFonts w:ascii="Arial" w:hAnsi="Arial" w:cs="Arial"/>
                <w:sz w:val="18"/>
                <w:szCs w:val="18"/>
                <w:rtl/>
              </w:rPr>
              <w:t>4.1</w:t>
            </w:r>
            <w:r w:rsidR="0059161A">
              <w:rPr>
                <w:rFonts w:ascii="Arial" w:hAnsi="Arial" w:cs="Arial" w:hint="cs"/>
                <w:sz w:val="18"/>
                <w:szCs w:val="18"/>
                <w:rtl/>
              </w:rPr>
              <w:t>1</w:t>
            </w:r>
          </w:p>
        </w:tc>
        <w:tc>
          <w:tcPr>
            <w:tcW w:w="1277" w:type="dxa"/>
            <w:tcBorders>
              <w:top w:val="nil"/>
              <w:left w:val="nil"/>
              <w:bottom w:val="nil"/>
            </w:tcBorders>
            <w:vAlign w:val="center"/>
          </w:tcPr>
          <w:p w14:paraId="318113C9" w14:textId="0F0561F0" w:rsidR="00C56B6E" w:rsidRDefault="00C56B6E" w:rsidP="0059161A">
            <w:pPr>
              <w:ind w:firstLineChars="100" w:firstLine="180"/>
              <w:rPr>
                <w:rFonts w:ascii="Arial" w:hAnsi="Arial" w:cs="Arial"/>
                <w:sz w:val="18"/>
                <w:szCs w:val="18"/>
              </w:rPr>
            </w:pPr>
            <w:r>
              <w:rPr>
                <w:rFonts w:ascii="Arial" w:hAnsi="Arial" w:cs="Arial"/>
                <w:sz w:val="18"/>
                <w:szCs w:val="18"/>
                <w:rtl/>
              </w:rPr>
              <w:t>4.9</w:t>
            </w:r>
            <w:r w:rsidR="0059161A">
              <w:rPr>
                <w:rFonts w:ascii="Arial" w:hAnsi="Arial" w:cs="Arial" w:hint="cs"/>
                <w:sz w:val="18"/>
                <w:szCs w:val="18"/>
                <w:rtl/>
              </w:rPr>
              <w:t>9</w:t>
            </w:r>
          </w:p>
        </w:tc>
      </w:tr>
      <w:tr w:rsidR="00C56B6E" w:rsidRPr="005C292F" w14:paraId="54064FE1" w14:textId="77777777" w:rsidTr="00632E29">
        <w:trPr>
          <w:trHeight w:val="340"/>
          <w:jc w:val="center"/>
        </w:trPr>
        <w:tc>
          <w:tcPr>
            <w:tcW w:w="4109" w:type="dxa"/>
            <w:tcBorders>
              <w:top w:val="nil"/>
              <w:bottom w:val="single" w:sz="4" w:space="0" w:color="auto"/>
              <w:right w:val="single" w:sz="4" w:space="0" w:color="auto"/>
            </w:tcBorders>
            <w:vAlign w:val="center"/>
          </w:tcPr>
          <w:p w14:paraId="2F74BE0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الصحة</w:t>
            </w:r>
          </w:p>
        </w:tc>
        <w:tc>
          <w:tcPr>
            <w:tcW w:w="1276" w:type="dxa"/>
            <w:tcBorders>
              <w:top w:val="nil"/>
              <w:left w:val="single" w:sz="4" w:space="0" w:color="auto"/>
              <w:bottom w:val="single" w:sz="4" w:space="0" w:color="auto"/>
              <w:right w:val="nil"/>
            </w:tcBorders>
            <w:vAlign w:val="center"/>
          </w:tcPr>
          <w:p w14:paraId="2CABE55F" w14:textId="61B3ACDE"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7</w:t>
            </w:r>
          </w:p>
        </w:tc>
        <w:tc>
          <w:tcPr>
            <w:tcW w:w="1276" w:type="dxa"/>
            <w:tcBorders>
              <w:top w:val="nil"/>
              <w:left w:val="nil"/>
              <w:bottom w:val="single" w:sz="4" w:space="0" w:color="auto"/>
              <w:right w:val="nil"/>
            </w:tcBorders>
            <w:vAlign w:val="center"/>
          </w:tcPr>
          <w:p w14:paraId="598B2F86" w14:textId="63FB1976" w:rsidR="00C56B6E" w:rsidRDefault="00C56B6E" w:rsidP="0059161A">
            <w:pPr>
              <w:ind w:firstLineChars="100" w:firstLine="180"/>
              <w:rPr>
                <w:rFonts w:ascii="Arial" w:hAnsi="Arial" w:cs="Arial"/>
                <w:sz w:val="18"/>
                <w:szCs w:val="18"/>
              </w:rPr>
            </w:pPr>
            <w:r>
              <w:rPr>
                <w:rFonts w:ascii="Arial" w:hAnsi="Arial" w:cs="Arial"/>
                <w:sz w:val="18"/>
                <w:szCs w:val="18"/>
                <w:rtl/>
              </w:rPr>
              <w:t>3.64</w:t>
            </w:r>
          </w:p>
        </w:tc>
        <w:tc>
          <w:tcPr>
            <w:tcW w:w="1134" w:type="dxa"/>
            <w:tcBorders>
              <w:top w:val="nil"/>
              <w:left w:val="nil"/>
              <w:bottom w:val="single" w:sz="4" w:space="0" w:color="auto"/>
              <w:right w:val="nil"/>
            </w:tcBorders>
            <w:vAlign w:val="center"/>
          </w:tcPr>
          <w:p w14:paraId="4BAB027E" w14:textId="57E38442" w:rsidR="00C56B6E" w:rsidRDefault="00C56B6E" w:rsidP="0059161A">
            <w:pPr>
              <w:ind w:firstLineChars="100" w:firstLine="180"/>
              <w:rPr>
                <w:rFonts w:ascii="Arial" w:hAnsi="Arial" w:cs="Arial"/>
                <w:sz w:val="18"/>
                <w:szCs w:val="18"/>
              </w:rPr>
            </w:pPr>
            <w:r>
              <w:rPr>
                <w:rFonts w:ascii="Arial" w:hAnsi="Arial" w:cs="Arial"/>
                <w:sz w:val="18"/>
                <w:szCs w:val="18"/>
                <w:rtl/>
              </w:rPr>
              <w:t>4.27</w:t>
            </w:r>
          </w:p>
        </w:tc>
        <w:tc>
          <w:tcPr>
            <w:tcW w:w="1277" w:type="dxa"/>
            <w:tcBorders>
              <w:top w:val="nil"/>
              <w:left w:val="nil"/>
              <w:bottom w:val="single" w:sz="4" w:space="0" w:color="auto"/>
            </w:tcBorders>
            <w:vAlign w:val="center"/>
          </w:tcPr>
          <w:p w14:paraId="7A8B7B4E" w14:textId="1B24E0CE" w:rsidR="00C56B6E" w:rsidRDefault="00C56B6E" w:rsidP="0059161A">
            <w:pPr>
              <w:ind w:firstLineChars="100" w:firstLine="180"/>
              <w:rPr>
                <w:rFonts w:ascii="Arial" w:hAnsi="Arial" w:cs="Arial"/>
                <w:sz w:val="18"/>
                <w:szCs w:val="18"/>
              </w:rPr>
            </w:pPr>
            <w:r>
              <w:rPr>
                <w:rFonts w:ascii="Arial" w:hAnsi="Arial" w:cs="Arial"/>
                <w:sz w:val="18"/>
                <w:szCs w:val="18"/>
                <w:rtl/>
              </w:rPr>
              <w:t>1.9</w:t>
            </w:r>
            <w:r w:rsidR="0059161A">
              <w:rPr>
                <w:rFonts w:ascii="Arial" w:hAnsi="Arial" w:cs="Arial" w:hint="cs"/>
                <w:sz w:val="18"/>
                <w:szCs w:val="18"/>
                <w:rtl/>
              </w:rPr>
              <w:t>7</w:t>
            </w:r>
          </w:p>
        </w:tc>
      </w:tr>
      <w:tr w:rsidR="00C56B6E" w:rsidRPr="005C292F" w14:paraId="2BE68C25" w14:textId="77777777" w:rsidTr="00632E29">
        <w:trPr>
          <w:trHeight w:val="340"/>
          <w:jc w:val="center"/>
        </w:trPr>
        <w:tc>
          <w:tcPr>
            <w:tcW w:w="4109" w:type="dxa"/>
            <w:tcBorders>
              <w:top w:val="single" w:sz="4" w:space="0" w:color="auto"/>
              <w:bottom w:val="nil"/>
              <w:right w:val="single" w:sz="4" w:space="0" w:color="auto"/>
            </w:tcBorders>
            <w:vAlign w:val="center"/>
          </w:tcPr>
          <w:p w14:paraId="11333DFD"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المواصلات</w:t>
            </w:r>
          </w:p>
        </w:tc>
        <w:tc>
          <w:tcPr>
            <w:tcW w:w="1276" w:type="dxa"/>
            <w:tcBorders>
              <w:top w:val="single" w:sz="4" w:space="0" w:color="auto"/>
              <w:left w:val="single" w:sz="4" w:space="0" w:color="auto"/>
              <w:bottom w:val="nil"/>
              <w:right w:val="nil"/>
            </w:tcBorders>
            <w:vAlign w:val="center"/>
          </w:tcPr>
          <w:p w14:paraId="75DDBED1" w14:textId="722720E1" w:rsidR="00C56B6E" w:rsidRDefault="00C56B6E" w:rsidP="0059161A">
            <w:pPr>
              <w:ind w:firstLineChars="100" w:firstLine="180"/>
              <w:rPr>
                <w:rFonts w:ascii="Arial" w:hAnsi="Arial" w:cs="Arial"/>
                <w:sz w:val="18"/>
                <w:szCs w:val="18"/>
              </w:rPr>
            </w:pPr>
            <w:r>
              <w:rPr>
                <w:rFonts w:ascii="Arial" w:hAnsi="Arial" w:cs="Arial"/>
                <w:sz w:val="18"/>
                <w:szCs w:val="18"/>
                <w:rtl/>
              </w:rPr>
              <w:t>14.26</w:t>
            </w:r>
          </w:p>
        </w:tc>
        <w:tc>
          <w:tcPr>
            <w:tcW w:w="1276" w:type="dxa"/>
            <w:tcBorders>
              <w:top w:val="single" w:sz="4" w:space="0" w:color="auto"/>
              <w:left w:val="nil"/>
              <w:bottom w:val="nil"/>
              <w:right w:val="nil"/>
            </w:tcBorders>
            <w:vAlign w:val="center"/>
          </w:tcPr>
          <w:p w14:paraId="56EE42B3" w14:textId="25FBC333" w:rsidR="00C56B6E" w:rsidRDefault="00C56B6E" w:rsidP="0059161A">
            <w:pPr>
              <w:ind w:firstLineChars="100" w:firstLine="180"/>
              <w:rPr>
                <w:rFonts w:ascii="Arial" w:hAnsi="Arial" w:cs="Arial"/>
                <w:sz w:val="18"/>
                <w:szCs w:val="18"/>
              </w:rPr>
            </w:pPr>
            <w:r>
              <w:rPr>
                <w:rFonts w:ascii="Arial" w:hAnsi="Arial" w:cs="Arial"/>
                <w:sz w:val="18"/>
                <w:szCs w:val="18"/>
                <w:rtl/>
              </w:rPr>
              <w:t>16.3</w:t>
            </w:r>
            <w:r w:rsidR="0059161A">
              <w:rPr>
                <w:rFonts w:ascii="Arial" w:hAnsi="Arial" w:cs="Arial" w:hint="cs"/>
                <w:sz w:val="18"/>
                <w:szCs w:val="18"/>
                <w:rtl/>
              </w:rPr>
              <w:t>6</w:t>
            </w:r>
          </w:p>
        </w:tc>
        <w:tc>
          <w:tcPr>
            <w:tcW w:w="1134" w:type="dxa"/>
            <w:tcBorders>
              <w:top w:val="single" w:sz="4" w:space="0" w:color="auto"/>
              <w:left w:val="nil"/>
              <w:bottom w:val="nil"/>
              <w:right w:val="nil"/>
            </w:tcBorders>
            <w:vAlign w:val="center"/>
          </w:tcPr>
          <w:p w14:paraId="0D81A0BA" w14:textId="67032A15" w:rsidR="00C56B6E" w:rsidRDefault="00C56B6E" w:rsidP="0059161A">
            <w:pPr>
              <w:ind w:firstLineChars="100" w:firstLine="180"/>
              <w:rPr>
                <w:rFonts w:ascii="Arial" w:hAnsi="Arial" w:cs="Arial"/>
                <w:sz w:val="18"/>
                <w:szCs w:val="18"/>
              </w:rPr>
            </w:pPr>
            <w:r>
              <w:rPr>
                <w:rFonts w:ascii="Arial" w:hAnsi="Arial" w:cs="Arial"/>
                <w:sz w:val="18"/>
                <w:szCs w:val="18"/>
                <w:rtl/>
              </w:rPr>
              <w:t>7.67</w:t>
            </w:r>
          </w:p>
        </w:tc>
        <w:tc>
          <w:tcPr>
            <w:tcW w:w="1277" w:type="dxa"/>
            <w:tcBorders>
              <w:top w:val="single" w:sz="4" w:space="0" w:color="auto"/>
              <w:left w:val="nil"/>
              <w:bottom w:val="nil"/>
            </w:tcBorders>
            <w:vAlign w:val="center"/>
          </w:tcPr>
          <w:p w14:paraId="40FFAEED" w14:textId="7EA20D41" w:rsidR="00C56B6E" w:rsidRDefault="00C56B6E" w:rsidP="0059161A">
            <w:pPr>
              <w:ind w:firstLineChars="100" w:firstLine="180"/>
              <w:rPr>
                <w:rFonts w:ascii="Arial" w:hAnsi="Arial" w:cs="Arial"/>
                <w:sz w:val="18"/>
                <w:szCs w:val="18"/>
              </w:rPr>
            </w:pPr>
            <w:r>
              <w:rPr>
                <w:rFonts w:ascii="Arial" w:hAnsi="Arial" w:cs="Arial"/>
                <w:sz w:val="18"/>
                <w:szCs w:val="18"/>
                <w:rtl/>
              </w:rPr>
              <w:t>14.39</w:t>
            </w:r>
          </w:p>
        </w:tc>
      </w:tr>
      <w:tr w:rsidR="00C56B6E" w:rsidRPr="005C292F" w14:paraId="68CC6A9F" w14:textId="77777777" w:rsidTr="00C56B6E">
        <w:trPr>
          <w:trHeight w:val="340"/>
          <w:jc w:val="center"/>
        </w:trPr>
        <w:tc>
          <w:tcPr>
            <w:tcW w:w="4109" w:type="dxa"/>
            <w:tcBorders>
              <w:top w:val="nil"/>
              <w:bottom w:val="nil"/>
              <w:right w:val="single" w:sz="4" w:space="0" w:color="auto"/>
            </w:tcBorders>
            <w:vAlign w:val="center"/>
          </w:tcPr>
          <w:p w14:paraId="469B3D4F"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14:paraId="4C8BDFAF" w14:textId="072BF20E"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276" w:type="dxa"/>
            <w:tcBorders>
              <w:top w:val="nil"/>
              <w:left w:val="nil"/>
              <w:bottom w:val="nil"/>
              <w:right w:val="nil"/>
            </w:tcBorders>
            <w:vAlign w:val="center"/>
          </w:tcPr>
          <w:p w14:paraId="2D110A34" w14:textId="4CC7CCB0" w:rsidR="00C56B6E" w:rsidRDefault="00C56B6E" w:rsidP="0059161A">
            <w:pPr>
              <w:ind w:firstLineChars="100" w:firstLine="180"/>
              <w:rPr>
                <w:rFonts w:ascii="Arial" w:hAnsi="Arial" w:cs="Arial"/>
                <w:sz w:val="18"/>
                <w:szCs w:val="18"/>
              </w:rPr>
            </w:pPr>
            <w:r>
              <w:rPr>
                <w:rFonts w:ascii="Arial" w:hAnsi="Arial" w:cs="Arial"/>
                <w:sz w:val="18"/>
                <w:szCs w:val="18"/>
                <w:rtl/>
              </w:rPr>
              <w:t>5.09</w:t>
            </w:r>
          </w:p>
        </w:tc>
        <w:tc>
          <w:tcPr>
            <w:tcW w:w="1134" w:type="dxa"/>
            <w:tcBorders>
              <w:top w:val="nil"/>
              <w:left w:val="nil"/>
              <w:bottom w:val="nil"/>
              <w:right w:val="nil"/>
            </w:tcBorders>
            <w:vAlign w:val="center"/>
          </w:tcPr>
          <w:p w14:paraId="01C12744" w14:textId="15687FF7" w:rsidR="00C56B6E" w:rsidRDefault="00C56B6E" w:rsidP="0059161A">
            <w:pPr>
              <w:ind w:firstLineChars="100" w:firstLine="180"/>
              <w:rPr>
                <w:rFonts w:ascii="Arial" w:hAnsi="Arial" w:cs="Arial"/>
                <w:sz w:val="18"/>
                <w:szCs w:val="18"/>
              </w:rPr>
            </w:pPr>
            <w:r>
              <w:rPr>
                <w:rFonts w:ascii="Arial" w:hAnsi="Arial" w:cs="Arial"/>
                <w:sz w:val="18"/>
                <w:szCs w:val="18"/>
                <w:rtl/>
              </w:rPr>
              <w:t>5.03</w:t>
            </w:r>
          </w:p>
        </w:tc>
        <w:tc>
          <w:tcPr>
            <w:tcW w:w="1277" w:type="dxa"/>
            <w:tcBorders>
              <w:top w:val="nil"/>
              <w:left w:val="nil"/>
              <w:bottom w:val="nil"/>
            </w:tcBorders>
            <w:vAlign w:val="center"/>
          </w:tcPr>
          <w:p w14:paraId="6A0BFBEC" w14:textId="603352D9" w:rsidR="00C56B6E" w:rsidRDefault="00C56B6E" w:rsidP="0059161A">
            <w:pPr>
              <w:ind w:firstLineChars="100" w:firstLine="180"/>
              <w:rPr>
                <w:rFonts w:ascii="Arial" w:hAnsi="Arial" w:cs="Arial"/>
                <w:sz w:val="18"/>
                <w:szCs w:val="18"/>
              </w:rPr>
            </w:pPr>
            <w:r>
              <w:rPr>
                <w:rFonts w:ascii="Arial" w:hAnsi="Arial" w:cs="Arial"/>
                <w:sz w:val="18"/>
                <w:szCs w:val="18"/>
                <w:rtl/>
              </w:rPr>
              <w:t>5.19</w:t>
            </w:r>
          </w:p>
        </w:tc>
      </w:tr>
      <w:tr w:rsidR="00C56B6E" w:rsidRPr="005C292F" w14:paraId="32824138" w14:textId="77777777" w:rsidTr="00C56B6E">
        <w:trPr>
          <w:trHeight w:val="340"/>
          <w:jc w:val="center"/>
        </w:trPr>
        <w:tc>
          <w:tcPr>
            <w:tcW w:w="4109" w:type="dxa"/>
            <w:tcBorders>
              <w:top w:val="nil"/>
              <w:bottom w:val="nil"/>
              <w:right w:val="single" w:sz="4" w:space="0" w:color="auto"/>
            </w:tcBorders>
            <w:vAlign w:val="center"/>
          </w:tcPr>
          <w:p w14:paraId="05233719"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الترفيه، الرياضة، الثقافة، الحدائق والحيوانات الأليفة</w:t>
            </w:r>
          </w:p>
        </w:tc>
        <w:tc>
          <w:tcPr>
            <w:tcW w:w="1276" w:type="dxa"/>
            <w:tcBorders>
              <w:top w:val="nil"/>
              <w:left w:val="single" w:sz="4" w:space="0" w:color="auto"/>
              <w:bottom w:val="nil"/>
              <w:right w:val="nil"/>
            </w:tcBorders>
            <w:vAlign w:val="center"/>
          </w:tcPr>
          <w:p w14:paraId="33056BB0" w14:textId="21C8DDA3"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9</w:t>
            </w:r>
          </w:p>
        </w:tc>
        <w:tc>
          <w:tcPr>
            <w:tcW w:w="1276" w:type="dxa"/>
            <w:tcBorders>
              <w:top w:val="nil"/>
              <w:left w:val="nil"/>
              <w:bottom w:val="nil"/>
              <w:right w:val="nil"/>
            </w:tcBorders>
            <w:vAlign w:val="center"/>
          </w:tcPr>
          <w:p w14:paraId="7200FBDA" w14:textId="6A5CF9C7" w:rsidR="00C56B6E" w:rsidRDefault="00C56B6E" w:rsidP="0059161A">
            <w:pPr>
              <w:ind w:firstLineChars="100" w:firstLine="180"/>
              <w:rPr>
                <w:rFonts w:ascii="Arial" w:hAnsi="Arial" w:cs="Arial"/>
                <w:sz w:val="18"/>
                <w:szCs w:val="18"/>
              </w:rPr>
            </w:pPr>
            <w:r>
              <w:rPr>
                <w:rFonts w:ascii="Arial" w:hAnsi="Arial" w:cs="Arial"/>
                <w:sz w:val="18"/>
                <w:szCs w:val="18"/>
                <w:rtl/>
              </w:rPr>
              <w:t>1.6</w:t>
            </w:r>
            <w:r w:rsidR="0059161A">
              <w:rPr>
                <w:rFonts w:ascii="Arial" w:hAnsi="Arial" w:cs="Arial" w:hint="cs"/>
                <w:sz w:val="18"/>
                <w:szCs w:val="18"/>
                <w:rtl/>
              </w:rPr>
              <w:t>5</w:t>
            </w:r>
          </w:p>
        </w:tc>
        <w:tc>
          <w:tcPr>
            <w:tcW w:w="1134" w:type="dxa"/>
            <w:tcBorders>
              <w:top w:val="nil"/>
              <w:left w:val="nil"/>
              <w:bottom w:val="nil"/>
              <w:right w:val="nil"/>
            </w:tcBorders>
            <w:vAlign w:val="center"/>
          </w:tcPr>
          <w:p w14:paraId="2ACACDE3" w14:textId="4366867D" w:rsidR="00C56B6E" w:rsidRDefault="00C56B6E" w:rsidP="0059161A">
            <w:pPr>
              <w:ind w:firstLineChars="100" w:firstLine="180"/>
              <w:rPr>
                <w:rFonts w:ascii="Arial" w:hAnsi="Arial" w:cs="Arial"/>
                <w:sz w:val="18"/>
                <w:szCs w:val="18"/>
              </w:rPr>
            </w:pPr>
            <w:r>
              <w:rPr>
                <w:rFonts w:ascii="Arial" w:hAnsi="Arial" w:cs="Arial"/>
                <w:sz w:val="18"/>
                <w:szCs w:val="18"/>
                <w:rtl/>
              </w:rPr>
              <w:t>1.7</w:t>
            </w:r>
            <w:r w:rsidR="0059161A">
              <w:rPr>
                <w:rFonts w:ascii="Arial" w:hAnsi="Arial" w:cs="Arial" w:hint="cs"/>
                <w:sz w:val="18"/>
                <w:szCs w:val="18"/>
                <w:rtl/>
              </w:rPr>
              <w:t>2</w:t>
            </w:r>
          </w:p>
        </w:tc>
        <w:tc>
          <w:tcPr>
            <w:tcW w:w="1277" w:type="dxa"/>
            <w:tcBorders>
              <w:top w:val="nil"/>
              <w:left w:val="nil"/>
              <w:bottom w:val="nil"/>
            </w:tcBorders>
            <w:vAlign w:val="center"/>
          </w:tcPr>
          <w:p w14:paraId="41494253" w14:textId="5D106456" w:rsidR="00C56B6E" w:rsidRDefault="00C56B6E" w:rsidP="0059161A">
            <w:pPr>
              <w:ind w:firstLineChars="100" w:firstLine="180"/>
              <w:rPr>
                <w:rFonts w:ascii="Arial" w:hAnsi="Arial" w:cs="Arial"/>
                <w:sz w:val="18"/>
                <w:szCs w:val="18"/>
              </w:rPr>
            </w:pPr>
            <w:r>
              <w:rPr>
                <w:rFonts w:ascii="Arial" w:hAnsi="Arial" w:cs="Arial"/>
                <w:sz w:val="18"/>
                <w:szCs w:val="18"/>
                <w:rtl/>
              </w:rPr>
              <w:t>1.8</w:t>
            </w:r>
            <w:r w:rsidR="0059161A">
              <w:rPr>
                <w:rFonts w:ascii="Arial" w:hAnsi="Arial" w:cs="Arial" w:hint="cs"/>
                <w:sz w:val="18"/>
                <w:szCs w:val="18"/>
                <w:rtl/>
              </w:rPr>
              <w:t>5</w:t>
            </w:r>
          </w:p>
        </w:tc>
      </w:tr>
      <w:tr w:rsidR="00C56B6E" w:rsidRPr="005C292F" w14:paraId="62C04655" w14:textId="77777777" w:rsidTr="008F5CB0">
        <w:trPr>
          <w:trHeight w:val="340"/>
          <w:jc w:val="center"/>
        </w:trPr>
        <w:tc>
          <w:tcPr>
            <w:tcW w:w="4109" w:type="dxa"/>
            <w:tcBorders>
              <w:top w:val="nil"/>
              <w:bottom w:val="nil"/>
              <w:right w:val="single" w:sz="4" w:space="0" w:color="auto"/>
            </w:tcBorders>
            <w:vAlign w:val="center"/>
          </w:tcPr>
          <w:p w14:paraId="4A0CDDBB"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14:paraId="6AA32759" w14:textId="338D65B8" w:rsidR="00C56B6E" w:rsidRDefault="00C56B6E" w:rsidP="0059161A">
            <w:pPr>
              <w:ind w:firstLineChars="100" w:firstLine="180"/>
              <w:rPr>
                <w:rFonts w:ascii="Arial" w:hAnsi="Arial" w:cs="Arial"/>
                <w:sz w:val="18"/>
                <w:szCs w:val="18"/>
              </w:rPr>
            </w:pPr>
            <w:r>
              <w:rPr>
                <w:rFonts w:ascii="Arial" w:hAnsi="Arial" w:cs="Arial"/>
                <w:sz w:val="18"/>
                <w:szCs w:val="18"/>
                <w:rtl/>
              </w:rPr>
              <w:t>3.5</w:t>
            </w:r>
            <w:r w:rsidR="0059161A">
              <w:rPr>
                <w:rFonts w:ascii="Arial" w:hAnsi="Arial" w:cs="Arial" w:hint="cs"/>
                <w:sz w:val="18"/>
                <w:szCs w:val="18"/>
                <w:rtl/>
              </w:rPr>
              <w:t>6</w:t>
            </w:r>
          </w:p>
        </w:tc>
        <w:tc>
          <w:tcPr>
            <w:tcW w:w="1276" w:type="dxa"/>
            <w:tcBorders>
              <w:top w:val="nil"/>
              <w:left w:val="nil"/>
              <w:bottom w:val="nil"/>
              <w:right w:val="nil"/>
            </w:tcBorders>
            <w:vAlign w:val="center"/>
          </w:tcPr>
          <w:p w14:paraId="10296810" w14:textId="03EC17C8" w:rsidR="00C56B6E" w:rsidRDefault="00C56B6E" w:rsidP="0059161A">
            <w:pPr>
              <w:ind w:firstLineChars="100" w:firstLine="180"/>
              <w:rPr>
                <w:rFonts w:ascii="Arial" w:hAnsi="Arial" w:cs="Arial"/>
                <w:sz w:val="18"/>
                <w:szCs w:val="18"/>
              </w:rPr>
            </w:pPr>
            <w:r>
              <w:rPr>
                <w:rFonts w:ascii="Arial" w:hAnsi="Arial" w:cs="Arial"/>
                <w:sz w:val="18"/>
                <w:szCs w:val="18"/>
                <w:rtl/>
              </w:rPr>
              <w:t>3.</w:t>
            </w:r>
            <w:r w:rsidR="0059161A">
              <w:rPr>
                <w:rFonts w:ascii="Arial" w:hAnsi="Arial" w:cs="Arial" w:hint="cs"/>
                <w:sz w:val="18"/>
                <w:szCs w:val="18"/>
                <w:rtl/>
              </w:rPr>
              <w:t>70</w:t>
            </w:r>
          </w:p>
        </w:tc>
        <w:tc>
          <w:tcPr>
            <w:tcW w:w="1134" w:type="dxa"/>
            <w:tcBorders>
              <w:top w:val="nil"/>
              <w:left w:val="nil"/>
              <w:bottom w:val="nil"/>
              <w:right w:val="nil"/>
            </w:tcBorders>
            <w:vAlign w:val="center"/>
          </w:tcPr>
          <w:p w14:paraId="1F89E26A" w14:textId="1C99A4D5" w:rsidR="00C56B6E" w:rsidRDefault="00C56B6E" w:rsidP="0059161A">
            <w:pPr>
              <w:ind w:firstLineChars="100" w:firstLine="180"/>
              <w:rPr>
                <w:rFonts w:ascii="Arial" w:hAnsi="Arial" w:cs="Arial"/>
                <w:sz w:val="18"/>
                <w:szCs w:val="18"/>
              </w:rPr>
            </w:pPr>
            <w:r>
              <w:rPr>
                <w:rFonts w:ascii="Arial" w:hAnsi="Arial" w:cs="Arial"/>
                <w:sz w:val="18"/>
                <w:szCs w:val="18"/>
                <w:rtl/>
              </w:rPr>
              <w:t>3.49</w:t>
            </w:r>
          </w:p>
        </w:tc>
        <w:tc>
          <w:tcPr>
            <w:tcW w:w="1277" w:type="dxa"/>
            <w:tcBorders>
              <w:top w:val="nil"/>
              <w:left w:val="nil"/>
              <w:bottom w:val="nil"/>
            </w:tcBorders>
            <w:vAlign w:val="center"/>
          </w:tcPr>
          <w:p w14:paraId="07BFC39E" w14:textId="1E8BAFF7" w:rsidR="00C56B6E" w:rsidRDefault="00C56B6E" w:rsidP="0059161A">
            <w:pPr>
              <w:ind w:firstLineChars="100" w:firstLine="180"/>
              <w:rPr>
                <w:rFonts w:ascii="Arial" w:hAnsi="Arial" w:cs="Arial"/>
                <w:sz w:val="18"/>
                <w:szCs w:val="18"/>
              </w:rPr>
            </w:pPr>
            <w:r>
              <w:rPr>
                <w:rFonts w:ascii="Arial" w:hAnsi="Arial" w:cs="Arial"/>
                <w:sz w:val="18"/>
                <w:szCs w:val="18"/>
                <w:rtl/>
              </w:rPr>
              <w:t>2.93</w:t>
            </w:r>
          </w:p>
        </w:tc>
      </w:tr>
      <w:tr w:rsidR="00C56B6E" w:rsidRPr="005C292F" w14:paraId="3E4CA4B2" w14:textId="77777777" w:rsidTr="008F5CB0">
        <w:trPr>
          <w:trHeight w:val="340"/>
          <w:jc w:val="center"/>
        </w:trPr>
        <w:tc>
          <w:tcPr>
            <w:tcW w:w="4109" w:type="dxa"/>
            <w:tcBorders>
              <w:top w:val="nil"/>
              <w:bottom w:val="nil"/>
              <w:right w:val="single" w:sz="4" w:space="0" w:color="auto"/>
            </w:tcBorders>
            <w:vAlign w:val="center"/>
          </w:tcPr>
          <w:p w14:paraId="05572517"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14:paraId="7B36A0A5" w14:textId="23B25B9D" w:rsidR="00C56B6E" w:rsidRDefault="00C56B6E" w:rsidP="0059161A">
            <w:pPr>
              <w:ind w:firstLineChars="100" w:firstLine="180"/>
              <w:rPr>
                <w:rFonts w:ascii="Arial" w:hAnsi="Arial" w:cs="Arial"/>
                <w:sz w:val="18"/>
                <w:szCs w:val="18"/>
              </w:rPr>
            </w:pPr>
            <w:r>
              <w:rPr>
                <w:rFonts w:ascii="Arial" w:hAnsi="Arial" w:cs="Arial"/>
                <w:sz w:val="18"/>
                <w:szCs w:val="18"/>
                <w:rtl/>
              </w:rPr>
              <w:t>2.79</w:t>
            </w:r>
          </w:p>
        </w:tc>
        <w:tc>
          <w:tcPr>
            <w:tcW w:w="1276" w:type="dxa"/>
            <w:tcBorders>
              <w:top w:val="nil"/>
              <w:left w:val="nil"/>
              <w:bottom w:val="nil"/>
              <w:right w:val="nil"/>
            </w:tcBorders>
            <w:vAlign w:val="center"/>
          </w:tcPr>
          <w:p w14:paraId="79BDCA1B" w14:textId="71E4DA34" w:rsidR="00C56B6E" w:rsidRDefault="00C56B6E" w:rsidP="0059161A">
            <w:pPr>
              <w:ind w:firstLineChars="100" w:firstLine="180"/>
              <w:rPr>
                <w:rFonts w:ascii="Arial" w:hAnsi="Arial" w:cs="Arial"/>
                <w:sz w:val="18"/>
                <w:szCs w:val="18"/>
              </w:rPr>
            </w:pPr>
            <w:r>
              <w:rPr>
                <w:rFonts w:ascii="Arial" w:hAnsi="Arial" w:cs="Arial"/>
                <w:sz w:val="18"/>
                <w:szCs w:val="18"/>
                <w:rtl/>
              </w:rPr>
              <w:t>2.8</w:t>
            </w:r>
            <w:r w:rsidR="0059161A">
              <w:rPr>
                <w:rFonts w:ascii="Arial" w:hAnsi="Arial" w:cs="Arial" w:hint="cs"/>
                <w:sz w:val="18"/>
                <w:szCs w:val="18"/>
                <w:rtl/>
              </w:rPr>
              <w:t>4</w:t>
            </w:r>
          </w:p>
        </w:tc>
        <w:tc>
          <w:tcPr>
            <w:tcW w:w="1134" w:type="dxa"/>
            <w:tcBorders>
              <w:top w:val="nil"/>
              <w:left w:val="nil"/>
              <w:bottom w:val="nil"/>
              <w:right w:val="nil"/>
            </w:tcBorders>
            <w:vAlign w:val="center"/>
          </w:tcPr>
          <w:p w14:paraId="00FF6ADE" w14:textId="5695E632" w:rsidR="00C56B6E" w:rsidRDefault="00C56B6E" w:rsidP="0059161A">
            <w:pPr>
              <w:ind w:firstLineChars="100" w:firstLine="180"/>
              <w:rPr>
                <w:rFonts w:ascii="Arial" w:hAnsi="Arial" w:cs="Arial"/>
                <w:sz w:val="18"/>
                <w:szCs w:val="18"/>
              </w:rPr>
            </w:pPr>
            <w:r>
              <w:rPr>
                <w:rFonts w:ascii="Arial" w:hAnsi="Arial" w:cs="Arial"/>
                <w:sz w:val="18"/>
                <w:szCs w:val="18"/>
                <w:rtl/>
              </w:rPr>
              <w:t>2.89</w:t>
            </w:r>
          </w:p>
        </w:tc>
        <w:tc>
          <w:tcPr>
            <w:tcW w:w="1277" w:type="dxa"/>
            <w:tcBorders>
              <w:top w:val="nil"/>
              <w:left w:val="nil"/>
              <w:bottom w:val="nil"/>
            </w:tcBorders>
            <w:vAlign w:val="center"/>
          </w:tcPr>
          <w:p w14:paraId="61B38044" w14:textId="7E6405CA" w:rsidR="00C56B6E" w:rsidRDefault="00C56B6E" w:rsidP="0059161A">
            <w:pPr>
              <w:ind w:firstLineChars="100" w:firstLine="180"/>
              <w:rPr>
                <w:rFonts w:ascii="Arial" w:hAnsi="Arial" w:cs="Arial"/>
                <w:sz w:val="18"/>
                <w:szCs w:val="18"/>
              </w:rPr>
            </w:pPr>
            <w:r>
              <w:rPr>
                <w:rFonts w:ascii="Arial" w:hAnsi="Arial" w:cs="Arial"/>
                <w:sz w:val="18"/>
                <w:szCs w:val="18"/>
                <w:rtl/>
              </w:rPr>
              <w:t>2.3</w:t>
            </w:r>
            <w:r w:rsidR="0059161A">
              <w:rPr>
                <w:rFonts w:ascii="Arial" w:hAnsi="Arial" w:cs="Arial" w:hint="cs"/>
                <w:sz w:val="18"/>
                <w:szCs w:val="18"/>
                <w:rtl/>
              </w:rPr>
              <w:t>8</w:t>
            </w:r>
          </w:p>
        </w:tc>
      </w:tr>
      <w:tr w:rsidR="00C56B6E" w:rsidRPr="005C292F" w14:paraId="407F5248" w14:textId="77777777" w:rsidTr="008F5CB0">
        <w:trPr>
          <w:trHeight w:val="340"/>
          <w:jc w:val="center"/>
        </w:trPr>
        <w:tc>
          <w:tcPr>
            <w:tcW w:w="4109" w:type="dxa"/>
            <w:tcBorders>
              <w:top w:val="nil"/>
              <w:bottom w:val="nil"/>
              <w:right w:val="single" w:sz="4" w:space="0" w:color="auto"/>
            </w:tcBorders>
            <w:vAlign w:val="center"/>
          </w:tcPr>
          <w:p w14:paraId="1D570680"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14:paraId="2EA11B11" w14:textId="2451FF0E" w:rsidR="00C56B6E" w:rsidRDefault="00C56B6E" w:rsidP="0059161A">
            <w:pPr>
              <w:ind w:firstLineChars="100" w:firstLine="180"/>
              <w:rPr>
                <w:rFonts w:ascii="Arial" w:hAnsi="Arial" w:cs="Arial"/>
                <w:sz w:val="18"/>
                <w:szCs w:val="18"/>
              </w:rPr>
            </w:pPr>
            <w:r>
              <w:rPr>
                <w:rFonts w:ascii="Arial" w:hAnsi="Arial" w:cs="Arial"/>
                <w:sz w:val="18"/>
                <w:szCs w:val="18"/>
                <w:rtl/>
              </w:rPr>
              <w:t>4.2</w:t>
            </w:r>
            <w:r w:rsidR="0059161A">
              <w:rPr>
                <w:rFonts w:ascii="Arial" w:hAnsi="Arial" w:cs="Arial" w:hint="cs"/>
                <w:sz w:val="18"/>
                <w:szCs w:val="18"/>
                <w:rtl/>
              </w:rPr>
              <w:t>8</w:t>
            </w:r>
          </w:p>
        </w:tc>
        <w:tc>
          <w:tcPr>
            <w:tcW w:w="1276" w:type="dxa"/>
            <w:tcBorders>
              <w:top w:val="nil"/>
              <w:left w:val="nil"/>
              <w:bottom w:val="nil"/>
              <w:right w:val="nil"/>
            </w:tcBorders>
            <w:vAlign w:val="center"/>
          </w:tcPr>
          <w:p w14:paraId="75982859" w14:textId="0627F6CD" w:rsidR="00C56B6E" w:rsidRDefault="00C56B6E" w:rsidP="0059161A">
            <w:pPr>
              <w:ind w:firstLineChars="100" w:firstLine="180"/>
              <w:rPr>
                <w:rFonts w:ascii="Arial" w:hAnsi="Arial" w:cs="Arial"/>
                <w:sz w:val="18"/>
                <w:szCs w:val="18"/>
              </w:rPr>
            </w:pPr>
            <w:r>
              <w:rPr>
                <w:rFonts w:ascii="Arial" w:hAnsi="Arial" w:cs="Arial"/>
                <w:sz w:val="18"/>
                <w:szCs w:val="18"/>
                <w:rtl/>
              </w:rPr>
              <w:t>3.3</w:t>
            </w:r>
            <w:r w:rsidR="0059161A">
              <w:rPr>
                <w:rFonts w:ascii="Arial" w:hAnsi="Arial" w:cs="Arial" w:hint="cs"/>
                <w:sz w:val="18"/>
                <w:szCs w:val="18"/>
                <w:rtl/>
              </w:rPr>
              <w:t>1</w:t>
            </w:r>
          </w:p>
        </w:tc>
        <w:tc>
          <w:tcPr>
            <w:tcW w:w="1134" w:type="dxa"/>
            <w:tcBorders>
              <w:top w:val="nil"/>
              <w:left w:val="nil"/>
              <w:bottom w:val="nil"/>
              <w:right w:val="nil"/>
            </w:tcBorders>
            <w:vAlign w:val="center"/>
          </w:tcPr>
          <w:p w14:paraId="6950E1FB" w14:textId="62409A4E" w:rsidR="00C56B6E" w:rsidRDefault="00C56B6E" w:rsidP="0059161A">
            <w:pPr>
              <w:ind w:firstLineChars="100" w:firstLine="180"/>
              <w:rPr>
                <w:rFonts w:ascii="Arial" w:hAnsi="Arial" w:cs="Arial"/>
                <w:sz w:val="18"/>
                <w:szCs w:val="18"/>
              </w:rPr>
            </w:pPr>
            <w:r>
              <w:rPr>
                <w:rFonts w:ascii="Arial" w:hAnsi="Arial" w:cs="Arial"/>
                <w:sz w:val="18"/>
                <w:szCs w:val="18"/>
                <w:rtl/>
              </w:rPr>
              <w:t>6.3</w:t>
            </w:r>
            <w:r w:rsidR="0059161A">
              <w:rPr>
                <w:rFonts w:ascii="Arial" w:hAnsi="Arial" w:cs="Arial" w:hint="cs"/>
                <w:sz w:val="18"/>
                <w:szCs w:val="18"/>
                <w:rtl/>
              </w:rPr>
              <w:t>6</w:t>
            </w:r>
          </w:p>
        </w:tc>
        <w:tc>
          <w:tcPr>
            <w:tcW w:w="1277" w:type="dxa"/>
            <w:tcBorders>
              <w:top w:val="nil"/>
              <w:left w:val="nil"/>
              <w:bottom w:val="nil"/>
            </w:tcBorders>
            <w:vAlign w:val="center"/>
          </w:tcPr>
          <w:p w14:paraId="5EFA3991" w14:textId="1E9948BC" w:rsidR="00C56B6E" w:rsidRDefault="00C56B6E" w:rsidP="0059161A">
            <w:pPr>
              <w:ind w:firstLineChars="100" w:firstLine="180"/>
              <w:rPr>
                <w:rFonts w:ascii="Arial" w:hAnsi="Arial" w:cs="Arial"/>
                <w:sz w:val="18"/>
                <w:szCs w:val="18"/>
              </w:rPr>
            </w:pPr>
            <w:r>
              <w:rPr>
                <w:rFonts w:ascii="Arial" w:hAnsi="Arial" w:cs="Arial"/>
                <w:sz w:val="18"/>
                <w:szCs w:val="18"/>
                <w:rtl/>
              </w:rPr>
              <w:t>5.86</w:t>
            </w:r>
          </w:p>
        </w:tc>
      </w:tr>
      <w:tr w:rsidR="00C56B6E" w:rsidRPr="005C292F" w14:paraId="0CA4E89E" w14:textId="77777777" w:rsidTr="00C56B6E">
        <w:trPr>
          <w:trHeight w:val="340"/>
          <w:jc w:val="center"/>
        </w:trPr>
        <w:tc>
          <w:tcPr>
            <w:tcW w:w="4109" w:type="dxa"/>
            <w:tcBorders>
              <w:top w:val="nil"/>
              <w:bottom w:val="nil"/>
              <w:right w:val="single" w:sz="4" w:space="0" w:color="auto"/>
            </w:tcBorders>
            <w:vAlign w:val="center"/>
          </w:tcPr>
          <w:p w14:paraId="6F846F7E" w14:textId="77777777"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14:paraId="46B61EB9" w14:textId="3421E0AC" w:rsidR="00C56B6E" w:rsidRDefault="00C56B6E" w:rsidP="0059161A">
            <w:pPr>
              <w:ind w:firstLineChars="100" w:firstLine="180"/>
              <w:rPr>
                <w:rFonts w:ascii="Arial" w:hAnsi="Arial" w:cs="Arial"/>
                <w:sz w:val="18"/>
                <w:szCs w:val="18"/>
              </w:rPr>
            </w:pPr>
            <w:r>
              <w:rPr>
                <w:rFonts w:ascii="Arial" w:hAnsi="Arial" w:cs="Arial"/>
                <w:sz w:val="18"/>
                <w:szCs w:val="18"/>
                <w:rtl/>
              </w:rPr>
              <w:t>12.</w:t>
            </w:r>
            <w:r w:rsidR="0059161A">
              <w:rPr>
                <w:rFonts w:ascii="Arial" w:hAnsi="Arial" w:cs="Arial" w:hint="cs"/>
                <w:sz w:val="18"/>
                <w:szCs w:val="18"/>
                <w:rtl/>
              </w:rPr>
              <w:t>90</w:t>
            </w:r>
          </w:p>
        </w:tc>
        <w:tc>
          <w:tcPr>
            <w:tcW w:w="1276" w:type="dxa"/>
            <w:tcBorders>
              <w:top w:val="nil"/>
              <w:left w:val="nil"/>
              <w:bottom w:val="nil"/>
              <w:right w:val="nil"/>
            </w:tcBorders>
            <w:vAlign w:val="center"/>
          </w:tcPr>
          <w:p w14:paraId="53C5730D" w14:textId="112FB499" w:rsidR="00C56B6E" w:rsidRDefault="00C56B6E" w:rsidP="0059161A">
            <w:pPr>
              <w:ind w:firstLineChars="100" w:firstLine="180"/>
              <w:rPr>
                <w:rFonts w:ascii="Arial" w:hAnsi="Arial" w:cs="Arial"/>
                <w:sz w:val="18"/>
                <w:szCs w:val="18"/>
              </w:rPr>
            </w:pPr>
            <w:r>
              <w:rPr>
                <w:rFonts w:ascii="Arial" w:hAnsi="Arial" w:cs="Arial"/>
                <w:sz w:val="18"/>
                <w:szCs w:val="18"/>
                <w:rtl/>
              </w:rPr>
              <w:t>12.5</w:t>
            </w:r>
            <w:r w:rsidR="0059161A">
              <w:rPr>
                <w:rFonts w:ascii="Arial" w:hAnsi="Arial" w:cs="Arial" w:hint="cs"/>
                <w:sz w:val="18"/>
                <w:szCs w:val="18"/>
                <w:rtl/>
              </w:rPr>
              <w:t>1</w:t>
            </w:r>
          </w:p>
        </w:tc>
        <w:tc>
          <w:tcPr>
            <w:tcW w:w="1134" w:type="dxa"/>
            <w:tcBorders>
              <w:top w:val="nil"/>
              <w:left w:val="nil"/>
              <w:bottom w:val="nil"/>
              <w:right w:val="nil"/>
            </w:tcBorders>
            <w:vAlign w:val="center"/>
          </w:tcPr>
          <w:p w14:paraId="58DB9D60" w14:textId="29E3E176" w:rsidR="00C56B6E" w:rsidRDefault="00C56B6E" w:rsidP="0059161A">
            <w:pPr>
              <w:ind w:firstLineChars="100" w:firstLine="180"/>
              <w:rPr>
                <w:rFonts w:ascii="Arial" w:hAnsi="Arial" w:cs="Arial"/>
                <w:sz w:val="18"/>
                <w:szCs w:val="18"/>
              </w:rPr>
            </w:pPr>
            <w:r>
              <w:rPr>
                <w:rFonts w:ascii="Arial" w:hAnsi="Arial" w:cs="Arial"/>
                <w:sz w:val="18"/>
                <w:szCs w:val="18"/>
                <w:rtl/>
              </w:rPr>
              <w:t>12.26</w:t>
            </w:r>
          </w:p>
        </w:tc>
        <w:tc>
          <w:tcPr>
            <w:tcW w:w="1277" w:type="dxa"/>
            <w:tcBorders>
              <w:top w:val="nil"/>
              <w:left w:val="nil"/>
              <w:bottom w:val="nil"/>
            </w:tcBorders>
            <w:vAlign w:val="center"/>
          </w:tcPr>
          <w:p w14:paraId="7C315C0A" w14:textId="38FC94DF" w:rsidR="00C56B6E" w:rsidRDefault="00C56B6E" w:rsidP="0059161A">
            <w:pPr>
              <w:ind w:firstLineChars="100" w:firstLine="180"/>
              <w:rPr>
                <w:rFonts w:ascii="Arial" w:hAnsi="Arial" w:cs="Arial"/>
                <w:sz w:val="18"/>
                <w:szCs w:val="18"/>
              </w:rPr>
            </w:pPr>
            <w:r>
              <w:rPr>
                <w:rFonts w:ascii="Arial" w:hAnsi="Arial" w:cs="Arial"/>
                <w:sz w:val="18"/>
                <w:szCs w:val="18"/>
                <w:rtl/>
              </w:rPr>
              <w:t>15.99</w:t>
            </w:r>
          </w:p>
        </w:tc>
      </w:tr>
      <w:tr w:rsidR="00C56B6E" w:rsidRPr="005C292F" w14:paraId="493DA981" w14:textId="77777777" w:rsidTr="00C56B6E">
        <w:trPr>
          <w:trHeight w:val="340"/>
          <w:jc w:val="center"/>
        </w:trPr>
        <w:tc>
          <w:tcPr>
            <w:tcW w:w="4109" w:type="dxa"/>
            <w:tcBorders>
              <w:top w:val="nil"/>
              <w:bottom w:val="single" w:sz="4" w:space="0" w:color="auto"/>
              <w:right w:val="single" w:sz="4" w:space="0" w:color="auto"/>
            </w:tcBorders>
            <w:vAlign w:val="center"/>
          </w:tcPr>
          <w:p w14:paraId="2D7CA7FA" w14:textId="77777777" w:rsidR="00C56B6E" w:rsidRDefault="00C56B6E" w:rsidP="0039651D">
            <w:pPr>
              <w:rPr>
                <w:rFonts w:ascii="Simplified Arabic" w:hAnsi="Simplified Arabic" w:cs="Simplified Arabic"/>
                <w:b/>
                <w:bCs/>
                <w:sz w:val="18"/>
                <w:szCs w:val="18"/>
              </w:rPr>
            </w:pPr>
            <w:r>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14:paraId="2244EC9A"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6" w:type="dxa"/>
            <w:tcBorders>
              <w:top w:val="nil"/>
              <w:left w:val="nil"/>
              <w:bottom w:val="single" w:sz="4" w:space="0" w:color="auto"/>
              <w:right w:val="nil"/>
            </w:tcBorders>
            <w:vAlign w:val="center"/>
          </w:tcPr>
          <w:p w14:paraId="49358E10"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134" w:type="dxa"/>
            <w:tcBorders>
              <w:top w:val="nil"/>
              <w:left w:val="nil"/>
              <w:bottom w:val="single" w:sz="4" w:space="0" w:color="auto"/>
              <w:right w:val="nil"/>
            </w:tcBorders>
            <w:vAlign w:val="center"/>
          </w:tcPr>
          <w:p w14:paraId="2697C58B"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7" w:type="dxa"/>
            <w:tcBorders>
              <w:top w:val="nil"/>
              <w:left w:val="nil"/>
              <w:bottom w:val="single" w:sz="4" w:space="0" w:color="auto"/>
            </w:tcBorders>
            <w:vAlign w:val="center"/>
          </w:tcPr>
          <w:p w14:paraId="27823526" w14:textId="77777777"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r>
    </w:tbl>
    <w:p w14:paraId="5D9C8444" w14:textId="77777777" w:rsidR="00C37106" w:rsidRPr="005C292F" w:rsidRDefault="00C37106" w:rsidP="00C37106">
      <w:pPr>
        <w:jc w:val="lowKashida"/>
        <w:rPr>
          <w:rFonts w:cs="Simplified Arabic"/>
          <w:sz w:val="4"/>
          <w:szCs w:val="4"/>
          <w:rtl/>
        </w:rPr>
      </w:pPr>
    </w:p>
    <w:p w14:paraId="588B0CB4" w14:textId="77777777" w:rsidR="00471D11" w:rsidRPr="00156753" w:rsidRDefault="00471D11" w:rsidP="00471D11">
      <w:pPr>
        <w:jc w:val="lowKashida"/>
        <w:rPr>
          <w:rFonts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البيانات </w:t>
      </w:r>
      <w:r w:rsidRPr="00156753">
        <w:rPr>
          <w:rFonts w:cs="Simplified Arabic"/>
          <w:sz w:val="18"/>
          <w:szCs w:val="18"/>
          <w:rtl/>
        </w:rPr>
        <w:t>لا</w:t>
      </w:r>
      <w:r w:rsidRPr="00156753">
        <w:rPr>
          <w:rFonts w:cs="Simplified Arabic" w:hint="cs"/>
          <w:sz w:val="18"/>
          <w:szCs w:val="18"/>
          <w:rtl/>
        </w:rPr>
        <w:t xml:space="preserve"> تشمل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697333B9" w14:textId="77777777" w:rsidR="00C37106" w:rsidRPr="00156753" w:rsidRDefault="00471D11" w:rsidP="00141477">
      <w:pPr>
        <w:jc w:val="lowKashida"/>
        <w:rPr>
          <w:rFonts w:ascii="Simplified Arabic" w:hAnsi="Simplified Arabic"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w:t>
      </w:r>
      <w:r w:rsidR="00CE11A2" w:rsidRPr="00156753">
        <w:rPr>
          <w:rFonts w:cs="Simplified Arabic" w:hint="cs"/>
          <w:sz w:val="18"/>
          <w:szCs w:val="18"/>
          <w:rtl/>
        </w:rPr>
        <w:t xml:space="preserve">البيانات تمثل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w:t>
      </w:r>
      <w:r w:rsidRPr="00156753">
        <w:rPr>
          <w:rFonts w:cs="Simplified Arabic" w:hint="eastAsia"/>
          <w:sz w:val="18"/>
          <w:szCs w:val="18"/>
          <w:rtl/>
        </w:rPr>
        <w:t>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14:paraId="0394345A" w14:textId="77777777" w:rsidR="00471D11" w:rsidRPr="00FD3F58" w:rsidRDefault="00FD3F58" w:rsidP="00FD3F58">
      <w:pPr>
        <w:jc w:val="lowKashida"/>
        <w:rPr>
          <w:rFonts w:ascii="Simplified Arabic" w:hAnsi="Simplified Arabic" w:cs="Simplified Arabic"/>
          <w:sz w:val="18"/>
          <w:szCs w:val="18"/>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 xml:space="preserve">باستخدام المستوى العام للأسعار للعام 2018 مقارنة مع 2016 </w:t>
      </w:r>
      <w:r w:rsidR="00C56B6E">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sidR="00C56B6E">
        <w:rPr>
          <w:rFonts w:ascii="Simplified Arabic" w:hAnsi="Simplified Arabic" w:cs="Simplified Arabic" w:hint="cs"/>
          <w:sz w:val="18"/>
          <w:szCs w:val="18"/>
          <w:rtl/>
        </w:rPr>
        <w:t>.</w:t>
      </w:r>
    </w:p>
    <w:p w14:paraId="67A902A3" w14:textId="77777777" w:rsidR="00FD3F58" w:rsidRPr="00FB302A" w:rsidRDefault="00FD3F58" w:rsidP="00C37106">
      <w:pPr>
        <w:jc w:val="lowKashida"/>
        <w:rPr>
          <w:rFonts w:ascii="Simplified Arabic" w:hAnsi="Simplified Arabic" w:cs="Simplified Arabic"/>
          <w:b/>
          <w:bCs/>
          <w:sz w:val="16"/>
          <w:szCs w:val="16"/>
          <w:rtl/>
        </w:rPr>
      </w:pPr>
    </w:p>
    <w:p w14:paraId="59D70BEB" w14:textId="77777777" w:rsidR="00C37106" w:rsidRPr="005C292F" w:rsidRDefault="00C37106" w:rsidP="00485C67">
      <w:pPr>
        <w:jc w:val="lowKashida"/>
        <w:rPr>
          <w:rFonts w:ascii="Simplified Arabic" w:hAnsi="Simplified Arabic" w:cs="Simplified Arabic"/>
          <w:b/>
          <w:bCs/>
          <w:sz w:val="24"/>
          <w:szCs w:val="24"/>
          <w:rtl/>
        </w:rPr>
      </w:pPr>
      <w:r w:rsidRPr="005C292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5C292F">
        <w:rPr>
          <w:rFonts w:ascii="Simplified Arabic" w:hAnsi="Simplified Arabic" w:cs="Simplified Arabic" w:hint="cs"/>
          <w:b/>
          <w:bCs/>
          <w:sz w:val="24"/>
          <w:szCs w:val="24"/>
          <w:rtl/>
        </w:rPr>
        <w:t xml:space="preserve">حسب المنطقة </w:t>
      </w:r>
      <w:r w:rsidRPr="005C292F">
        <w:rPr>
          <w:rFonts w:ascii="Simplified Arabic" w:hAnsi="Simplified Arabic" w:cs="Simplified Arabic"/>
          <w:b/>
          <w:bCs/>
          <w:sz w:val="24"/>
          <w:szCs w:val="24"/>
          <w:rtl/>
        </w:rPr>
        <w:t xml:space="preserve">بناءً على بيانات </w:t>
      </w:r>
      <w:r w:rsidRPr="005C292F">
        <w:rPr>
          <w:rFonts w:ascii="Simplified Arabic" w:hAnsi="Simplified Arabic" w:cs="Simplified Arabic" w:hint="cs"/>
          <w:b/>
          <w:bCs/>
          <w:sz w:val="24"/>
          <w:szCs w:val="24"/>
          <w:rtl/>
        </w:rPr>
        <w:t>إنفاق</w:t>
      </w:r>
      <w:r w:rsidRPr="005C292F">
        <w:rPr>
          <w:rFonts w:ascii="Simplified Arabic" w:hAnsi="Simplified Arabic" w:cs="Simplified Arabic"/>
          <w:b/>
          <w:bCs/>
          <w:sz w:val="24"/>
          <w:szCs w:val="24"/>
          <w:rtl/>
        </w:rPr>
        <w:t xml:space="preserve"> واستهلاك الأسرة لعام </w:t>
      </w:r>
      <w:r w:rsidR="00485C67">
        <w:rPr>
          <w:rFonts w:ascii="Simplified Arabic" w:hAnsi="Simplified Arabic" w:cs="Simplified Arabic" w:hint="cs"/>
          <w:b/>
          <w:bCs/>
          <w:sz w:val="24"/>
          <w:szCs w:val="24"/>
          <w:rtl/>
        </w:rPr>
        <w:t>2016-2017</w:t>
      </w:r>
      <w:r w:rsidRPr="005C292F">
        <w:rPr>
          <w:rFonts w:ascii="Simplified Arabic" w:hAnsi="Simplified Arabic" w:cs="Simplified Arabic"/>
          <w:b/>
          <w:bCs/>
          <w:sz w:val="24"/>
          <w:szCs w:val="24"/>
          <w:rtl/>
        </w:rPr>
        <w:t>:</w:t>
      </w:r>
    </w:p>
    <w:p w14:paraId="29F11502" w14:textId="77777777" w:rsidR="00C37106" w:rsidRPr="005C292F" w:rsidRDefault="00C37106" w:rsidP="00C37106">
      <w:pPr>
        <w:jc w:val="lowKashida"/>
        <w:rPr>
          <w:rFonts w:ascii="Simplified Arabic" w:hAnsi="Simplified Arabic" w:cs="Simplified Arabic"/>
          <w:b/>
          <w:bCs/>
          <w:sz w:val="8"/>
          <w:szCs w:val="8"/>
          <w:rtl/>
        </w:rPr>
      </w:pPr>
    </w:p>
    <w:tbl>
      <w:tblPr>
        <w:bidiVisual/>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3896"/>
      </w:tblGrid>
      <w:tr w:rsidR="00C37106" w:rsidRPr="005C292F" w14:paraId="3422C9A2" w14:textId="77777777" w:rsidTr="00F45977">
        <w:trPr>
          <w:trHeight w:val="340"/>
          <w:jc w:val="center"/>
        </w:trPr>
        <w:tc>
          <w:tcPr>
            <w:tcW w:w="3995" w:type="dxa"/>
            <w:tcBorders>
              <w:bottom w:val="single" w:sz="4" w:space="0" w:color="auto"/>
            </w:tcBorders>
            <w:vAlign w:val="center"/>
          </w:tcPr>
          <w:p w14:paraId="20BFB104"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المنطقة</w:t>
            </w:r>
          </w:p>
        </w:tc>
        <w:tc>
          <w:tcPr>
            <w:tcW w:w="3896" w:type="dxa"/>
            <w:tcBorders>
              <w:bottom w:val="single" w:sz="4" w:space="0" w:color="auto"/>
            </w:tcBorders>
            <w:vAlign w:val="center"/>
          </w:tcPr>
          <w:p w14:paraId="74F69E46" w14:textId="77777777"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5AC78767" w14:textId="77777777" w:rsidTr="00F45977">
        <w:trPr>
          <w:trHeight w:val="340"/>
          <w:jc w:val="center"/>
        </w:trPr>
        <w:tc>
          <w:tcPr>
            <w:tcW w:w="3995" w:type="dxa"/>
            <w:tcBorders>
              <w:bottom w:val="nil"/>
              <w:right w:val="single" w:sz="4" w:space="0" w:color="auto"/>
            </w:tcBorders>
          </w:tcPr>
          <w:p w14:paraId="359E1C67" w14:textId="77777777" w:rsidR="00C37106" w:rsidRPr="005C292F" w:rsidRDefault="00C37106" w:rsidP="00F45977">
            <w:pPr>
              <w:ind w:firstLine="151"/>
              <w:jc w:val="both"/>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14:paraId="0DB45903" w14:textId="5495E787" w:rsidR="00C37106" w:rsidRPr="005C292F" w:rsidRDefault="005306C1" w:rsidP="00F45977">
            <w:pPr>
              <w:ind w:firstLine="409"/>
              <w:rPr>
                <w:rFonts w:ascii="Arial" w:hAnsi="Arial" w:cs="Arial"/>
                <w:b/>
                <w:bCs/>
                <w:sz w:val="18"/>
                <w:szCs w:val="18"/>
                <w:rtl/>
              </w:rPr>
            </w:pPr>
            <w:r>
              <w:rPr>
                <w:rFonts w:ascii="Arial" w:hAnsi="Arial" w:cs="Arial" w:hint="cs"/>
                <w:b/>
                <w:bCs/>
                <w:sz w:val="18"/>
                <w:szCs w:val="18"/>
                <w:rtl/>
              </w:rPr>
              <w:t>100</w:t>
            </w:r>
          </w:p>
        </w:tc>
      </w:tr>
      <w:tr w:rsidR="00C37106" w:rsidRPr="005C292F" w14:paraId="22386D79" w14:textId="77777777" w:rsidTr="00F45977">
        <w:trPr>
          <w:trHeight w:val="340"/>
          <w:jc w:val="center"/>
        </w:trPr>
        <w:tc>
          <w:tcPr>
            <w:tcW w:w="3995" w:type="dxa"/>
            <w:tcBorders>
              <w:top w:val="nil"/>
              <w:bottom w:val="nil"/>
              <w:right w:val="single" w:sz="4" w:space="0" w:color="auto"/>
            </w:tcBorders>
          </w:tcPr>
          <w:p w14:paraId="33A266EA"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الضفة الغربية</w:t>
            </w:r>
            <w:r w:rsidR="00B76DF9" w:rsidRPr="005C292F">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14:paraId="7852F971" w14:textId="34D13D78" w:rsidR="00C37106" w:rsidRPr="00485C67" w:rsidRDefault="005306C1" w:rsidP="00485C67">
            <w:pPr>
              <w:ind w:firstLine="409"/>
              <w:rPr>
                <w:rFonts w:ascii="Arial" w:hAnsi="Arial" w:cs="Arial"/>
                <w:sz w:val="18"/>
                <w:szCs w:val="18"/>
                <w:rtl/>
              </w:rPr>
            </w:pPr>
            <w:r>
              <w:rPr>
                <w:rFonts w:ascii="Arial" w:hAnsi="Arial" w:cs="Arial" w:hint="cs"/>
                <w:sz w:val="18"/>
                <w:szCs w:val="18"/>
                <w:rtl/>
              </w:rPr>
              <w:t>66.09</w:t>
            </w:r>
          </w:p>
        </w:tc>
      </w:tr>
      <w:tr w:rsidR="00C37106" w:rsidRPr="005C292F" w14:paraId="2F645598" w14:textId="77777777" w:rsidTr="00F45977">
        <w:trPr>
          <w:trHeight w:val="340"/>
          <w:jc w:val="center"/>
        </w:trPr>
        <w:tc>
          <w:tcPr>
            <w:tcW w:w="3995" w:type="dxa"/>
            <w:tcBorders>
              <w:top w:val="nil"/>
              <w:bottom w:val="nil"/>
              <w:right w:val="single" w:sz="4" w:space="0" w:color="auto"/>
            </w:tcBorders>
          </w:tcPr>
          <w:p w14:paraId="69CC7387"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14:paraId="6378E133" w14:textId="732DC05F" w:rsidR="00C37106" w:rsidRPr="00485C67" w:rsidRDefault="005306C1" w:rsidP="00485C67">
            <w:pPr>
              <w:ind w:firstLine="409"/>
              <w:rPr>
                <w:rFonts w:ascii="Arial" w:hAnsi="Arial" w:cs="Arial"/>
                <w:sz w:val="18"/>
                <w:szCs w:val="18"/>
                <w:rtl/>
              </w:rPr>
            </w:pPr>
            <w:r>
              <w:rPr>
                <w:rFonts w:ascii="Arial" w:hAnsi="Arial" w:cs="Arial" w:hint="cs"/>
                <w:sz w:val="18"/>
                <w:szCs w:val="18"/>
                <w:rtl/>
              </w:rPr>
              <w:t>21.27</w:t>
            </w:r>
          </w:p>
        </w:tc>
      </w:tr>
      <w:tr w:rsidR="00C37106" w:rsidRPr="005C292F" w14:paraId="6A537B67" w14:textId="77777777" w:rsidTr="00F45977">
        <w:trPr>
          <w:trHeight w:val="340"/>
          <w:jc w:val="center"/>
        </w:trPr>
        <w:tc>
          <w:tcPr>
            <w:tcW w:w="3995" w:type="dxa"/>
            <w:tcBorders>
              <w:top w:val="nil"/>
              <w:right w:val="single" w:sz="4" w:space="0" w:color="auto"/>
            </w:tcBorders>
          </w:tcPr>
          <w:p w14:paraId="3734698F" w14:textId="77777777"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القدس </w:t>
            </w:r>
            <w:r w:rsidR="00B76DF9" w:rsidRPr="005C292F">
              <w:rPr>
                <w:rFonts w:ascii="Simplified Arabic" w:hAnsi="Simplified Arabic" w:cs="Simplified Arabic"/>
                <w:sz w:val="18"/>
                <w:szCs w:val="18"/>
              </w:rPr>
              <w:t>**</w:t>
            </w:r>
            <w:r w:rsidRPr="005C292F">
              <w:rPr>
                <w:rFonts w:ascii="Simplified Arabic" w:hAnsi="Simplified Arabic" w:cs="Simplified Arabic"/>
                <w:sz w:val="18"/>
                <w:szCs w:val="18"/>
              </w:rPr>
              <w:t>J1</w:t>
            </w:r>
          </w:p>
        </w:tc>
        <w:tc>
          <w:tcPr>
            <w:tcW w:w="3896" w:type="dxa"/>
            <w:tcBorders>
              <w:top w:val="nil"/>
              <w:left w:val="single" w:sz="4" w:space="0" w:color="auto"/>
            </w:tcBorders>
            <w:vAlign w:val="center"/>
          </w:tcPr>
          <w:p w14:paraId="70C25568" w14:textId="6545573B" w:rsidR="00C37106" w:rsidRPr="00485C67" w:rsidRDefault="005306C1" w:rsidP="00485C67">
            <w:pPr>
              <w:ind w:firstLine="409"/>
              <w:rPr>
                <w:rFonts w:ascii="Arial" w:hAnsi="Arial" w:cs="Arial"/>
                <w:sz w:val="18"/>
                <w:szCs w:val="18"/>
                <w:rtl/>
              </w:rPr>
            </w:pPr>
            <w:r>
              <w:rPr>
                <w:rFonts w:ascii="Arial" w:hAnsi="Arial" w:cs="Arial" w:hint="cs"/>
                <w:sz w:val="18"/>
                <w:szCs w:val="18"/>
                <w:rtl/>
              </w:rPr>
              <w:t>12.64</w:t>
            </w:r>
          </w:p>
        </w:tc>
      </w:tr>
    </w:tbl>
    <w:p w14:paraId="1FB20BBE" w14:textId="77777777" w:rsidR="00B76DF9" w:rsidRPr="00156753" w:rsidRDefault="00372E81" w:rsidP="00B76DF9">
      <w:pPr>
        <w:jc w:val="lowKashida"/>
        <w:rPr>
          <w:rFonts w:ascii="Simplified Arabic" w:hAnsi="Simplified Arabic" w:cs="Simplified Arabic"/>
          <w:sz w:val="18"/>
          <w:szCs w:val="18"/>
          <w:rtl/>
        </w:rPr>
      </w:pPr>
      <w:r w:rsidRPr="005C292F">
        <w:rPr>
          <w:rFonts w:ascii="Simplified Arabic" w:hAnsi="Simplified Arabic" w:cs="Simplified Arabic" w:hint="cs"/>
          <w:rtl/>
        </w:rPr>
        <w:t xml:space="preserve">        </w:t>
      </w:r>
      <w:r w:rsidR="00141477">
        <w:rPr>
          <w:rFonts w:ascii="Simplified Arabic" w:hAnsi="Simplified Arabic" w:cs="Simplified Arabic" w:hint="cs"/>
          <w:sz w:val="18"/>
          <w:szCs w:val="18"/>
          <w:rtl/>
        </w:rPr>
        <w:t xml:space="preserve"> </w:t>
      </w:r>
      <w:r w:rsidR="00B76DF9" w:rsidRPr="00156753">
        <w:rPr>
          <w:rFonts w:ascii="Simplified Arabic" w:hAnsi="Simplified Arabic" w:cs="Simplified Arabic" w:hint="cs"/>
          <w:sz w:val="18"/>
          <w:szCs w:val="18"/>
          <w:rtl/>
        </w:rPr>
        <w:t xml:space="preserve">* البيانات </w:t>
      </w:r>
      <w:r w:rsidR="00B76DF9" w:rsidRPr="00156753">
        <w:rPr>
          <w:rFonts w:ascii="Simplified Arabic" w:hAnsi="Simplified Arabic" w:cs="Simplified Arabic"/>
          <w:sz w:val="18"/>
          <w:szCs w:val="18"/>
          <w:rtl/>
        </w:rPr>
        <w:t>لا</w:t>
      </w:r>
      <w:r w:rsidR="00B76DF9" w:rsidRPr="00156753">
        <w:rPr>
          <w:rFonts w:ascii="Simplified Arabic" w:hAnsi="Simplified Arabic" w:cs="Simplified Arabic" w:hint="cs"/>
          <w:sz w:val="18"/>
          <w:szCs w:val="18"/>
          <w:rtl/>
        </w:rPr>
        <w:t xml:space="preserve"> تشمل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0C792C07" w14:textId="77777777" w:rsidR="006937E5" w:rsidRDefault="00372E81" w:rsidP="00AC399C">
      <w:pPr>
        <w:jc w:val="lowKashida"/>
        <w:rPr>
          <w:b/>
          <w:bCs/>
          <w:sz w:val="18"/>
          <w:szCs w:val="18"/>
          <w:rtl/>
        </w:rPr>
      </w:pPr>
      <w:r w:rsidRPr="00156753">
        <w:rPr>
          <w:rFonts w:ascii="Simplified Arabic" w:hAnsi="Simplified Arabic" w:cs="Simplified Arabic" w:hint="cs"/>
          <w:sz w:val="18"/>
          <w:szCs w:val="18"/>
          <w:rtl/>
        </w:rPr>
        <w:t xml:space="preserve">          </w:t>
      </w:r>
      <w:r w:rsidR="00141477">
        <w:rPr>
          <w:rFonts w:ascii="Simplified Arabic" w:hAnsi="Simplified Arabic" w:cs="Simplified Arabic" w:hint="cs"/>
          <w:sz w:val="18"/>
          <w:szCs w:val="18"/>
          <w:rtl/>
        </w:rPr>
        <w:t xml:space="preserve"> </w:t>
      </w:r>
      <w:r w:rsidR="00AC399C" w:rsidRPr="00156753">
        <w:rPr>
          <w:rFonts w:ascii="Simplified Arabic" w:hAnsi="Simplified Arabic" w:cs="Simplified Arabic" w:hint="cs"/>
          <w:sz w:val="18"/>
          <w:szCs w:val="18"/>
          <w:rtl/>
        </w:rPr>
        <w:t xml:space="preserve">** </w:t>
      </w:r>
      <w:r w:rsidR="00CE11A2" w:rsidRPr="00156753">
        <w:rPr>
          <w:rFonts w:cs="Simplified Arabic" w:hint="cs"/>
          <w:sz w:val="18"/>
          <w:szCs w:val="18"/>
          <w:rtl/>
        </w:rPr>
        <w:t xml:space="preserve">البيانات تمثل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w:t>
      </w:r>
      <w:r w:rsidR="00B76DF9" w:rsidRPr="00156753">
        <w:rPr>
          <w:rFonts w:ascii="Simplified Arabic" w:hAnsi="Simplified Arabic" w:cs="Simplified Arabic" w:hint="eastAsia"/>
          <w:sz w:val="18"/>
          <w:szCs w:val="18"/>
          <w:rtl/>
        </w:rPr>
        <w:t>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14:paraId="1F9ABE45" w14:textId="77777777" w:rsidR="00485C67" w:rsidRPr="00FD3F58" w:rsidRDefault="00485C67" w:rsidP="00485C67">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w:t>
      </w:r>
      <w:r w:rsidR="008F5CB0">
        <w:rPr>
          <w:rFonts w:ascii="Simplified Arabic" w:hAnsi="Simplified Arabic" w:cs="Simplified Arabic"/>
          <w:sz w:val="18"/>
          <w:szCs w:val="18"/>
          <w:rtl/>
        </w:rPr>
        <w:t>ديث الاوزان لتعبر عن العام 2018</w:t>
      </w:r>
      <w:r w:rsidRPr="00FD3F58">
        <w:rPr>
          <w:rFonts w:ascii="Simplified Arabic" w:hAnsi="Simplified Arabic" w:cs="Simplified Arabic"/>
          <w:sz w:val="18"/>
          <w:szCs w:val="18"/>
          <w:rtl/>
        </w:rPr>
        <w:t xml:space="preserve"> باستخدام المستوى العام للأسعار للعام 2018 مقارنة مع 2016 </w:t>
      </w:r>
      <w:r>
        <w:rPr>
          <w:rFonts w:ascii="Simplified Arabic" w:hAnsi="Simplified Arabic" w:cs="Simplified Arabic"/>
          <w:sz w:val="18"/>
          <w:szCs w:val="18"/>
          <w:rtl/>
        </w:rPr>
        <w:t>–</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14:paraId="0E82199D" w14:textId="77777777" w:rsidR="00485C67" w:rsidRPr="008F5CB0" w:rsidRDefault="00485C67" w:rsidP="00AC399C">
      <w:pPr>
        <w:jc w:val="lowKashida"/>
        <w:rPr>
          <w:rFonts w:ascii="Simplified Arabic" w:hAnsi="Simplified Arabic" w:cs="Simplified Arabic"/>
          <w:b/>
          <w:bCs/>
          <w:sz w:val="24"/>
          <w:szCs w:val="24"/>
          <w:rtl/>
        </w:rPr>
      </w:pPr>
    </w:p>
    <w:p w14:paraId="301D4685" w14:textId="77777777" w:rsidR="002C213B" w:rsidRPr="005C292F" w:rsidRDefault="002C213B" w:rsidP="002C213B">
      <w:pPr>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5C292F">
        <w:rPr>
          <w:rFonts w:ascii="Simplified Arabic" w:hAnsi="Simplified Arabic" w:cs="Simplified Arabic"/>
          <w:b/>
          <w:bCs/>
          <w:sz w:val="24"/>
          <w:szCs w:val="24"/>
          <w:rtl/>
        </w:rPr>
        <w:t>.5.4.3 الأهمية النسبية لأسعار المنتج</w:t>
      </w:r>
    </w:p>
    <w:p w14:paraId="3B46B245" w14:textId="67886AAC" w:rsidR="00036282" w:rsidRPr="00632E29" w:rsidRDefault="002C213B" w:rsidP="00632E29">
      <w:pPr>
        <w:ind w:left="-2"/>
        <w:jc w:val="lowKashida"/>
        <w:rPr>
          <w:rFonts w:cs="Simplified Arabic"/>
          <w:sz w:val="24"/>
          <w:szCs w:val="24"/>
          <w:rtl/>
        </w:rPr>
      </w:pPr>
      <w:r w:rsidRPr="005C292F">
        <w:rPr>
          <w:rFonts w:cs="Simplified Arabic"/>
          <w:sz w:val="24"/>
          <w:szCs w:val="24"/>
          <w:rtl/>
        </w:rPr>
        <w:t xml:space="preserve">تم الاعتماد على قيم المبيعات من الإنتاج المحلي بناءً على </w:t>
      </w:r>
      <w:r w:rsidRPr="005C292F">
        <w:rPr>
          <w:rFonts w:cs="Simplified Arabic" w:hint="cs"/>
          <w:sz w:val="24"/>
          <w:szCs w:val="24"/>
          <w:rtl/>
        </w:rPr>
        <w:t>بيانات</w:t>
      </w:r>
      <w:r w:rsidRPr="005C292F">
        <w:rPr>
          <w:rFonts w:cs="Simplified Arabic"/>
          <w:sz w:val="24"/>
          <w:szCs w:val="24"/>
          <w:rtl/>
        </w:rPr>
        <w:t xml:space="preserve"> كل من الإنتاج الزراعي</w:t>
      </w:r>
      <w:r w:rsidR="00FB302A">
        <w:rPr>
          <w:rFonts w:cs="Simplified Arabic" w:hint="cs"/>
          <w:sz w:val="24"/>
          <w:szCs w:val="24"/>
          <w:rtl/>
        </w:rPr>
        <w:t xml:space="preserve"> للعام</w:t>
      </w:r>
      <w:r w:rsidR="00B30802">
        <w:rPr>
          <w:rFonts w:cs="Simplified Arabic" w:hint="cs"/>
          <w:sz w:val="24"/>
          <w:szCs w:val="24"/>
          <w:rtl/>
        </w:rPr>
        <w:t xml:space="preserve"> الزراعي</w:t>
      </w:r>
      <w:r w:rsidR="00FB302A">
        <w:rPr>
          <w:rFonts w:cs="Simplified Arabic" w:hint="cs"/>
          <w:sz w:val="24"/>
          <w:szCs w:val="24"/>
          <w:rtl/>
        </w:rPr>
        <w:t xml:space="preserve"> </w:t>
      </w:r>
      <w:r w:rsidR="002D22C6">
        <w:rPr>
          <w:rFonts w:cs="Simplified Arabic" w:hint="cs"/>
          <w:sz w:val="24"/>
          <w:szCs w:val="24"/>
          <w:rtl/>
        </w:rPr>
        <w:t>2015</w:t>
      </w:r>
      <w:r w:rsidR="00FB302A">
        <w:rPr>
          <w:rFonts w:cs="Simplified Arabic" w:hint="cs"/>
          <w:sz w:val="24"/>
          <w:szCs w:val="24"/>
          <w:rtl/>
        </w:rPr>
        <w:t xml:space="preserve"> -</w:t>
      </w:r>
      <w:r w:rsidR="002D22C6">
        <w:rPr>
          <w:rFonts w:cs="Simplified Arabic" w:hint="cs"/>
          <w:sz w:val="24"/>
          <w:szCs w:val="24"/>
          <w:rtl/>
        </w:rPr>
        <w:t>2016</w:t>
      </w:r>
      <w:r w:rsidR="00FB302A">
        <w:rPr>
          <w:rFonts w:cs="Simplified Arabic" w:hint="cs"/>
          <w:sz w:val="24"/>
          <w:szCs w:val="24"/>
          <w:rtl/>
        </w:rPr>
        <w:t xml:space="preserve">، </w:t>
      </w:r>
      <w:r w:rsidRPr="005C292F">
        <w:rPr>
          <w:rFonts w:cs="Simplified Arabic"/>
          <w:sz w:val="24"/>
          <w:szCs w:val="24"/>
          <w:rtl/>
        </w:rPr>
        <w:t xml:space="preserve">والإنتاج الصناعي خلال عام </w:t>
      </w:r>
      <w:r w:rsidR="00FB302A">
        <w:rPr>
          <w:rFonts w:cs="Simplified Arabic" w:hint="cs"/>
          <w:sz w:val="24"/>
          <w:szCs w:val="24"/>
          <w:rtl/>
        </w:rPr>
        <w:t>2017</w:t>
      </w:r>
      <w:r w:rsidRPr="005C292F">
        <w:rPr>
          <w:rFonts w:cs="Simplified Arabic"/>
          <w:sz w:val="24"/>
          <w:szCs w:val="24"/>
          <w:rtl/>
        </w:rPr>
        <w:t>،</w:t>
      </w:r>
      <w:r w:rsidRPr="005C292F">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sidR="00FB302A">
        <w:rPr>
          <w:rFonts w:cs="Simplified Arabic" w:hint="cs"/>
          <w:sz w:val="24"/>
          <w:szCs w:val="24"/>
          <w:rtl/>
        </w:rPr>
        <w:t>2017</w:t>
      </w:r>
      <w:r w:rsidRPr="005C292F">
        <w:rPr>
          <w:rFonts w:cs="Simplified Arabic" w:hint="cs"/>
          <w:sz w:val="24"/>
          <w:szCs w:val="24"/>
          <w:rtl/>
        </w:rPr>
        <w:t>،</w:t>
      </w:r>
      <w:r w:rsidRPr="005C292F">
        <w:rPr>
          <w:rFonts w:cs="Simplified Arabic"/>
          <w:sz w:val="24"/>
          <w:szCs w:val="24"/>
          <w:rtl/>
        </w:rPr>
        <w:t xml:space="preserve"> وجرى </w:t>
      </w:r>
      <w:r w:rsidRPr="005C292F">
        <w:rPr>
          <w:rFonts w:cs="Simplified Arabic" w:hint="cs"/>
          <w:sz w:val="24"/>
          <w:szCs w:val="24"/>
          <w:rtl/>
        </w:rPr>
        <w:t>احتساب</w:t>
      </w:r>
      <w:r w:rsidRPr="005C292F">
        <w:rPr>
          <w:rFonts w:cs="Simplified Arabic"/>
          <w:sz w:val="24"/>
          <w:szCs w:val="24"/>
          <w:rtl/>
        </w:rPr>
        <w:t xml:space="preserve"> الأوزان اللازمة لكل من السلع </w:t>
      </w:r>
      <w:r>
        <w:rPr>
          <w:rFonts w:cs="Simplified Arabic" w:hint="cs"/>
          <w:sz w:val="24"/>
          <w:szCs w:val="24"/>
          <w:rtl/>
        </w:rPr>
        <w:t>المنتجة و</w:t>
      </w:r>
      <w:r w:rsidRPr="005C292F">
        <w:rPr>
          <w:rFonts w:cs="Simplified Arabic"/>
          <w:sz w:val="24"/>
          <w:szCs w:val="24"/>
          <w:rtl/>
        </w:rPr>
        <w:t xml:space="preserve">المستهلكة محلياً إضافة إلى السلع </w:t>
      </w:r>
      <w:r>
        <w:rPr>
          <w:rFonts w:cs="Simplified Arabic" w:hint="cs"/>
          <w:sz w:val="24"/>
          <w:szCs w:val="24"/>
          <w:rtl/>
        </w:rPr>
        <w:t>المنتجة محلياً و</w:t>
      </w:r>
      <w:r w:rsidRPr="005C292F">
        <w:rPr>
          <w:rFonts w:cs="Simplified Arabic"/>
          <w:sz w:val="24"/>
          <w:szCs w:val="24"/>
          <w:rtl/>
        </w:rPr>
        <w:t>المصدرة</w:t>
      </w:r>
      <w:r w:rsidRPr="005C292F">
        <w:rPr>
          <w:rFonts w:cs="Simplified Arabic" w:hint="cs"/>
          <w:sz w:val="24"/>
          <w:szCs w:val="24"/>
          <w:rtl/>
        </w:rPr>
        <w:t xml:space="preserve"> </w:t>
      </w:r>
      <w:r>
        <w:rPr>
          <w:rFonts w:cs="Simplified Arabic" w:hint="cs"/>
          <w:sz w:val="24"/>
          <w:szCs w:val="24"/>
          <w:rtl/>
        </w:rPr>
        <w:t xml:space="preserve">للخارج </w:t>
      </w:r>
      <w:r w:rsidRPr="005C292F">
        <w:rPr>
          <w:rFonts w:cs="Simplified Arabic" w:hint="cs"/>
          <w:sz w:val="24"/>
          <w:szCs w:val="24"/>
          <w:rtl/>
        </w:rPr>
        <w:t xml:space="preserve">نسبة إلى </w:t>
      </w:r>
      <w:r w:rsidRPr="005C292F">
        <w:rPr>
          <w:rFonts w:cs="Simplified Arabic"/>
          <w:sz w:val="24"/>
          <w:szCs w:val="24"/>
          <w:rtl/>
        </w:rPr>
        <w:t>القيمة الإجمالية للمبيعات من تلك السلع</w:t>
      </w:r>
      <w:r w:rsidRPr="005C292F">
        <w:rPr>
          <w:rFonts w:cs="Simplified Arabic" w:hint="cs"/>
          <w:sz w:val="24"/>
          <w:szCs w:val="24"/>
          <w:rtl/>
        </w:rPr>
        <w:t xml:space="preserve">.  وبحسب التوزيع النسبي للسلع المنتجة محلياً بلغت نسبة السلع المنتجة والمستهلكة محلياً حوالي </w:t>
      </w:r>
      <w:r w:rsidR="00FB302A">
        <w:rPr>
          <w:rFonts w:cs="Simplified Arabic" w:hint="cs"/>
          <w:sz w:val="24"/>
          <w:szCs w:val="24"/>
          <w:rtl/>
        </w:rPr>
        <w:t>90</w:t>
      </w:r>
      <w:r w:rsidRPr="005C292F">
        <w:rPr>
          <w:rFonts w:cs="Simplified Arabic" w:hint="cs"/>
          <w:sz w:val="24"/>
          <w:szCs w:val="24"/>
          <w:rtl/>
        </w:rPr>
        <w:t xml:space="preserve">%، مقابل </w:t>
      </w:r>
      <w:r w:rsidR="00FB302A">
        <w:rPr>
          <w:rFonts w:cs="Simplified Arabic" w:hint="cs"/>
          <w:sz w:val="24"/>
          <w:szCs w:val="24"/>
          <w:rtl/>
        </w:rPr>
        <w:t>10</w:t>
      </w:r>
      <w:r w:rsidRPr="005C292F">
        <w:rPr>
          <w:rFonts w:cs="Simplified Arabic" w:hint="cs"/>
          <w:sz w:val="24"/>
          <w:szCs w:val="24"/>
          <w:rtl/>
        </w:rPr>
        <w:t>% للسلع المنتجة</w:t>
      </w:r>
      <w:r>
        <w:rPr>
          <w:rFonts w:cs="Simplified Arabic" w:hint="cs"/>
          <w:sz w:val="24"/>
          <w:szCs w:val="24"/>
          <w:rtl/>
        </w:rPr>
        <w:t xml:space="preserve"> محلياً</w:t>
      </w:r>
      <w:r w:rsidRPr="005C292F">
        <w:rPr>
          <w:rFonts w:cs="Simplified Arabic" w:hint="cs"/>
          <w:sz w:val="24"/>
          <w:szCs w:val="24"/>
          <w:rtl/>
        </w:rPr>
        <w:t xml:space="preserve"> والمصدرة للخارج.  </w:t>
      </w:r>
    </w:p>
    <w:p w14:paraId="2BFFD4C8" w14:textId="1508C45C" w:rsidR="008F5CB0" w:rsidRDefault="008F5CB0" w:rsidP="00FB302A">
      <w:pPr>
        <w:rPr>
          <w:sz w:val="24"/>
          <w:szCs w:val="24"/>
        </w:rPr>
      </w:pPr>
    </w:p>
    <w:p w14:paraId="0C61C728" w14:textId="2B65298F" w:rsidR="00632E29" w:rsidRDefault="00632E29" w:rsidP="00FB302A">
      <w:pPr>
        <w:rPr>
          <w:sz w:val="24"/>
          <w:szCs w:val="24"/>
        </w:rPr>
      </w:pPr>
    </w:p>
    <w:p w14:paraId="62F812B6" w14:textId="4B56DFD0" w:rsidR="00632E29" w:rsidRDefault="00632E29" w:rsidP="00FB302A">
      <w:pPr>
        <w:rPr>
          <w:sz w:val="24"/>
          <w:szCs w:val="24"/>
        </w:rPr>
      </w:pPr>
    </w:p>
    <w:p w14:paraId="5ED4FBBD" w14:textId="62B6B795" w:rsidR="00632E29" w:rsidRDefault="00632E29" w:rsidP="00FB302A">
      <w:pPr>
        <w:rPr>
          <w:sz w:val="24"/>
          <w:szCs w:val="24"/>
        </w:rPr>
      </w:pPr>
    </w:p>
    <w:p w14:paraId="16ADAD9E" w14:textId="6F553355" w:rsidR="00632E29" w:rsidRDefault="00632E29" w:rsidP="00FB302A">
      <w:pPr>
        <w:rPr>
          <w:sz w:val="24"/>
          <w:szCs w:val="24"/>
        </w:rPr>
      </w:pPr>
    </w:p>
    <w:p w14:paraId="329F4582" w14:textId="202424F3" w:rsidR="00632E29" w:rsidRDefault="00632E29" w:rsidP="00FB302A">
      <w:pPr>
        <w:rPr>
          <w:sz w:val="24"/>
          <w:szCs w:val="24"/>
        </w:rPr>
      </w:pPr>
    </w:p>
    <w:p w14:paraId="25AA3281" w14:textId="77777777" w:rsidR="00632E29" w:rsidRPr="008F5CB0" w:rsidRDefault="00632E29" w:rsidP="00FB302A">
      <w:pPr>
        <w:rPr>
          <w:sz w:val="24"/>
          <w:szCs w:val="24"/>
          <w:rtl/>
        </w:rPr>
      </w:pPr>
    </w:p>
    <w:p w14:paraId="1092B8D4" w14:textId="77777777" w:rsidR="002C213B" w:rsidRPr="005C292F" w:rsidRDefault="002C213B" w:rsidP="00FB302A">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 xml:space="preserve">المنتج باعتماد بيانات </w:t>
      </w:r>
      <w:r w:rsidR="00FB302A">
        <w:rPr>
          <w:rFonts w:cs="Simplified Arabic" w:hint="cs"/>
          <w:b/>
          <w:bCs/>
          <w:sz w:val="24"/>
          <w:szCs w:val="24"/>
          <w:rtl/>
        </w:rPr>
        <w:t>2017</w:t>
      </w:r>
      <w:r w:rsidRPr="005C292F">
        <w:rPr>
          <w:rFonts w:cs="Simplified Arabic"/>
          <w:b/>
          <w:bCs/>
          <w:sz w:val="24"/>
          <w:szCs w:val="24"/>
          <w:rtl/>
        </w:rPr>
        <w:t>:</w:t>
      </w:r>
    </w:p>
    <w:p w14:paraId="67C94B05" w14:textId="77777777" w:rsidR="002C213B" w:rsidRPr="005C292F"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5"/>
        <w:gridCol w:w="1514"/>
        <w:gridCol w:w="1786"/>
        <w:gridCol w:w="1514"/>
      </w:tblGrid>
      <w:tr w:rsidR="002C213B" w:rsidRPr="005C292F" w14:paraId="73155F42" w14:textId="77777777" w:rsidTr="00FB302A">
        <w:trPr>
          <w:trHeight w:val="340"/>
          <w:jc w:val="center"/>
        </w:trPr>
        <w:tc>
          <w:tcPr>
            <w:tcW w:w="3975" w:type="dxa"/>
            <w:vMerge w:val="restart"/>
            <w:tcBorders>
              <w:top w:val="single" w:sz="4" w:space="0" w:color="auto"/>
              <w:right w:val="single" w:sz="4" w:space="0" w:color="auto"/>
            </w:tcBorders>
            <w:vAlign w:val="center"/>
          </w:tcPr>
          <w:p w14:paraId="304FECE3" w14:textId="77777777"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14:paraId="053F93CA" w14:textId="77777777"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2C213B" w:rsidRPr="005C292F" w14:paraId="6179CCD4" w14:textId="77777777" w:rsidTr="00FB302A">
        <w:trPr>
          <w:trHeight w:val="340"/>
          <w:jc w:val="center"/>
        </w:trPr>
        <w:tc>
          <w:tcPr>
            <w:tcW w:w="3975" w:type="dxa"/>
            <w:vMerge/>
            <w:tcBorders>
              <w:bottom w:val="single" w:sz="4" w:space="0" w:color="auto"/>
              <w:right w:val="single" w:sz="4" w:space="0" w:color="auto"/>
            </w:tcBorders>
            <w:vAlign w:val="center"/>
          </w:tcPr>
          <w:p w14:paraId="15F44DA2" w14:textId="77777777" w:rsidR="002C213B" w:rsidRPr="005C292F"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14:paraId="5852EDA2" w14:textId="77777777"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14:paraId="00733905" w14:textId="77777777"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14:paraId="5F5F2E23" w14:textId="77777777"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B302A" w:rsidRPr="005C292F" w14:paraId="76452B12" w14:textId="77777777" w:rsidTr="00FB302A">
        <w:trPr>
          <w:trHeight w:val="340"/>
          <w:jc w:val="center"/>
        </w:trPr>
        <w:tc>
          <w:tcPr>
            <w:tcW w:w="3975" w:type="dxa"/>
            <w:tcBorders>
              <w:top w:val="single" w:sz="4" w:space="0" w:color="auto"/>
              <w:bottom w:val="nil"/>
              <w:right w:val="single" w:sz="4" w:space="0" w:color="auto"/>
            </w:tcBorders>
            <w:vAlign w:val="center"/>
          </w:tcPr>
          <w:p w14:paraId="18B3DDB3" w14:textId="77777777"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والحراجة وصيد الأسماك </w:t>
            </w:r>
          </w:p>
        </w:tc>
        <w:tc>
          <w:tcPr>
            <w:tcW w:w="1514" w:type="dxa"/>
            <w:tcBorders>
              <w:top w:val="single" w:sz="4" w:space="0" w:color="auto"/>
              <w:left w:val="single" w:sz="4" w:space="0" w:color="auto"/>
            </w:tcBorders>
            <w:vAlign w:val="center"/>
          </w:tcPr>
          <w:p w14:paraId="474CD918" w14:textId="5AE67DBE" w:rsidR="00FB302A" w:rsidRPr="005F5699" w:rsidRDefault="00FB302A" w:rsidP="005306C1">
            <w:pPr>
              <w:ind w:left="311"/>
              <w:rPr>
                <w:rFonts w:ascii="Arial" w:eastAsia="Arial Unicode MS" w:hAnsi="Arial" w:cs="Arial"/>
                <w:sz w:val="18"/>
                <w:szCs w:val="18"/>
              </w:rPr>
            </w:pPr>
            <w:r w:rsidRPr="005F5699">
              <w:rPr>
                <w:rFonts w:ascii="Arial" w:eastAsia="Arial Unicode MS" w:hAnsi="Arial" w:cs="Arial"/>
                <w:sz w:val="18"/>
                <w:szCs w:val="18"/>
              </w:rPr>
              <w:t>34.0</w:t>
            </w:r>
            <w:r w:rsidR="005306C1">
              <w:rPr>
                <w:rFonts w:ascii="Arial" w:eastAsia="Arial Unicode MS" w:hAnsi="Arial" w:cs="Arial"/>
                <w:sz w:val="18"/>
                <w:szCs w:val="18"/>
              </w:rPr>
              <w:t>6</w:t>
            </w:r>
          </w:p>
        </w:tc>
        <w:tc>
          <w:tcPr>
            <w:tcW w:w="1786" w:type="dxa"/>
            <w:tcBorders>
              <w:top w:val="single" w:sz="4" w:space="0" w:color="auto"/>
            </w:tcBorders>
            <w:vAlign w:val="center"/>
          </w:tcPr>
          <w:p w14:paraId="6A3148FB" w14:textId="18D93833" w:rsidR="00FB302A" w:rsidRPr="005F5699" w:rsidRDefault="00FB302A" w:rsidP="005306C1">
            <w:pPr>
              <w:ind w:left="311"/>
              <w:rPr>
                <w:rFonts w:ascii="Arial" w:eastAsia="Arial Unicode MS" w:hAnsi="Arial" w:cs="Arial"/>
                <w:sz w:val="18"/>
                <w:szCs w:val="18"/>
                <w:rtl/>
              </w:rPr>
            </w:pPr>
            <w:r w:rsidRPr="005F5699">
              <w:rPr>
                <w:rFonts w:ascii="Arial" w:eastAsia="Arial Unicode MS" w:hAnsi="Arial" w:cs="Arial"/>
                <w:sz w:val="18"/>
                <w:szCs w:val="18"/>
              </w:rPr>
              <w:t>12.72</w:t>
            </w:r>
          </w:p>
        </w:tc>
        <w:tc>
          <w:tcPr>
            <w:tcW w:w="1514" w:type="dxa"/>
            <w:tcBorders>
              <w:top w:val="single" w:sz="4" w:space="0" w:color="auto"/>
            </w:tcBorders>
            <w:vAlign w:val="center"/>
          </w:tcPr>
          <w:p w14:paraId="7FC9A829" w14:textId="75BA2156" w:rsidR="00FB302A" w:rsidRPr="005F5699" w:rsidRDefault="003055D1" w:rsidP="00FB302A">
            <w:pPr>
              <w:ind w:left="311"/>
              <w:rPr>
                <w:rFonts w:ascii="Arial" w:eastAsia="Arial Unicode MS" w:hAnsi="Arial" w:cs="Arial"/>
                <w:sz w:val="18"/>
                <w:szCs w:val="18"/>
              </w:rPr>
            </w:pPr>
            <w:r>
              <w:rPr>
                <w:rFonts w:ascii="Arial" w:eastAsia="Arial Unicode MS" w:hAnsi="Arial" w:cs="Arial"/>
                <w:sz w:val="18"/>
                <w:szCs w:val="18"/>
              </w:rPr>
              <w:t>31.91</w:t>
            </w:r>
          </w:p>
        </w:tc>
      </w:tr>
      <w:tr w:rsidR="00FB302A" w:rsidRPr="005C292F" w14:paraId="090652E2" w14:textId="77777777" w:rsidTr="00FB302A">
        <w:trPr>
          <w:trHeight w:val="340"/>
          <w:jc w:val="center"/>
        </w:trPr>
        <w:tc>
          <w:tcPr>
            <w:tcW w:w="3975" w:type="dxa"/>
            <w:tcBorders>
              <w:top w:val="nil"/>
              <w:bottom w:val="nil"/>
              <w:right w:val="single" w:sz="4" w:space="0" w:color="auto"/>
            </w:tcBorders>
            <w:vAlign w:val="center"/>
          </w:tcPr>
          <w:p w14:paraId="56924D3F" w14:textId="77777777"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14:paraId="45AA3F88" w14:textId="23741DF3" w:rsidR="00FB302A" w:rsidRPr="005F5699" w:rsidRDefault="00FB302A" w:rsidP="005306C1">
            <w:pPr>
              <w:ind w:left="311"/>
              <w:rPr>
                <w:rFonts w:ascii="Arial" w:eastAsia="Arial Unicode MS" w:hAnsi="Arial" w:cs="Arial"/>
                <w:sz w:val="18"/>
                <w:szCs w:val="18"/>
              </w:rPr>
            </w:pPr>
            <w:r w:rsidRPr="005F5699">
              <w:rPr>
                <w:rFonts w:ascii="Arial" w:eastAsia="Arial Unicode MS" w:hAnsi="Arial" w:cs="Arial"/>
                <w:sz w:val="18"/>
                <w:szCs w:val="18"/>
              </w:rPr>
              <w:t>1.0</w:t>
            </w:r>
            <w:r w:rsidR="005306C1">
              <w:rPr>
                <w:rFonts w:ascii="Arial" w:eastAsia="Arial Unicode MS" w:hAnsi="Arial" w:cs="Arial"/>
                <w:sz w:val="18"/>
                <w:szCs w:val="18"/>
              </w:rPr>
              <w:t>9</w:t>
            </w:r>
          </w:p>
        </w:tc>
        <w:tc>
          <w:tcPr>
            <w:tcW w:w="1786" w:type="dxa"/>
            <w:vAlign w:val="center"/>
          </w:tcPr>
          <w:p w14:paraId="2F540F7C" w14:textId="2FDBD04D" w:rsidR="00FB302A" w:rsidRPr="005F5699" w:rsidRDefault="005306C1" w:rsidP="00FB302A">
            <w:pPr>
              <w:ind w:left="311"/>
              <w:rPr>
                <w:rFonts w:ascii="Arial" w:eastAsia="Arial Unicode MS" w:hAnsi="Arial" w:cs="Arial"/>
                <w:sz w:val="18"/>
                <w:szCs w:val="18"/>
              </w:rPr>
            </w:pPr>
            <w:r>
              <w:rPr>
                <w:rFonts w:ascii="Arial" w:eastAsia="Arial Unicode MS" w:hAnsi="Arial" w:cs="Arial" w:hint="cs"/>
                <w:sz w:val="18"/>
                <w:szCs w:val="18"/>
                <w:rtl/>
              </w:rPr>
              <w:t>2.50</w:t>
            </w:r>
          </w:p>
        </w:tc>
        <w:tc>
          <w:tcPr>
            <w:tcW w:w="1514" w:type="dxa"/>
            <w:vAlign w:val="center"/>
          </w:tcPr>
          <w:p w14:paraId="46E2E209" w14:textId="02AB9230" w:rsidR="00FB302A" w:rsidRPr="005F5699" w:rsidRDefault="00FB302A" w:rsidP="003055D1">
            <w:pPr>
              <w:ind w:left="311"/>
              <w:rPr>
                <w:rFonts w:ascii="Arial" w:eastAsia="Arial Unicode MS" w:hAnsi="Arial" w:cs="Arial"/>
                <w:sz w:val="18"/>
                <w:szCs w:val="18"/>
              </w:rPr>
            </w:pPr>
            <w:r w:rsidRPr="005F5699">
              <w:rPr>
                <w:rFonts w:ascii="Arial" w:eastAsia="Arial Unicode MS" w:hAnsi="Arial" w:cs="Arial"/>
                <w:sz w:val="18"/>
                <w:szCs w:val="18"/>
              </w:rPr>
              <w:t>1.2</w:t>
            </w:r>
            <w:r w:rsidR="003055D1">
              <w:rPr>
                <w:rFonts w:ascii="Arial" w:eastAsia="Arial Unicode MS" w:hAnsi="Arial" w:cs="Arial"/>
                <w:sz w:val="18"/>
                <w:szCs w:val="18"/>
              </w:rPr>
              <w:t>3</w:t>
            </w:r>
          </w:p>
        </w:tc>
      </w:tr>
      <w:tr w:rsidR="00FB302A" w:rsidRPr="005C292F" w14:paraId="249C07B9" w14:textId="77777777" w:rsidTr="00FB302A">
        <w:trPr>
          <w:trHeight w:val="340"/>
          <w:jc w:val="center"/>
        </w:trPr>
        <w:tc>
          <w:tcPr>
            <w:tcW w:w="3975" w:type="dxa"/>
            <w:tcBorders>
              <w:top w:val="nil"/>
              <w:bottom w:val="nil"/>
              <w:right w:val="single" w:sz="4" w:space="0" w:color="auto"/>
            </w:tcBorders>
            <w:vAlign w:val="center"/>
          </w:tcPr>
          <w:p w14:paraId="52A652E3" w14:textId="77777777"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Pr="005C292F">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14:paraId="51C69D70" w14:textId="1AC3CC9D" w:rsidR="00FB302A" w:rsidRPr="005F5699" w:rsidRDefault="00FB302A" w:rsidP="005306C1">
            <w:pPr>
              <w:ind w:left="311"/>
              <w:rPr>
                <w:rFonts w:ascii="Arial" w:eastAsia="Arial Unicode MS" w:hAnsi="Arial" w:cs="Arial"/>
                <w:sz w:val="18"/>
                <w:szCs w:val="18"/>
                <w:rtl/>
              </w:rPr>
            </w:pPr>
            <w:r w:rsidRPr="005F5699">
              <w:rPr>
                <w:rFonts w:ascii="Arial" w:eastAsia="Arial Unicode MS" w:hAnsi="Arial" w:cs="Arial"/>
                <w:sz w:val="18"/>
                <w:szCs w:val="18"/>
              </w:rPr>
              <w:t>52.09</w:t>
            </w:r>
          </w:p>
        </w:tc>
        <w:tc>
          <w:tcPr>
            <w:tcW w:w="1786" w:type="dxa"/>
            <w:vAlign w:val="center"/>
          </w:tcPr>
          <w:p w14:paraId="4B92BCC2" w14:textId="1B904557" w:rsidR="00FB302A" w:rsidRPr="005F5699" w:rsidRDefault="003055D1" w:rsidP="00FB302A">
            <w:pPr>
              <w:ind w:left="311"/>
              <w:rPr>
                <w:rFonts w:ascii="Arial" w:eastAsia="Arial Unicode MS" w:hAnsi="Arial" w:cs="Arial"/>
                <w:sz w:val="18"/>
                <w:szCs w:val="18"/>
              </w:rPr>
            </w:pPr>
            <w:r>
              <w:rPr>
                <w:rFonts w:ascii="Arial" w:eastAsia="Arial Unicode MS" w:hAnsi="Arial" w:cs="Arial" w:hint="cs"/>
                <w:sz w:val="18"/>
                <w:szCs w:val="18"/>
                <w:rtl/>
              </w:rPr>
              <w:t>78.20</w:t>
            </w:r>
          </w:p>
        </w:tc>
        <w:tc>
          <w:tcPr>
            <w:tcW w:w="1514" w:type="dxa"/>
            <w:vAlign w:val="center"/>
          </w:tcPr>
          <w:p w14:paraId="57604DF8" w14:textId="51BA883C" w:rsidR="00FB302A" w:rsidRPr="005F5699" w:rsidRDefault="00FB302A" w:rsidP="003055D1">
            <w:pPr>
              <w:ind w:left="311"/>
              <w:rPr>
                <w:rFonts w:ascii="Arial" w:eastAsia="Arial Unicode MS" w:hAnsi="Arial" w:cs="Arial"/>
                <w:sz w:val="18"/>
                <w:szCs w:val="18"/>
              </w:rPr>
            </w:pPr>
            <w:r w:rsidRPr="005F5699">
              <w:rPr>
                <w:rFonts w:ascii="Arial" w:eastAsia="Arial Unicode MS" w:hAnsi="Arial" w:cs="Arial"/>
                <w:sz w:val="18"/>
                <w:szCs w:val="18"/>
              </w:rPr>
              <w:t>54.7</w:t>
            </w:r>
            <w:r w:rsidR="003055D1">
              <w:rPr>
                <w:rFonts w:ascii="Arial" w:eastAsia="Arial Unicode MS" w:hAnsi="Arial" w:cs="Arial"/>
                <w:sz w:val="18"/>
                <w:szCs w:val="18"/>
              </w:rPr>
              <w:t>3</w:t>
            </w:r>
          </w:p>
        </w:tc>
      </w:tr>
      <w:tr w:rsidR="00FB302A" w:rsidRPr="005C292F" w14:paraId="227C44DF" w14:textId="77777777" w:rsidTr="00FB302A">
        <w:trPr>
          <w:trHeight w:val="340"/>
          <w:jc w:val="center"/>
        </w:trPr>
        <w:tc>
          <w:tcPr>
            <w:tcW w:w="3975" w:type="dxa"/>
            <w:tcBorders>
              <w:top w:val="nil"/>
              <w:bottom w:val="nil"/>
              <w:right w:val="single" w:sz="4" w:space="0" w:color="auto"/>
            </w:tcBorders>
            <w:vAlign w:val="center"/>
          </w:tcPr>
          <w:p w14:paraId="10E11BE0" w14:textId="77777777" w:rsidR="00FB302A" w:rsidRPr="005C292F" w:rsidRDefault="00FB302A" w:rsidP="003B6B00">
            <w:pPr>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14:paraId="26F727C9" w14:textId="6CA629C6" w:rsidR="00FB302A" w:rsidRPr="005F5699" w:rsidRDefault="00FB302A" w:rsidP="005306C1">
            <w:pPr>
              <w:ind w:left="311"/>
              <w:rPr>
                <w:rFonts w:ascii="Arial" w:eastAsia="Arial Unicode MS" w:hAnsi="Arial" w:cs="Arial"/>
                <w:sz w:val="18"/>
                <w:szCs w:val="18"/>
              </w:rPr>
            </w:pPr>
            <w:r w:rsidRPr="005F5699">
              <w:rPr>
                <w:rFonts w:ascii="Arial" w:eastAsia="Arial Unicode MS" w:hAnsi="Arial" w:cs="Arial"/>
                <w:sz w:val="18"/>
                <w:szCs w:val="18"/>
              </w:rPr>
              <w:t>11.62</w:t>
            </w:r>
          </w:p>
        </w:tc>
        <w:tc>
          <w:tcPr>
            <w:tcW w:w="1786" w:type="dxa"/>
            <w:vAlign w:val="center"/>
          </w:tcPr>
          <w:p w14:paraId="72BE0177" w14:textId="7CB755D1" w:rsidR="00FB302A" w:rsidRPr="00050AB3" w:rsidRDefault="00FB302A" w:rsidP="003055D1">
            <w:pPr>
              <w:ind w:left="311"/>
              <w:rPr>
                <w:rFonts w:ascii="Arial" w:eastAsia="Arial Unicode MS" w:hAnsi="Arial" w:cs="Arial"/>
                <w:sz w:val="18"/>
                <w:szCs w:val="18"/>
              </w:rPr>
            </w:pPr>
            <w:r w:rsidRPr="00050AB3">
              <w:rPr>
                <w:rFonts w:ascii="Arial" w:eastAsia="Arial Unicode MS" w:hAnsi="Arial" w:cs="Arial" w:hint="cs"/>
                <w:sz w:val="18"/>
                <w:szCs w:val="18"/>
                <w:rtl/>
              </w:rPr>
              <w:t>0.00</w:t>
            </w:r>
          </w:p>
        </w:tc>
        <w:tc>
          <w:tcPr>
            <w:tcW w:w="1514" w:type="dxa"/>
            <w:vAlign w:val="center"/>
          </w:tcPr>
          <w:p w14:paraId="7E4B1BF3" w14:textId="745726F8" w:rsidR="00FB302A" w:rsidRPr="005F5699" w:rsidRDefault="00FB302A" w:rsidP="003055D1">
            <w:pPr>
              <w:ind w:left="311"/>
              <w:rPr>
                <w:rFonts w:ascii="Arial" w:eastAsia="Arial Unicode MS" w:hAnsi="Arial" w:cs="Arial"/>
                <w:sz w:val="18"/>
                <w:szCs w:val="18"/>
                <w:rtl/>
              </w:rPr>
            </w:pPr>
            <w:r w:rsidRPr="005F5699">
              <w:rPr>
                <w:rFonts w:ascii="Arial" w:eastAsia="Arial Unicode MS" w:hAnsi="Arial" w:cs="Arial"/>
                <w:sz w:val="18"/>
                <w:szCs w:val="18"/>
              </w:rPr>
              <w:t>10.45</w:t>
            </w:r>
          </w:p>
        </w:tc>
      </w:tr>
      <w:tr w:rsidR="00FB302A" w:rsidRPr="005C292F" w14:paraId="54861106" w14:textId="77777777" w:rsidTr="00FB302A">
        <w:trPr>
          <w:trHeight w:val="340"/>
          <w:jc w:val="center"/>
        </w:trPr>
        <w:tc>
          <w:tcPr>
            <w:tcW w:w="3975" w:type="dxa"/>
            <w:tcBorders>
              <w:top w:val="nil"/>
              <w:bottom w:val="nil"/>
              <w:right w:val="single" w:sz="4" w:space="0" w:color="auto"/>
            </w:tcBorders>
            <w:vAlign w:val="center"/>
          </w:tcPr>
          <w:p w14:paraId="146AE1C7" w14:textId="77777777"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14:paraId="63643CB3" w14:textId="2ECDA233" w:rsidR="00FB302A" w:rsidRPr="005F5699" w:rsidRDefault="00FB302A" w:rsidP="005306C1">
            <w:pPr>
              <w:ind w:left="311"/>
              <w:rPr>
                <w:rFonts w:ascii="Arial" w:eastAsia="Arial Unicode MS" w:hAnsi="Arial" w:cs="Arial"/>
                <w:sz w:val="18"/>
                <w:szCs w:val="18"/>
              </w:rPr>
            </w:pPr>
            <w:r w:rsidRPr="005F5699">
              <w:rPr>
                <w:rFonts w:ascii="Arial" w:eastAsia="Arial Unicode MS" w:hAnsi="Arial" w:cs="Arial"/>
                <w:sz w:val="18"/>
                <w:szCs w:val="18"/>
              </w:rPr>
              <w:t>1.1</w:t>
            </w:r>
            <w:r w:rsidR="005306C1">
              <w:rPr>
                <w:rFonts w:ascii="Arial" w:eastAsia="Arial Unicode MS" w:hAnsi="Arial" w:cs="Arial"/>
                <w:sz w:val="18"/>
                <w:szCs w:val="18"/>
              </w:rPr>
              <w:t>4</w:t>
            </w:r>
          </w:p>
        </w:tc>
        <w:tc>
          <w:tcPr>
            <w:tcW w:w="1786" w:type="dxa"/>
            <w:vAlign w:val="center"/>
          </w:tcPr>
          <w:p w14:paraId="17797BB7" w14:textId="7B10DF88" w:rsidR="00FB302A" w:rsidRPr="005F5699" w:rsidRDefault="00FB302A" w:rsidP="003055D1">
            <w:pPr>
              <w:ind w:left="311"/>
              <w:rPr>
                <w:rFonts w:ascii="Arial" w:eastAsia="Arial Unicode MS" w:hAnsi="Arial" w:cs="Arial"/>
                <w:sz w:val="18"/>
                <w:szCs w:val="18"/>
                <w:rtl/>
              </w:rPr>
            </w:pPr>
            <w:r w:rsidRPr="005F5699">
              <w:rPr>
                <w:rFonts w:ascii="Arial" w:eastAsia="Arial Unicode MS" w:hAnsi="Arial" w:cs="Arial"/>
                <w:sz w:val="18"/>
                <w:szCs w:val="18"/>
                <w:rtl/>
              </w:rPr>
              <w:t>6.58</w:t>
            </w:r>
          </w:p>
        </w:tc>
        <w:tc>
          <w:tcPr>
            <w:tcW w:w="1514" w:type="dxa"/>
            <w:vAlign w:val="center"/>
          </w:tcPr>
          <w:p w14:paraId="2A8BE968" w14:textId="21727BDF" w:rsidR="00FB302A" w:rsidRPr="005F5699" w:rsidRDefault="00FB302A" w:rsidP="003055D1">
            <w:pPr>
              <w:ind w:left="311"/>
              <w:rPr>
                <w:rFonts w:ascii="Arial" w:eastAsia="Arial Unicode MS" w:hAnsi="Arial" w:cs="Arial"/>
                <w:sz w:val="18"/>
                <w:szCs w:val="18"/>
              </w:rPr>
            </w:pPr>
            <w:r w:rsidRPr="005F5699">
              <w:rPr>
                <w:rFonts w:ascii="Arial" w:eastAsia="Arial Unicode MS" w:hAnsi="Arial" w:cs="Arial"/>
                <w:sz w:val="18"/>
                <w:szCs w:val="18"/>
              </w:rPr>
              <w:t>1.68</w:t>
            </w:r>
          </w:p>
        </w:tc>
      </w:tr>
      <w:tr w:rsidR="002C213B" w:rsidRPr="005C292F" w14:paraId="64875032" w14:textId="77777777" w:rsidTr="00FB302A">
        <w:trPr>
          <w:trHeight w:val="340"/>
          <w:jc w:val="center"/>
        </w:trPr>
        <w:tc>
          <w:tcPr>
            <w:tcW w:w="3975" w:type="dxa"/>
            <w:tcBorders>
              <w:top w:val="nil"/>
              <w:bottom w:val="single" w:sz="4" w:space="0" w:color="auto"/>
              <w:right w:val="single" w:sz="4" w:space="0" w:color="auto"/>
            </w:tcBorders>
            <w:vAlign w:val="center"/>
          </w:tcPr>
          <w:p w14:paraId="3647EFA4" w14:textId="77777777" w:rsidR="002C213B" w:rsidRPr="005C292F"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5C292F">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14:paraId="00C145F7" w14:textId="77777777" w:rsidR="002C213B" w:rsidRPr="005C292F" w:rsidRDefault="002C213B" w:rsidP="003B6B00">
            <w:pPr>
              <w:ind w:left="311" w:right="63"/>
              <w:rPr>
                <w:rFonts w:ascii="Arial" w:eastAsia="Arial Unicode MS" w:hAnsi="Arial" w:cs="Arial"/>
                <w:b/>
                <w:bCs/>
                <w:sz w:val="18"/>
                <w:szCs w:val="18"/>
              </w:rPr>
            </w:pPr>
            <w:r w:rsidRPr="005C292F">
              <w:rPr>
                <w:rFonts w:ascii="Arial" w:hAnsi="Arial" w:cs="Arial"/>
                <w:b/>
                <w:bCs/>
                <w:sz w:val="18"/>
                <w:szCs w:val="18"/>
              </w:rPr>
              <w:t>100</w:t>
            </w:r>
          </w:p>
        </w:tc>
        <w:tc>
          <w:tcPr>
            <w:tcW w:w="1786" w:type="dxa"/>
            <w:vAlign w:val="center"/>
          </w:tcPr>
          <w:p w14:paraId="11A5D0FA" w14:textId="77777777" w:rsidR="002C213B" w:rsidRPr="005C292F" w:rsidRDefault="002C213B" w:rsidP="003B6B00">
            <w:pPr>
              <w:ind w:left="311" w:right="49"/>
              <w:rPr>
                <w:rFonts w:ascii="Arial" w:eastAsia="Arial Unicode MS" w:hAnsi="Arial" w:cs="Arial"/>
                <w:b/>
                <w:bCs/>
                <w:sz w:val="18"/>
                <w:szCs w:val="18"/>
              </w:rPr>
            </w:pPr>
            <w:r w:rsidRPr="005C292F">
              <w:rPr>
                <w:rFonts w:ascii="Arial" w:hAnsi="Arial" w:cs="Arial"/>
                <w:b/>
                <w:bCs/>
                <w:sz w:val="18"/>
                <w:szCs w:val="18"/>
              </w:rPr>
              <w:t>100</w:t>
            </w:r>
          </w:p>
        </w:tc>
        <w:tc>
          <w:tcPr>
            <w:tcW w:w="1514" w:type="dxa"/>
            <w:vAlign w:val="center"/>
          </w:tcPr>
          <w:p w14:paraId="214EBBCC" w14:textId="77777777" w:rsidR="002C213B" w:rsidRPr="005C292F" w:rsidRDefault="002C213B" w:rsidP="003B6B00">
            <w:pPr>
              <w:ind w:left="311" w:right="112"/>
              <w:rPr>
                <w:rFonts w:ascii="Arial" w:eastAsia="Arial Unicode MS" w:hAnsi="Arial" w:cs="Arial"/>
                <w:b/>
                <w:bCs/>
                <w:sz w:val="18"/>
                <w:szCs w:val="18"/>
              </w:rPr>
            </w:pPr>
            <w:r w:rsidRPr="005C292F">
              <w:rPr>
                <w:rFonts w:ascii="Arial" w:hAnsi="Arial" w:cs="Arial"/>
                <w:b/>
                <w:bCs/>
                <w:sz w:val="18"/>
                <w:szCs w:val="18"/>
              </w:rPr>
              <w:t>100</w:t>
            </w:r>
          </w:p>
        </w:tc>
      </w:tr>
    </w:tbl>
    <w:p w14:paraId="361C7082" w14:textId="77777777" w:rsidR="002C213B" w:rsidRPr="00E37CC7" w:rsidRDefault="00FB302A" w:rsidP="00FB302A">
      <w:pPr>
        <w:jc w:val="lowKashida"/>
        <w:rPr>
          <w:rFonts w:ascii="Simplified Arabic" w:hAnsi="Simplified Arabic" w:cs="Simplified Arabic"/>
          <w:b/>
          <w:bCs/>
          <w:sz w:val="24"/>
          <w:szCs w:val="24"/>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باستخدام المستوى الع</w:t>
      </w:r>
      <w:r>
        <w:rPr>
          <w:rFonts w:ascii="Simplified Arabic" w:hAnsi="Simplified Arabic" w:cs="Simplified Arabic"/>
          <w:sz w:val="18"/>
          <w:szCs w:val="18"/>
          <w:rtl/>
        </w:rPr>
        <w:t>ام للأسعار للعام 2018 مقارنة مع</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14:paraId="7C150164" w14:textId="77777777" w:rsidR="008F5CB0" w:rsidRDefault="008F5CB0" w:rsidP="00B76DF9">
      <w:pPr>
        <w:pStyle w:val="BodyText"/>
        <w:rPr>
          <w:b/>
          <w:bCs/>
          <w:rtl/>
        </w:rPr>
      </w:pPr>
    </w:p>
    <w:p w14:paraId="4CE3552F" w14:textId="77777777" w:rsidR="00B76DF9" w:rsidRPr="005C292F" w:rsidRDefault="002C213B" w:rsidP="00B76DF9">
      <w:pPr>
        <w:pStyle w:val="BodyText"/>
        <w:rPr>
          <w:b/>
          <w:bCs/>
          <w:rtl/>
        </w:rPr>
      </w:pPr>
      <w:r>
        <w:rPr>
          <w:rFonts w:hint="cs"/>
          <w:b/>
          <w:bCs/>
          <w:rtl/>
        </w:rPr>
        <w:t>3</w:t>
      </w:r>
      <w:r w:rsidR="00B76DF9" w:rsidRPr="005C292F">
        <w:rPr>
          <w:rFonts w:hint="cs"/>
          <w:b/>
          <w:bCs/>
          <w:rtl/>
        </w:rPr>
        <w:t>.5.4.3 الأهمية النسبية لأسعار الجملة</w:t>
      </w:r>
    </w:p>
    <w:p w14:paraId="4847CFA7" w14:textId="77777777" w:rsidR="00C37106" w:rsidRPr="005C292F" w:rsidRDefault="00C37106" w:rsidP="00DF7009">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لأسعار الجملة</w:t>
      </w:r>
      <w:r w:rsidRPr="005C292F">
        <w:rPr>
          <w:rtl/>
        </w:rPr>
        <w:t xml:space="preserve">، </w:t>
      </w:r>
      <w:r w:rsidRPr="005C292F">
        <w:rPr>
          <w:rFonts w:hint="cs"/>
          <w:rtl/>
        </w:rPr>
        <w:t>وذلك بالاعتماد على إحصاءات التجارة الخارجية لمعرفة حجم الواردات من السلع</w:t>
      </w:r>
      <w:r w:rsidRPr="005C292F">
        <w:rPr>
          <w:rtl/>
        </w:rPr>
        <w:t xml:space="preserve"> إضافة إلى الإنتاج الزراعي والصناعي داخل الاقتصاد الوطني عن عام 1996</w:t>
      </w:r>
      <w:r w:rsidRPr="005C292F">
        <w:rPr>
          <w:rFonts w:hint="cs"/>
          <w:rtl/>
        </w:rPr>
        <w:t xml:space="preserve">، وقد تم تحديث هذه الأوزان باعتماد بيانات العام 2007، </w:t>
      </w:r>
      <w:r w:rsidRPr="005C292F">
        <w:rPr>
          <w:rtl/>
        </w:rPr>
        <w:t xml:space="preserve">وجرى </w:t>
      </w:r>
      <w:r w:rsidRPr="005C292F">
        <w:rPr>
          <w:rFonts w:hint="cs"/>
          <w:rtl/>
        </w:rPr>
        <w:t>احتساب</w:t>
      </w:r>
      <w:r w:rsidRPr="005C292F">
        <w:rPr>
          <w:rtl/>
        </w:rPr>
        <w:t xml:space="preserve"> الأوزان اللازمة لكل من السلع المستهلكة محلياً إضافة إلى السلع الم</w:t>
      </w:r>
      <w:r w:rsidRPr="005C292F">
        <w:rPr>
          <w:rFonts w:hint="cs"/>
          <w:rtl/>
        </w:rPr>
        <w:t xml:space="preserve">ستوردة </w:t>
      </w:r>
      <w:r w:rsidR="00AF7D35" w:rsidRPr="005C292F">
        <w:rPr>
          <w:rFonts w:hint="cs"/>
          <w:rtl/>
        </w:rPr>
        <w:t xml:space="preserve">من الخارج </w:t>
      </w:r>
      <w:r w:rsidRPr="005C292F">
        <w:rPr>
          <w:rFonts w:hint="cs"/>
          <w:rtl/>
        </w:rPr>
        <w:t xml:space="preserve">نسبة إلى </w:t>
      </w:r>
      <w:r w:rsidRPr="005C292F">
        <w:rPr>
          <w:rtl/>
        </w:rPr>
        <w:t>القيمة الإجمالية للمبيعات من تلك السلع</w:t>
      </w:r>
      <w:r w:rsidRPr="005C292F">
        <w:rPr>
          <w:rFonts w:hint="cs"/>
          <w:rtl/>
        </w:rPr>
        <w:t xml:space="preserve">.  وبحسب التوزيع النسبي للسلع المستهلكة بلغت نسبة السلع المنتجة والمستهلكة محلياً حوالي </w:t>
      </w:r>
      <w:r w:rsidR="00DF7009" w:rsidRPr="005C292F">
        <w:rPr>
          <w:rFonts w:hint="cs"/>
          <w:rtl/>
        </w:rPr>
        <w:t>60%</w:t>
      </w:r>
      <w:r w:rsidRPr="005C292F">
        <w:rPr>
          <w:rFonts w:hint="cs"/>
          <w:rtl/>
        </w:rPr>
        <w:t xml:space="preserve">، مقابل </w:t>
      </w:r>
      <w:r w:rsidR="00DF7009" w:rsidRPr="005C292F">
        <w:rPr>
          <w:rFonts w:hint="cs"/>
          <w:rtl/>
        </w:rPr>
        <w:t>40%</w:t>
      </w:r>
      <w:r w:rsidRPr="005C292F">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05F622DF" w14:textId="77777777" w:rsidR="00C37106" w:rsidRPr="002C213B" w:rsidRDefault="00C37106" w:rsidP="00C37106">
      <w:pPr>
        <w:pStyle w:val="BodyText"/>
        <w:rPr>
          <w:rtl/>
        </w:rPr>
      </w:pPr>
    </w:p>
    <w:p w14:paraId="4EA47963"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الجملة</w:t>
      </w:r>
      <w:r w:rsidRPr="005C292F">
        <w:rPr>
          <w:rFonts w:cs="Simplified Arabic" w:hint="cs"/>
          <w:b/>
          <w:bCs/>
          <w:sz w:val="24"/>
          <w:szCs w:val="24"/>
          <w:rtl/>
        </w:rPr>
        <w:t xml:space="preserve"> باعتماد بيانات 2007</w:t>
      </w:r>
      <w:r w:rsidRPr="005C292F">
        <w:rPr>
          <w:rFonts w:cs="Simplified Arabic"/>
          <w:b/>
          <w:bCs/>
          <w:sz w:val="24"/>
          <w:szCs w:val="24"/>
          <w:rtl/>
        </w:rPr>
        <w:t>:</w:t>
      </w:r>
    </w:p>
    <w:p w14:paraId="16D1A388" w14:textId="77777777" w:rsidR="00C37106" w:rsidRPr="005C292F"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81"/>
        <w:gridCol w:w="1910"/>
        <w:gridCol w:w="1999"/>
        <w:gridCol w:w="1999"/>
      </w:tblGrid>
      <w:tr w:rsidR="00C37106" w:rsidRPr="005C292F" w14:paraId="56BF102D" w14:textId="77777777" w:rsidTr="00F45977">
        <w:trPr>
          <w:trHeight w:val="340"/>
          <w:jc w:val="center"/>
        </w:trPr>
        <w:tc>
          <w:tcPr>
            <w:tcW w:w="2976" w:type="dxa"/>
            <w:vMerge w:val="restart"/>
            <w:tcBorders>
              <w:top w:val="single" w:sz="4" w:space="0" w:color="auto"/>
              <w:right w:val="single" w:sz="4" w:space="0" w:color="auto"/>
            </w:tcBorders>
            <w:vAlign w:val="center"/>
          </w:tcPr>
          <w:p w14:paraId="037B66B6"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14:paraId="3020007A"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38AD412E" w14:textId="77777777" w:rsidTr="00F45977">
        <w:trPr>
          <w:trHeight w:val="340"/>
          <w:jc w:val="center"/>
        </w:trPr>
        <w:tc>
          <w:tcPr>
            <w:tcW w:w="2976" w:type="dxa"/>
            <w:vMerge/>
            <w:tcBorders>
              <w:bottom w:val="single" w:sz="4" w:space="0" w:color="auto"/>
              <w:right w:val="single" w:sz="4" w:space="0" w:color="auto"/>
            </w:tcBorders>
            <w:vAlign w:val="center"/>
          </w:tcPr>
          <w:p w14:paraId="7ADC6F9A" w14:textId="77777777" w:rsidR="00C37106" w:rsidRPr="005C292F"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14:paraId="75B25E4E"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14:paraId="56D8BDD0"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14:paraId="53F6A88E"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278D8" w:rsidRPr="005C292F" w14:paraId="7BCE3441" w14:textId="77777777" w:rsidTr="00F45977">
        <w:trPr>
          <w:trHeight w:val="340"/>
          <w:jc w:val="center"/>
        </w:trPr>
        <w:tc>
          <w:tcPr>
            <w:tcW w:w="2976" w:type="dxa"/>
            <w:tcBorders>
              <w:top w:val="single" w:sz="4" w:space="0" w:color="auto"/>
              <w:bottom w:val="nil"/>
              <w:right w:val="single" w:sz="4" w:space="0" w:color="auto"/>
            </w:tcBorders>
            <w:vAlign w:val="center"/>
          </w:tcPr>
          <w:p w14:paraId="69AA4345"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14:paraId="43E3ABCC" w14:textId="30D307EF"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39.53</w:t>
            </w:r>
          </w:p>
        </w:tc>
        <w:tc>
          <w:tcPr>
            <w:tcW w:w="2063" w:type="dxa"/>
            <w:tcBorders>
              <w:top w:val="single" w:sz="4" w:space="0" w:color="auto"/>
            </w:tcBorders>
            <w:vAlign w:val="center"/>
          </w:tcPr>
          <w:p w14:paraId="10428302" w14:textId="4123B252"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12.3</w:t>
            </w:r>
            <w:r w:rsidR="0000374A">
              <w:rPr>
                <w:rFonts w:ascii="Arial" w:hAnsi="Arial" w:cs="Arial"/>
                <w:sz w:val="18"/>
                <w:szCs w:val="18"/>
              </w:rPr>
              <w:t>3</w:t>
            </w:r>
          </w:p>
        </w:tc>
        <w:tc>
          <w:tcPr>
            <w:tcW w:w="2063" w:type="dxa"/>
            <w:tcBorders>
              <w:top w:val="single" w:sz="4" w:space="0" w:color="auto"/>
            </w:tcBorders>
            <w:vAlign w:val="center"/>
          </w:tcPr>
          <w:p w14:paraId="62A8ABA8" w14:textId="10B7AC15"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28.</w:t>
            </w:r>
            <w:r w:rsidR="0000374A">
              <w:rPr>
                <w:rFonts w:ascii="Arial" w:hAnsi="Arial" w:cs="Arial"/>
                <w:sz w:val="18"/>
                <w:szCs w:val="18"/>
              </w:rPr>
              <w:t>60</w:t>
            </w:r>
          </w:p>
        </w:tc>
      </w:tr>
      <w:tr w:rsidR="00F278D8" w:rsidRPr="005C292F" w14:paraId="0EE196F9" w14:textId="77777777" w:rsidTr="00F45977">
        <w:trPr>
          <w:trHeight w:val="340"/>
          <w:jc w:val="center"/>
        </w:trPr>
        <w:tc>
          <w:tcPr>
            <w:tcW w:w="2976" w:type="dxa"/>
            <w:tcBorders>
              <w:top w:val="nil"/>
              <w:bottom w:val="nil"/>
              <w:right w:val="single" w:sz="4" w:space="0" w:color="auto"/>
            </w:tcBorders>
            <w:vAlign w:val="center"/>
          </w:tcPr>
          <w:p w14:paraId="30B794DB"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صيد الأسماك</w:t>
            </w:r>
          </w:p>
        </w:tc>
        <w:tc>
          <w:tcPr>
            <w:tcW w:w="1970" w:type="dxa"/>
            <w:tcBorders>
              <w:left w:val="single" w:sz="4" w:space="0" w:color="auto"/>
            </w:tcBorders>
            <w:vAlign w:val="center"/>
          </w:tcPr>
          <w:p w14:paraId="0DD65720" w14:textId="0CE0FCA1"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0.2</w:t>
            </w:r>
            <w:r w:rsidR="00CE11A2">
              <w:rPr>
                <w:rFonts w:ascii="Arial" w:hAnsi="Arial" w:cs="Arial"/>
                <w:sz w:val="18"/>
                <w:szCs w:val="18"/>
              </w:rPr>
              <w:t>3</w:t>
            </w:r>
          </w:p>
        </w:tc>
        <w:tc>
          <w:tcPr>
            <w:tcW w:w="2063" w:type="dxa"/>
            <w:vAlign w:val="center"/>
          </w:tcPr>
          <w:p w14:paraId="72D917A0" w14:textId="1F99414F" w:rsidR="00F278D8" w:rsidRPr="005C292F" w:rsidRDefault="00F278D8" w:rsidP="0000374A">
            <w:pPr>
              <w:ind w:right="49" w:firstLine="175"/>
              <w:rPr>
                <w:rFonts w:ascii="Arial" w:eastAsia="Arial Unicode MS" w:hAnsi="Arial" w:cs="Arial"/>
                <w:sz w:val="18"/>
                <w:szCs w:val="18"/>
                <w:rtl/>
              </w:rPr>
            </w:pPr>
            <w:r w:rsidRPr="005C292F">
              <w:rPr>
                <w:rFonts w:ascii="Arial" w:hAnsi="Arial" w:cs="Arial"/>
                <w:sz w:val="18"/>
                <w:szCs w:val="18"/>
              </w:rPr>
              <w:t>0.01</w:t>
            </w:r>
          </w:p>
        </w:tc>
        <w:tc>
          <w:tcPr>
            <w:tcW w:w="2063" w:type="dxa"/>
            <w:vAlign w:val="center"/>
          </w:tcPr>
          <w:p w14:paraId="0D6C4D63" w14:textId="22C2FDBC" w:rsidR="00F278D8" w:rsidRPr="005C292F" w:rsidRDefault="00F278D8" w:rsidP="0000374A">
            <w:pPr>
              <w:ind w:right="112" w:firstLine="175"/>
              <w:rPr>
                <w:rFonts w:ascii="Arial" w:eastAsia="Arial Unicode MS" w:hAnsi="Arial" w:cs="Arial"/>
                <w:sz w:val="18"/>
                <w:szCs w:val="18"/>
                <w:rtl/>
              </w:rPr>
            </w:pPr>
            <w:r w:rsidRPr="005C292F">
              <w:rPr>
                <w:rFonts w:ascii="Arial" w:hAnsi="Arial" w:cs="Arial"/>
                <w:sz w:val="18"/>
                <w:szCs w:val="18"/>
              </w:rPr>
              <w:t>0.14</w:t>
            </w:r>
          </w:p>
        </w:tc>
      </w:tr>
      <w:tr w:rsidR="00F278D8" w:rsidRPr="005C292F" w14:paraId="0574B9E1" w14:textId="77777777" w:rsidTr="00F45977">
        <w:trPr>
          <w:trHeight w:val="340"/>
          <w:jc w:val="center"/>
        </w:trPr>
        <w:tc>
          <w:tcPr>
            <w:tcW w:w="2976" w:type="dxa"/>
            <w:tcBorders>
              <w:top w:val="nil"/>
              <w:bottom w:val="nil"/>
              <w:right w:val="single" w:sz="4" w:space="0" w:color="auto"/>
            </w:tcBorders>
            <w:vAlign w:val="center"/>
          </w:tcPr>
          <w:p w14:paraId="7F699749" w14:textId="77777777"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14:paraId="10DDBAA4" w14:textId="5462FB8C" w:rsidR="00F278D8" w:rsidRPr="005C292F" w:rsidRDefault="00F278D8" w:rsidP="0000374A">
            <w:pPr>
              <w:ind w:firstLine="175"/>
              <w:rPr>
                <w:rFonts w:ascii="Arial" w:eastAsia="Arial Unicode MS" w:hAnsi="Arial" w:cs="Arial"/>
                <w:sz w:val="18"/>
                <w:szCs w:val="18"/>
                <w:rtl/>
              </w:rPr>
            </w:pPr>
            <w:r w:rsidRPr="005C292F">
              <w:rPr>
                <w:rFonts w:ascii="Arial" w:hAnsi="Arial" w:cs="Arial"/>
                <w:sz w:val="18"/>
                <w:szCs w:val="18"/>
              </w:rPr>
              <w:t>1.2</w:t>
            </w:r>
            <w:r w:rsidR="0000374A">
              <w:rPr>
                <w:rFonts w:ascii="Arial" w:hAnsi="Arial" w:cs="Arial"/>
                <w:sz w:val="18"/>
                <w:szCs w:val="18"/>
              </w:rPr>
              <w:t>2</w:t>
            </w:r>
          </w:p>
        </w:tc>
        <w:tc>
          <w:tcPr>
            <w:tcW w:w="2063" w:type="dxa"/>
            <w:vAlign w:val="center"/>
          </w:tcPr>
          <w:p w14:paraId="254DE771" w14:textId="0C03DFBF"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0.53</w:t>
            </w:r>
          </w:p>
        </w:tc>
        <w:tc>
          <w:tcPr>
            <w:tcW w:w="2063" w:type="dxa"/>
            <w:vAlign w:val="center"/>
          </w:tcPr>
          <w:p w14:paraId="38B4A6EE" w14:textId="20E166DC"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0.94</w:t>
            </w:r>
          </w:p>
        </w:tc>
      </w:tr>
      <w:tr w:rsidR="00F278D8" w:rsidRPr="005C292F" w14:paraId="000FFEDF" w14:textId="77777777" w:rsidTr="00F45977">
        <w:trPr>
          <w:trHeight w:val="340"/>
          <w:jc w:val="center"/>
        </w:trPr>
        <w:tc>
          <w:tcPr>
            <w:tcW w:w="2976" w:type="dxa"/>
            <w:tcBorders>
              <w:top w:val="nil"/>
              <w:bottom w:val="nil"/>
              <w:right w:val="single" w:sz="4" w:space="0" w:color="auto"/>
            </w:tcBorders>
            <w:vAlign w:val="center"/>
          </w:tcPr>
          <w:p w14:paraId="6A0B8FCD" w14:textId="77777777" w:rsidR="00F278D8" w:rsidRPr="005C292F" w:rsidRDefault="00056DCD"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00F278D8" w:rsidRPr="005C292F">
              <w:rPr>
                <w:rFonts w:ascii="Simplified Arabic" w:hAnsi="Simplified Arabic" w:cs="Simplified Arabic"/>
                <w:sz w:val="18"/>
                <w:szCs w:val="18"/>
                <w:rtl/>
              </w:rPr>
              <w:t xml:space="preserve"> التحويلية</w:t>
            </w:r>
          </w:p>
        </w:tc>
        <w:tc>
          <w:tcPr>
            <w:tcW w:w="1970" w:type="dxa"/>
            <w:tcBorders>
              <w:left w:val="single" w:sz="4" w:space="0" w:color="auto"/>
            </w:tcBorders>
            <w:vAlign w:val="center"/>
          </w:tcPr>
          <w:p w14:paraId="5898ABF9" w14:textId="28727AAE" w:rsidR="00F278D8" w:rsidRPr="005C292F" w:rsidRDefault="00F278D8" w:rsidP="0000374A">
            <w:pPr>
              <w:ind w:firstLine="175"/>
              <w:rPr>
                <w:rFonts w:ascii="Arial" w:eastAsia="Arial Unicode MS" w:hAnsi="Arial" w:cs="Arial"/>
                <w:sz w:val="18"/>
                <w:szCs w:val="18"/>
              </w:rPr>
            </w:pPr>
            <w:r w:rsidRPr="005C292F">
              <w:rPr>
                <w:rFonts w:ascii="Arial" w:hAnsi="Arial" w:cs="Arial"/>
                <w:sz w:val="18"/>
                <w:szCs w:val="18"/>
              </w:rPr>
              <w:t>59.02</w:t>
            </w:r>
          </w:p>
        </w:tc>
        <w:tc>
          <w:tcPr>
            <w:tcW w:w="2063" w:type="dxa"/>
            <w:vAlign w:val="center"/>
          </w:tcPr>
          <w:p w14:paraId="740A5D00" w14:textId="7A8F1540" w:rsidR="00F278D8" w:rsidRPr="005C292F" w:rsidRDefault="00F278D8" w:rsidP="0000374A">
            <w:pPr>
              <w:ind w:right="49" w:firstLine="175"/>
              <w:rPr>
                <w:rFonts w:ascii="Arial" w:eastAsia="Arial Unicode MS" w:hAnsi="Arial" w:cs="Arial"/>
                <w:sz w:val="18"/>
                <w:szCs w:val="18"/>
              </w:rPr>
            </w:pPr>
            <w:r w:rsidRPr="005C292F">
              <w:rPr>
                <w:rFonts w:ascii="Arial" w:hAnsi="Arial" w:cs="Arial"/>
                <w:sz w:val="18"/>
                <w:szCs w:val="18"/>
              </w:rPr>
              <w:t>87.1</w:t>
            </w:r>
            <w:r w:rsidR="0000374A">
              <w:rPr>
                <w:rFonts w:ascii="Arial" w:hAnsi="Arial" w:cs="Arial"/>
                <w:sz w:val="18"/>
                <w:szCs w:val="18"/>
              </w:rPr>
              <w:t>3</w:t>
            </w:r>
          </w:p>
        </w:tc>
        <w:tc>
          <w:tcPr>
            <w:tcW w:w="2063" w:type="dxa"/>
            <w:vAlign w:val="center"/>
          </w:tcPr>
          <w:p w14:paraId="4C9EB845" w14:textId="2F445A8C" w:rsidR="00F278D8" w:rsidRPr="005C292F" w:rsidRDefault="00F278D8" w:rsidP="0000374A">
            <w:pPr>
              <w:ind w:right="112" w:firstLine="175"/>
              <w:rPr>
                <w:rFonts w:ascii="Arial" w:eastAsia="Arial Unicode MS" w:hAnsi="Arial" w:cs="Arial"/>
                <w:sz w:val="18"/>
                <w:szCs w:val="18"/>
              </w:rPr>
            </w:pPr>
            <w:r w:rsidRPr="005C292F">
              <w:rPr>
                <w:rFonts w:ascii="Arial" w:hAnsi="Arial" w:cs="Arial"/>
                <w:sz w:val="18"/>
                <w:szCs w:val="18"/>
              </w:rPr>
              <w:t>70.3</w:t>
            </w:r>
            <w:r w:rsidR="0000374A">
              <w:rPr>
                <w:rFonts w:ascii="Arial" w:hAnsi="Arial" w:cs="Arial"/>
                <w:sz w:val="18"/>
                <w:szCs w:val="18"/>
              </w:rPr>
              <w:t>2</w:t>
            </w:r>
          </w:p>
        </w:tc>
      </w:tr>
      <w:tr w:rsidR="00F278D8" w:rsidRPr="005C292F" w14:paraId="43ABD2C9" w14:textId="77777777" w:rsidTr="00F45977">
        <w:trPr>
          <w:trHeight w:val="340"/>
          <w:jc w:val="center"/>
        </w:trPr>
        <w:tc>
          <w:tcPr>
            <w:tcW w:w="2976" w:type="dxa"/>
            <w:tcBorders>
              <w:top w:val="nil"/>
              <w:bottom w:val="single" w:sz="4" w:space="0" w:color="auto"/>
              <w:right w:val="single" w:sz="4" w:space="0" w:color="auto"/>
            </w:tcBorders>
            <w:vAlign w:val="center"/>
          </w:tcPr>
          <w:p w14:paraId="00B14F49" w14:textId="77777777" w:rsidR="00F278D8" w:rsidRPr="005C292F" w:rsidRDefault="00F278D8" w:rsidP="00A43225">
            <w:pP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14:paraId="2D3B65AF" w14:textId="77777777" w:rsidR="00F278D8" w:rsidRPr="005C292F" w:rsidRDefault="00F278D8" w:rsidP="00F45977">
            <w:pPr>
              <w:ind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14:paraId="5AB8BA9D" w14:textId="77777777" w:rsidR="00F278D8" w:rsidRPr="005C292F" w:rsidRDefault="00F278D8" w:rsidP="00F45977">
            <w:pPr>
              <w:ind w:right="49"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14:paraId="7BDC0B56" w14:textId="77777777" w:rsidR="00F278D8" w:rsidRPr="005C292F" w:rsidRDefault="00F278D8" w:rsidP="00F45977">
            <w:pPr>
              <w:ind w:right="112" w:firstLine="175"/>
              <w:rPr>
                <w:rFonts w:ascii="Arial" w:eastAsia="Arial Unicode MS" w:hAnsi="Arial" w:cs="Arial"/>
                <w:b/>
                <w:bCs/>
                <w:sz w:val="18"/>
                <w:szCs w:val="18"/>
              </w:rPr>
            </w:pPr>
            <w:r w:rsidRPr="005C292F">
              <w:rPr>
                <w:rFonts w:ascii="Arial" w:hAnsi="Arial" w:cs="Arial"/>
                <w:b/>
                <w:bCs/>
                <w:sz w:val="18"/>
                <w:szCs w:val="18"/>
              </w:rPr>
              <w:t>100</w:t>
            </w:r>
          </w:p>
        </w:tc>
      </w:tr>
    </w:tbl>
    <w:p w14:paraId="0FF48B11" w14:textId="3567DED6" w:rsidR="005E33C5" w:rsidRDefault="005E33C5" w:rsidP="00C37106">
      <w:pPr>
        <w:pStyle w:val="BodyText"/>
        <w:rPr>
          <w:rFonts w:ascii="Simplified Arabic" w:hAnsi="Simplified Arabic"/>
          <w:b/>
          <w:bCs/>
          <w:rtl/>
        </w:rPr>
      </w:pPr>
    </w:p>
    <w:p w14:paraId="038ECEFA" w14:textId="77777777" w:rsidR="00C37106" w:rsidRPr="005C292F" w:rsidRDefault="00C37106" w:rsidP="00C37106">
      <w:pPr>
        <w:pStyle w:val="BodyText"/>
        <w:rPr>
          <w:b/>
          <w:bCs/>
          <w:rtl/>
        </w:rPr>
      </w:pPr>
      <w:r w:rsidRPr="005C292F">
        <w:rPr>
          <w:rFonts w:ascii="Simplified Arabic" w:hAnsi="Simplified Arabic" w:hint="cs"/>
          <w:b/>
          <w:bCs/>
          <w:rtl/>
        </w:rPr>
        <w:t>4</w:t>
      </w:r>
      <w:r w:rsidRPr="005C292F">
        <w:rPr>
          <w:rFonts w:ascii="Simplified Arabic" w:hAnsi="Simplified Arabic"/>
          <w:b/>
          <w:bCs/>
          <w:rtl/>
        </w:rPr>
        <w:t>.5.4.3</w:t>
      </w:r>
      <w:r w:rsidRPr="005C292F">
        <w:rPr>
          <w:rFonts w:hint="cs"/>
          <w:b/>
          <w:bCs/>
          <w:rtl/>
        </w:rPr>
        <w:t xml:space="preserve"> الأهمية النسبية لأسعار تكاليف البناء</w:t>
      </w:r>
    </w:p>
    <w:p w14:paraId="18A7113C"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w:t>
      </w:r>
      <w:r w:rsidRPr="005C292F">
        <w:rPr>
          <w:rFonts w:cs="Simplified Arabic" w:hint="cs"/>
          <w:sz w:val="24"/>
          <w:szCs w:val="24"/>
          <w:rtl/>
        </w:rPr>
        <w:lastRenderedPageBreak/>
        <w:t xml:space="preserve">2007 والخاصة بالمجلس الفلسطيني للإسكان، ومن ثم تم توزيع تكاليف المباني المذكورة على مجموعات التكاليف الواردة في الإطار بشكل نسبي، </w:t>
      </w:r>
      <w:r w:rsidRPr="005C292F">
        <w:rPr>
          <w:rFonts w:ascii="Simplified Arabic" w:hAnsi="Simplified Arabic" w:cs="Simplified Arabic"/>
          <w:szCs w:val="24"/>
          <w:rtl/>
        </w:rPr>
        <w:t>وقد تم تحدي</w:t>
      </w:r>
      <w:r w:rsidRPr="005C292F">
        <w:rPr>
          <w:rFonts w:ascii="Simplified Arabic" w:hAnsi="Simplified Arabic" w:cs="Simplified Arabic" w:hint="cs"/>
          <w:szCs w:val="24"/>
          <w:rtl/>
        </w:rPr>
        <w:t>ث</w:t>
      </w:r>
      <w:r w:rsidRPr="005C292F">
        <w:rPr>
          <w:rFonts w:ascii="Simplified Arabic" w:hAnsi="Simplified Arabic" w:cs="Simplified Arabic"/>
          <w:szCs w:val="24"/>
          <w:rtl/>
        </w:rPr>
        <w:t xml:space="preserve"> هذه الأوزان باعتماد بيانات العام </w:t>
      </w:r>
      <w:r w:rsidRPr="005C292F">
        <w:rPr>
          <w:rFonts w:ascii="Simplified Arabic" w:hAnsi="Simplified Arabic" w:cs="Simplified Arabic" w:hint="cs"/>
          <w:szCs w:val="24"/>
          <w:rtl/>
        </w:rPr>
        <w:t>2013 ليضاف إليها أيضاً تكاليف إنشاء مباني العظم</w:t>
      </w:r>
      <w:r w:rsidRPr="005C292F">
        <w:rPr>
          <w:rFonts w:cs="Simplified Arabic" w:hint="cs"/>
          <w:sz w:val="24"/>
          <w:szCs w:val="24"/>
          <w:rtl/>
        </w:rPr>
        <w:t>.</w:t>
      </w:r>
    </w:p>
    <w:p w14:paraId="5C4CD80D" w14:textId="77777777" w:rsidR="00C37106" w:rsidRPr="005C292F" w:rsidRDefault="00C37106" w:rsidP="00C37106">
      <w:pPr>
        <w:jc w:val="lowKashida"/>
        <w:rPr>
          <w:rFonts w:cs="Simplified Arabic"/>
          <w:sz w:val="24"/>
          <w:szCs w:val="24"/>
          <w:rtl/>
        </w:rPr>
      </w:pPr>
    </w:p>
    <w:p w14:paraId="0B095FD7"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البناء</w:t>
      </w:r>
      <w:r w:rsidR="007A3F7E" w:rsidRPr="005C292F">
        <w:rPr>
          <w:rFonts w:cs="Simplified Arabic" w:hint="cs"/>
          <w:b/>
          <w:bCs/>
          <w:sz w:val="24"/>
          <w:szCs w:val="24"/>
          <w:rtl/>
        </w:rPr>
        <w:t xml:space="preserve"> باعتماد بيانات 2013</w:t>
      </w:r>
      <w:r w:rsidRPr="005C292F">
        <w:rPr>
          <w:rFonts w:cs="Simplified Arabic"/>
          <w:b/>
          <w:bCs/>
          <w:sz w:val="24"/>
          <w:szCs w:val="24"/>
          <w:rtl/>
        </w:rPr>
        <w:t>:</w:t>
      </w:r>
    </w:p>
    <w:p w14:paraId="01AE6AEA" w14:textId="77777777" w:rsidR="00C37106" w:rsidRPr="005C292F"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594"/>
        <w:gridCol w:w="1796"/>
        <w:gridCol w:w="2064"/>
        <w:gridCol w:w="2335"/>
      </w:tblGrid>
      <w:tr w:rsidR="00C37106" w:rsidRPr="005C292F" w14:paraId="242D8994" w14:textId="77777777" w:rsidTr="00D64D14">
        <w:trPr>
          <w:trHeight w:val="340"/>
          <w:jc w:val="center"/>
        </w:trPr>
        <w:tc>
          <w:tcPr>
            <w:tcW w:w="2693" w:type="dxa"/>
            <w:vMerge w:val="restart"/>
            <w:vAlign w:val="center"/>
          </w:tcPr>
          <w:p w14:paraId="1B48422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14:paraId="3E1E1C39"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5325C09C" w14:textId="77777777" w:rsidTr="00D64D14">
        <w:trPr>
          <w:trHeight w:val="340"/>
          <w:jc w:val="center"/>
        </w:trPr>
        <w:tc>
          <w:tcPr>
            <w:tcW w:w="2693" w:type="dxa"/>
            <w:vMerge/>
            <w:tcBorders>
              <w:bottom w:val="single" w:sz="6" w:space="0" w:color="auto"/>
            </w:tcBorders>
            <w:vAlign w:val="center"/>
          </w:tcPr>
          <w:p w14:paraId="0203C890" w14:textId="77777777" w:rsidR="00C37106" w:rsidRPr="005C292F"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14:paraId="6631EEF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14:paraId="24A94B7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14:paraId="0DC17EAF"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مباني العظم</w:t>
            </w:r>
          </w:p>
        </w:tc>
      </w:tr>
      <w:tr w:rsidR="00C37106" w:rsidRPr="005C292F" w14:paraId="36E3921B" w14:textId="77777777" w:rsidTr="00D64D14">
        <w:trPr>
          <w:trHeight w:val="340"/>
          <w:jc w:val="center"/>
        </w:trPr>
        <w:tc>
          <w:tcPr>
            <w:tcW w:w="2693" w:type="dxa"/>
            <w:tcBorders>
              <w:top w:val="single" w:sz="6" w:space="0" w:color="auto"/>
              <w:bottom w:val="nil"/>
            </w:tcBorders>
            <w:vAlign w:val="center"/>
          </w:tcPr>
          <w:p w14:paraId="6A5B13FC"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14:paraId="431A994B" w14:textId="36A261E9" w:rsidR="00C37106" w:rsidRPr="005C292F" w:rsidRDefault="005E33C5" w:rsidP="00890029">
            <w:pPr>
              <w:ind w:left="137" w:right="143"/>
              <w:rPr>
                <w:rFonts w:ascii="Arial" w:hAnsi="Arial" w:cs="Arial"/>
                <w:sz w:val="18"/>
                <w:szCs w:val="18"/>
                <w:rtl/>
              </w:rPr>
            </w:pPr>
            <w:r>
              <w:rPr>
                <w:rFonts w:ascii="Arial" w:hAnsi="Arial" w:cs="Arial"/>
                <w:sz w:val="18"/>
                <w:szCs w:val="18"/>
                <w:rtl/>
              </w:rPr>
              <w:t>63.6</w:t>
            </w:r>
            <w:r w:rsidR="00C37106" w:rsidRPr="005C292F">
              <w:rPr>
                <w:rFonts w:ascii="Arial" w:hAnsi="Arial" w:cs="Arial" w:hint="cs"/>
                <w:sz w:val="18"/>
                <w:szCs w:val="18"/>
                <w:rtl/>
              </w:rPr>
              <w:t>0</w:t>
            </w:r>
          </w:p>
        </w:tc>
        <w:tc>
          <w:tcPr>
            <w:tcW w:w="2126" w:type="dxa"/>
            <w:tcBorders>
              <w:top w:val="single" w:sz="6" w:space="0" w:color="auto"/>
              <w:left w:val="nil"/>
              <w:bottom w:val="nil"/>
              <w:right w:val="nil"/>
            </w:tcBorders>
            <w:vAlign w:val="center"/>
          </w:tcPr>
          <w:p w14:paraId="6E77978D" w14:textId="3637D290"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65.6</w:t>
            </w:r>
            <w:r w:rsidR="00C37106" w:rsidRPr="005C292F">
              <w:rPr>
                <w:rFonts w:ascii="Arial" w:eastAsia="Arial Unicode MS" w:hAnsi="Arial" w:cs="Arial"/>
                <w:sz w:val="18"/>
                <w:szCs w:val="18"/>
              </w:rPr>
              <w:t>0</w:t>
            </w:r>
          </w:p>
        </w:tc>
        <w:tc>
          <w:tcPr>
            <w:tcW w:w="2410" w:type="dxa"/>
            <w:tcBorders>
              <w:top w:val="single" w:sz="6" w:space="0" w:color="auto"/>
              <w:left w:val="nil"/>
              <w:bottom w:val="nil"/>
            </w:tcBorders>
            <w:vAlign w:val="center"/>
          </w:tcPr>
          <w:p w14:paraId="7CFDFD19" w14:textId="49DD1CDA"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69.2</w:t>
            </w:r>
            <w:r w:rsidR="00C37106" w:rsidRPr="005C292F">
              <w:rPr>
                <w:rFonts w:ascii="Arial" w:eastAsia="Arial Unicode MS" w:hAnsi="Arial" w:cs="Arial"/>
                <w:sz w:val="18"/>
                <w:szCs w:val="18"/>
              </w:rPr>
              <w:t>0</w:t>
            </w:r>
          </w:p>
        </w:tc>
      </w:tr>
      <w:tr w:rsidR="00C37106" w:rsidRPr="005C292F" w14:paraId="18B8B786" w14:textId="77777777" w:rsidTr="00D64D14">
        <w:trPr>
          <w:trHeight w:val="340"/>
          <w:jc w:val="center"/>
        </w:trPr>
        <w:tc>
          <w:tcPr>
            <w:tcW w:w="2693" w:type="dxa"/>
            <w:tcBorders>
              <w:top w:val="nil"/>
              <w:bottom w:val="nil"/>
            </w:tcBorders>
            <w:vAlign w:val="center"/>
          </w:tcPr>
          <w:p w14:paraId="5368F08C"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14:paraId="7BE1036C" w14:textId="72752B0C" w:rsidR="00C37106" w:rsidRPr="005C292F" w:rsidRDefault="005E33C5" w:rsidP="00890029">
            <w:pPr>
              <w:ind w:left="137" w:right="143"/>
              <w:rPr>
                <w:rFonts w:ascii="Arial" w:hAnsi="Arial" w:cs="Arial"/>
                <w:sz w:val="18"/>
                <w:szCs w:val="18"/>
              </w:rPr>
            </w:pPr>
            <w:r>
              <w:rPr>
                <w:rFonts w:ascii="Arial" w:hAnsi="Arial" w:cs="Arial"/>
                <w:sz w:val="18"/>
                <w:szCs w:val="18"/>
                <w:rtl/>
              </w:rPr>
              <w:t>4.2</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024D3AE7" w14:textId="75BEB0DE"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3.6</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67D95C59" w14:textId="0111290B"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4.3</w:t>
            </w:r>
            <w:r w:rsidR="00C37106" w:rsidRPr="005C292F">
              <w:rPr>
                <w:rFonts w:ascii="Arial" w:eastAsia="Arial Unicode MS" w:hAnsi="Arial" w:cs="Arial"/>
                <w:sz w:val="18"/>
                <w:szCs w:val="18"/>
              </w:rPr>
              <w:t>0</w:t>
            </w:r>
          </w:p>
        </w:tc>
      </w:tr>
      <w:tr w:rsidR="00C37106" w:rsidRPr="005C292F" w14:paraId="5345C10E" w14:textId="77777777" w:rsidTr="00D64D14">
        <w:trPr>
          <w:trHeight w:val="340"/>
          <w:jc w:val="center"/>
        </w:trPr>
        <w:tc>
          <w:tcPr>
            <w:tcW w:w="2693" w:type="dxa"/>
            <w:tcBorders>
              <w:top w:val="nil"/>
              <w:bottom w:val="nil"/>
            </w:tcBorders>
            <w:vAlign w:val="center"/>
          </w:tcPr>
          <w:p w14:paraId="01655D76" w14:textId="77777777"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14:paraId="28BF19D0" w14:textId="2F160AFE" w:rsidR="00C37106" w:rsidRPr="005C292F" w:rsidRDefault="005E33C5" w:rsidP="00890029">
            <w:pPr>
              <w:ind w:left="137" w:right="143"/>
              <w:rPr>
                <w:rFonts w:ascii="Arial" w:hAnsi="Arial" w:cs="Arial"/>
                <w:sz w:val="18"/>
                <w:szCs w:val="18"/>
              </w:rPr>
            </w:pPr>
            <w:r>
              <w:rPr>
                <w:rFonts w:ascii="Arial" w:hAnsi="Arial" w:cs="Arial"/>
                <w:sz w:val="18"/>
                <w:szCs w:val="18"/>
                <w:rtl/>
              </w:rPr>
              <w:t>26.3</w:t>
            </w:r>
            <w:r w:rsidR="00C37106" w:rsidRPr="005C292F">
              <w:rPr>
                <w:rFonts w:ascii="Arial" w:hAnsi="Arial" w:cs="Arial" w:hint="cs"/>
                <w:sz w:val="18"/>
                <w:szCs w:val="18"/>
                <w:rtl/>
              </w:rPr>
              <w:t>0</w:t>
            </w:r>
          </w:p>
        </w:tc>
        <w:tc>
          <w:tcPr>
            <w:tcW w:w="2126" w:type="dxa"/>
            <w:tcBorders>
              <w:top w:val="nil"/>
              <w:left w:val="nil"/>
              <w:bottom w:val="nil"/>
              <w:right w:val="nil"/>
            </w:tcBorders>
            <w:vAlign w:val="center"/>
          </w:tcPr>
          <w:p w14:paraId="464DFEE7" w14:textId="1A327008" w:rsidR="00C37106" w:rsidRPr="005C292F" w:rsidRDefault="005E33C5" w:rsidP="00890029">
            <w:pPr>
              <w:ind w:left="137" w:right="143"/>
              <w:rPr>
                <w:rFonts w:ascii="Arial" w:eastAsia="Arial Unicode MS" w:hAnsi="Arial" w:cs="Arial"/>
                <w:sz w:val="18"/>
                <w:szCs w:val="18"/>
              </w:rPr>
            </w:pPr>
            <w:r>
              <w:rPr>
                <w:rFonts w:ascii="Arial" w:hAnsi="Arial" w:cs="Arial"/>
                <w:sz w:val="18"/>
                <w:szCs w:val="18"/>
              </w:rPr>
              <w:t>24.9</w:t>
            </w:r>
            <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araId="3938CE0E" w14:textId="77D509F0" w:rsidR="00C37106" w:rsidRPr="005C292F" w:rsidRDefault="005E33C5" w:rsidP="00890029">
            <w:pPr>
              <w:ind w:left="137" w:right="171"/>
              <w:rPr>
                <w:rFonts w:ascii="Arial" w:eastAsia="Arial Unicode MS" w:hAnsi="Arial" w:cs="Arial"/>
                <w:sz w:val="18"/>
                <w:szCs w:val="18"/>
              </w:rPr>
            </w:pPr>
            <w:r>
              <w:rPr>
                <w:rFonts w:ascii="Arial" w:eastAsia="Arial Unicode MS" w:hAnsi="Arial" w:cs="Arial"/>
                <w:sz w:val="18"/>
                <w:szCs w:val="18"/>
              </w:rPr>
              <w:t>23.5</w:t>
            </w:r>
            <w:r w:rsidR="00C37106" w:rsidRPr="005C292F">
              <w:rPr>
                <w:rFonts w:ascii="Arial" w:eastAsia="Arial Unicode MS" w:hAnsi="Arial" w:cs="Arial"/>
                <w:sz w:val="18"/>
                <w:szCs w:val="18"/>
              </w:rPr>
              <w:t>0</w:t>
            </w:r>
          </w:p>
        </w:tc>
      </w:tr>
      <w:tr w:rsidR="00C37106" w:rsidRPr="005C292F" w14:paraId="40A9933D" w14:textId="77777777" w:rsidTr="00D64D14">
        <w:trPr>
          <w:trHeight w:val="340"/>
          <w:jc w:val="center"/>
        </w:trPr>
        <w:tc>
          <w:tcPr>
            <w:tcW w:w="2693" w:type="dxa"/>
            <w:tcBorders>
              <w:top w:val="nil"/>
              <w:bottom w:val="nil"/>
            </w:tcBorders>
            <w:vAlign w:val="center"/>
          </w:tcPr>
          <w:p w14:paraId="360C2B5A"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14:paraId="0BE7D971" w14:textId="5DFEDECA" w:rsidR="00C37106" w:rsidRPr="005C292F" w:rsidRDefault="005E33C5" w:rsidP="00890029">
            <w:pPr>
              <w:ind w:left="137" w:right="143"/>
              <w:rPr>
                <w:rFonts w:ascii="Arial" w:hAnsi="Arial" w:cs="Arial"/>
                <w:sz w:val="18"/>
                <w:szCs w:val="18"/>
                <w:rtl/>
              </w:rPr>
            </w:pPr>
            <w:r>
              <w:rPr>
                <w:rFonts w:ascii="Arial" w:hAnsi="Arial" w:cs="Arial"/>
                <w:sz w:val="18"/>
                <w:szCs w:val="18"/>
              </w:rPr>
              <w:t>1.2</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588D6AF0" w14:textId="0DB7828B" w:rsidR="00C37106" w:rsidRPr="005C292F" w:rsidRDefault="005E33C5" w:rsidP="00890029">
            <w:pPr>
              <w:ind w:left="137" w:right="143"/>
              <w:rPr>
                <w:rFonts w:ascii="Arial" w:hAnsi="Arial" w:cs="Arial"/>
                <w:sz w:val="18"/>
                <w:szCs w:val="18"/>
              </w:rPr>
            </w:pPr>
            <w:r>
              <w:rPr>
                <w:rFonts w:ascii="Arial" w:hAnsi="Arial" w:cs="Arial"/>
                <w:sz w:val="18"/>
                <w:szCs w:val="18"/>
              </w:rPr>
              <w:t>1.2</w:t>
            </w:r>
            <w:r w:rsidR="00C37106" w:rsidRPr="005C292F">
              <w:rPr>
                <w:rFonts w:ascii="Arial" w:hAnsi="Arial" w:cs="Arial"/>
                <w:sz w:val="18"/>
                <w:szCs w:val="18"/>
              </w:rPr>
              <w:t>0</w:t>
            </w:r>
          </w:p>
        </w:tc>
        <w:tc>
          <w:tcPr>
            <w:tcW w:w="2410" w:type="dxa"/>
            <w:tcBorders>
              <w:top w:val="nil"/>
              <w:left w:val="nil"/>
              <w:bottom w:val="nil"/>
            </w:tcBorders>
            <w:vAlign w:val="center"/>
          </w:tcPr>
          <w:p w14:paraId="444C5D71" w14:textId="6F6A9078" w:rsidR="00C37106" w:rsidRPr="005C292F" w:rsidRDefault="005E33C5" w:rsidP="00890029">
            <w:pPr>
              <w:ind w:left="137" w:right="171"/>
              <w:rPr>
                <w:rFonts w:ascii="Arial" w:hAnsi="Arial" w:cs="Arial"/>
                <w:sz w:val="18"/>
                <w:szCs w:val="18"/>
              </w:rPr>
            </w:pPr>
            <w:r>
              <w:rPr>
                <w:rFonts w:ascii="Arial" w:hAnsi="Arial" w:cs="Arial"/>
                <w:sz w:val="18"/>
                <w:szCs w:val="18"/>
              </w:rPr>
              <w:t>0.0</w:t>
            </w:r>
            <w:r w:rsidR="00C37106" w:rsidRPr="005C292F">
              <w:rPr>
                <w:rFonts w:ascii="Arial" w:hAnsi="Arial" w:cs="Arial"/>
                <w:sz w:val="18"/>
                <w:szCs w:val="18"/>
              </w:rPr>
              <w:t>0</w:t>
            </w:r>
          </w:p>
        </w:tc>
      </w:tr>
      <w:tr w:rsidR="00C37106" w:rsidRPr="005C292F" w14:paraId="65A42966" w14:textId="77777777" w:rsidTr="00D64D14">
        <w:trPr>
          <w:trHeight w:val="340"/>
          <w:jc w:val="center"/>
        </w:trPr>
        <w:tc>
          <w:tcPr>
            <w:tcW w:w="2693" w:type="dxa"/>
            <w:tcBorders>
              <w:top w:val="nil"/>
              <w:bottom w:val="nil"/>
            </w:tcBorders>
            <w:vAlign w:val="center"/>
          </w:tcPr>
          <w:p w14:paraId="4482672C" w14:textId="4D778B16"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خدمات مكاتب هندسية </w:t>
            </w:r>
            <w:r w:rsidR="00E11043" w:rsidRPr="005C292F">
              <w:rPr>
                <w:rFonts w:ascii="Simplified Arabic" w:hAnsi="Simplified Arabic" w:cs="Simplified Arabic" w:hint="cs"/>
                <w:sz w:val="18"/>
                <w:szCs w:val="18"/>
                <w:rtl/>
              </w:rPr>
              <w:t>وإشرافيه</w:t>
            </w:r>
          </w:p>
        </w:tc>
        <w:tc>
          <w:tcPr>
            <w:tcW w:w="1843" w:type="dxa"/>
            <w:tcBorders>
              <w:top w:val="nil"/>
              <w:bottom w:val="nil"/>
              <w:right w:val="nil"/>
            </w:tcBorders>
            <w:vAlign w:val="center"/>
          </w:tcPr>
          <w:p w14:paraId="59BCDEEC" w14:textId="4BBD449D" w:rsidR="00C37106" w:rsidRPr="005C292F" w:rsidRDefault="005E33C5" w:rsidP="00890029">
            <w:pPr>
              <w:ind w:left="137" w:right="143"/>
              <w:rPr>
                <w:rFonts w:ascii="Arial" w:hAnsi="Arial" w:cs="Arial"/>
                <w:sz w:val="18"/>
                <w:szCs w:val="18"/>
                <w:rtl/>
              </w:rPr>
            </w:pPr>
            <w:r>
              <w:rPr>
                <w:rFonts w:ascii="Arial" w:hAnsi="Arial" w:cs="Arial"/>
                <w:sz w:val="18"/>
                <w:szCs w:val="18"/>
              </w:rPr>
              <w:t>4.7</w:t>
            </w:r>
            <w:r w:rsidR="00C37106" w:rsidRPr="005C292F">
              <w:rPr>
                <w:rFonts w:ascii="Arial" w:hAnsi="Arial" w:cs="Arial"/>
                <w:sz w:val="18"/>
                <w:szCs w:val="18"/>
              </w:rPr>
              <w:t>0</w:t>
            </w:r>
          </w:p>
        </w:tc>
        <w:tc>
          <w:tcPr>
            <w:tcW w:w="2126" w:type="dxa"/>
            <w:tcBorders>
              <w:top w:val="nil"/>
              <w:left w:val="nil"/>
              <w:bottom w:val="nil"/>
              <w:right w:val="nil"/>
            </w:tcBorders>
            <w:vAlign w:val="center"/>
          </w:tcPr>
          <w:p w14:paraId="3DC0D8B4" w14:textId="0D3B48EE" w:rsidR="00C37106" w:rsidRPr="005C292F" w:rsidRDefault="005E33C5" w:rsidP="00890029">
            <w:pPr>
              <w:ind w:left="137" w:right="143"/>
              <w:rPr>
                <w:rFonts w:ascii="Arial" w:hAnsi="Arial" w:cs="Arial"/>
                <w:sz w:val="18"/>
                <w:szCs w:val="18"/>
              </w:rPr>
            </w:pPr>
            <w:r>
              <w:rPr>
                <w:rFonts w:ascii="Arial" w:hAnsi="Arial" w:cs="Arial"/>
                <w:sz w:val="18"/>
                <w:szCs w:val="18"/>
              </w:rPr>
              <w:t>4.7</w:t>
            </w:r>
            <w:r w:rsidR="00C37106" w:rsidRPr="005C292F">
              <w:rPr>
                <w:rFonts w:ascii="Arial" w:hAnsi="Arial" w:cs="Arial"/>
                <w:sz w:val="18"/>
                <w:szCs w:val="18"/>
              </w:rPr>
              <w:t>0</w:t>
            </w:r>
          </w:p>
        </w:tc>
        <w:tc>
          <w:tcPr>
            <w:tcW w:w="2410" w:type="dxa"/>
            <w:tcBorders>
              <w:top w:val="nil"/>
              <w:left w:val="nil"/>
              <w:bottom w:val="nil"/>
            </w:tcBorders>
            <w:vAlign w:val="center"/>
          </w:tcPr>
          <w:p w14:paraId="2A464A7B" w14:textId="0E59DAA8" w:rsidR="00C37106" w:rsidRPr="005C292F" w:rsidRDefault="005E33C5" w:rsidP="00890029">
            <w:pPr>
              <w:ind w:left="137" w:right="171"/>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r>
      <w:tr w:rsidR="00C37106" w:rsidRPr="005C292F" w14:paraId="34A7CF77" w14:textId="77777777" w:rsidTr="00D64D14">
        <w:trPr>
          <w:trHeight w:val="340"/>
          <w:jc w:val="center"/>
        </w:trPr>
        <w:tc>
          <w:tcPr>
            <w:tcW w:w="2693" w:type="dxa"/>
            <w:tcBorders>
              <w:top w:val="nil"/>
              <w:bottom w:val="single" w:sz="4" w:space="0" w:color="auto"/>
            </w:tcBorders>
            <w:vAlign w:val="center"/>
          </w:tcPr>
          <w:p w14:paraId="65D50A4A"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14:paraId="38F8A9BA" w14:textId="77777777" w:rsidR="00C37106" w:rsidRPr="005C292F" w:rsidRDefault="00C37106" w:rsidP="00890029">
            <w:pPr>
              <w:ind w:left="137" w:right="143"/>
              <w:rPr>
                <w:rFonts w:ascii="Arial" w:hAnsi="Arial" w:cs="Arial"/>
                <w:b/>
                <w:bCs/>
                <w:sz w:val="18"/>
                <w:szCs w:val="18"/>
              </w:rPr>
            </w:pPr>
            <w:r w:rsidRPr="005C292F">
              <w:rPr>
                <w:rFonts w:ascii="Arial" w:hAnsi="Arial" w:cs="Arial"/>
                <w:b/>
                <w:bCs/>
                <w:sz w:val="18"/>
                <w:szCs w:val="18"/>
              </w:rPr>
              <w:t>100</w:t>
            </w:r>
          </w:p>
        </w:tc>
        <w:tc>
          <w:tcPr>
            <w:tcW w:w="2126" w:type="dxa"/>
            <w:tcBorders>
              <w:top w:val="nil"/>
              <w:left w:val="nil"/>
              <w:bottom w:val="single" w:sz="4" w:space="0" w:color="auto"/>
              <w:right w:val="nil"/>
            </w:tcBorders>
            <w:vAlign w:val="center"/>
          </w:tcPr>
          <w:p w14:paraId="36940D2D" w14:textId="77777777" w:rsidR="00C37106" w:rsidRPr="005C292F" w:rsidRDefault="00C37106" w:rsidP="00890029">
            <w:pPr>
              <w:ind w:left="137" w:right="143"/>
              <w:rPr>
                <w:rFonts w:ascii="Arial" w:eastAsia="Arial Unicode MS" w:hAnsi="Arial" w:cs="Arial"/>
                <w:b/>
                <w:bCs/>
                <w:sz w:val="18"/>
                <w:szCs w:val="18"/>
              </w:rPr>
            </w:pPr>
            <w:r w:rsidRPr="005C292F">
              <w:rPr>
                <w:rFonts w:ascii="Arial" w:hAnsi="Arial" w:cs="Arial"/>
                <w:b/>
                <w:bCs/>
                <w:sz w:val="18"/>
                <w:szCs w:val="18"/>
              </w:rPr>
              <w:t>100</w:t>
            </w:r>
          </w:p>
        </w:tc>
        <w:tc>
          <w:tcPr>
            <w:tcW w:w="2410" w:type="dxa"/>
            <w:tcBorders>
              <w:top w:val="nil"/>
              <w:left w:val="nil"/>
              <w:bottom w:val="single" w:sz="4" w:space="0" w:color="auto"/>
            </w:tcBorders>
            <w:vAlign w:val="center"/>
          </w:tcPr>
          <w:p w14:paraId="68CA518F" w14:textId="77777777" w:rsidR="00C37106" w:rsidRPr="005C292F" w:rsidRDefault="00C37106" w:rsidP="00890029">
            <w:pPr>
              <w:ind w:left="137" w:right="171"/>
              <w:rPr>
                <w:rFonts w:ascii="Arial" w:eastAsia="Arial Unicode MS" w:hAnsi="Arial" w:cs="Arial"/>
                <w:b/>
                <w:bCs/>
                <w:sz w:val="18"/>
                <w:szCs w:val="18"/>
              </w:rPr>
            </w:pPr>
            <w:r w:rsidRPr="005C292F">
              <w:rPr>
                <w:rFonts w:ascii="Arial" w:hAnsi="Arial" w:cs="Arial"/>
                <w:b/>
                <w:bCs/>
                <w:sz w:val="18"/>
                <w:szCs w:val="18"/>
              </w:rPr>
              <w:t>100</w:t>
            </w:r>
          </w:p>
        </w:tc>
      </w:tr>
    </w:tbl>
    <w:p w14:paraId="24CECD04" w14:textId="77777777" w:rsidR="008F5CB0" w:rsidRDefault="008F5CB0" w:rsidP="00C37106">
      <w:pPr>
        <w:pStyle w:val="BodyText"/>
        <w:rPr>
          <w:rFonts w:ascii="Simplified Arabic" w:hAnsi="Simplified Arabic"/>
          <w:b/>
          <w:bCs/>
          <w:rtl/>
        </w:rPr>
      </w:pPr>
    </w:p>
    <w:p w14:paraId="2C9BE28E" w14:textId="77777777" w:rsidR="00C37106" w:rsidRPr="005C292F" w:rsidRDefault="00C37106" w:rsidP="00C37106">
      <w:pPr>
        <w:pStyle w:val="BodyText"/>
        <w:rPr>
          <w:b/>
          <w:bCs/>
          <w:rtl/>
        </w:rPr>
      </w:pPr>
      <w:r w:rsidRPr="005C292F">
        <w:rPr>
          <w:rFonts w:ascii="Simplified Arabic" w:hAnsi="Simplified Arabic" w:hint="cs"/>
          <w:b/>
          <w:bCs/>
          <w:rtl/>
        </w:rPr>
        <w:t>5</w:t>
      </w:r>
      <w:r w:rsidRPr="005C292F">
        <w:rPr>
          <w:rFonts w:ascii="Simplified Arabic" w:hAnsi="Simplified Arabic"/>
          <w:b/>
          <w:bCs/>
          <w:rtl/>
        </w:rPr>
        <w:t>.5.4.3</w:t>
      </w:r>
      <w:r w:rsidRPr="005C292F">
        <w:rPr>
          <w:rFonts w:hint="cs"/>
          <w:b/>
          <w:bCs/>
          <w:rtl/>
        </w:rPr>
        <w:t xml:space="preserve"> الأهمية النسبية لأسعار تكاليف الطرق</w:t>
      </w:r>
    </w:p>
    <w:p w14:paraId="734F1BBA"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14:paraId="3CE7ACFA" w14:textId="77777777" w:rsidR="00C37106" w:rsidRPr="005C292F" w:rsidRDefault="00C37106" w:rsidP="00C37106">
      <w:pPr>
        <w:jc w:val="lowKashida"/>
        <w:rPr>
          <w:rFonts w:cs="Simplified Arabic"/>
          <w:sz w:val="24"/>
          <w:szCs w:val="24"/>
          <w:rtl/>
        </w:rPr>
      </w:pPr>
    </w:p>
    <w:p w14:paraId="1EE3B6C8" w14:textId="77777777" w:rsidR="00C37106" w:rsidRPr="005C292F" w:rsidRDefault="00C37106" w:rsidP="00C37106">
      <w:pPr>
        <w:jc w:val="both"/>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الطرق</w:t>
      </w:r>
      <w:r w:rsidR="007A3F7E" w:rsidRPr="005C292F">
        <w:rPr>
          <w:rFonts w:cs="Simplified Arabic" w:hint="cs"/>
          <w:b/>
          <w:bCs/>
          <w:sz w:val="24"/>
          <w:szCs w:val="24"/>
          <w:rtl/>
        </w:rPr>
        <w:t xml:space="preserve"> باعتماد بيانات 2008</w:t>
      </w:r>
      <w:r w:rsidRPr="005C292F">
        <w:rPr>
          <w:rFonts w:cs="Simplified Arabic"/>
          <w:b/>
          <w:bCs/>
          <w:sz w:val="24"/>
          <w:szCs w:val="24"/>
          <w:rtl/>
        </w:rPr>
        <w:t>:</w:t>
      </w:r>
    </w:p>
    <w:p w14:paraId="20E7E6D5" w14:textId="77777777" w:rsidR="00C37106" w:rsidRPr="005C292F"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96"/>
        <w:gridCol w:w="1104"/>
        <w:gridCol w:w="1104"/>
        <w:gridCol w:w="1104"/>
        <w:gridCol w:w="973"/>
        <w:gridCol w:w="1104"/>
        <w:gridCol w:w="1104"/>
      </w:tblGrid>
      <w:tr w:rsidR="00C37106" w:rsidRPr="005C292F" w14:paraId="31D0BBED" w14:textId="77777777" w:rsidTr="00D64D14">
        <w:trPr>
          <w:trHeight w:val="340"/>
          <w:tblHeader/>
          <w:jc w:val="center"/>
        </w:trPr>
        <w:tc>
          <w:tcPr>
            <w:tcW w:w="2409" w:type="dxa"/>
            <w:vMerge w:val="restart"/>
            <w:vAlign w:val="center"/>
          </w:tcPr>
          <w:p w14:paraId="7B8F3A7D"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14:paraId="40C3C7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14:paraId="02C628FC" w14:textId="77777777" w:rsidTr="00D64D14">
        <w:trPr>
          <w:trHeight w:val="340"/>
          <w:tblHeader/>
          <w:jc w:val="center"/>
        </w:trPr>
        <w:tc>
          <w:tcPr>
            <w:tcW w:w="2409" w:type="dxa"/>
            <w:vMerge/>
            <w:tcBorders>
              <w:bottom w:val="single" w:sz="6" w:space="0" w:color="auto"/>
            </w:tcBorders>
            <w:vAlign w:val="center"/>
          </w:tcPr>
          <w:p w14:paraId="2FC638C8" w14:textId="77777777" w:rsidR="00C37106" w:rsidRPr="005C292F"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14:paraId="627D27A5"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14:paraId="7666E0B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14:paraId="63C7F5BE"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14:paraId="092B6074"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14:paraId="6020013B"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14:paraId="46DC0C06"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الوزن العام لتكاليف الطرق</w:t>
            </w:r>
          </w:p>
        </w:tc>
      </w:tr>
      <w:tr w:rsidR="00C37106" w:rsidRPr="005C292F" w14:paraId="2AE409BF" w14:textId="77777777" w:rsidTr="00D64D14">
        <w:trPr>
          <w:trHeight w:val="340"/>
          <w:jc w:val="center"/>
        </w:trPr>
        <w:tc>
          <w:tcPr>
            <w:tcW w:w="2409" w:type="dxa"/>
            <w:tcBorders>
              <w:top w:val="single" w:sz="6" w:space="0" w:color="auto"/>
              <w:bottom w:val="nil"/>
            </w:tcBorders>
            <w:vAlign w:val="center"/>
          </w:tcPr>
          <w:p w14:paraId="071F071E" w14:textId="77777777" w:rsidR="00C37106" w:rsidRPr="005C292F" w:rsidRDefault="00C37106" w:rsidP="00A43225">
            <w:pPr>
              <w:rPr>
                <w:rFonts w:ascii="Simplified Arabic" w:hAnsi="Simplified Arabic" w:cs="Simplified Arabic"/>
                <w:sz w:val="18"/>
                <w:szCs w:val="18"/>
              </w:rPr>
            </w:pPr>
            <w:bookmarkStart w:id="22" w:name="_Hlk258847294"/>
            <w:r w:rsidRPr="005C292F">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14:paraId="4C60CCE3" w14:textId="59ADDD7C" w:rsidR="00C37106" w:rsidRPr="005C292F" w:rsidRDefault="005E33C5" w:rsidP="00890029">
            <w:pPr>
              <w:ind w:left="53"/>
              <w:rPr>
                <w:rFonts w:ascii="Arial" w:hAnsi="Arial" w:cs="Arial"/>
                <w:sz w:val="18"/>
                <w:szCs w:val="18"/>
              </w:rPr>
            </w:pPr>
            <w:r>
              <w:rPr>
                <w:rFonts w:ascii="Arial" w:hAnsi="Arial" w:cs="Arial"/>
                <w:sz w:val="18"/>
                <w:szCs w:val="18"/>
              </w:rPr>
              <w:t>36.9</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38A0F9C5" w14:textId="3D41EE3E" w:rsidR="00C37106" w:rsidRPr="005C292F" w:rsidRDefault="005E33C5" w:rsidP="00890029">
            <w:pPr>
              <w:ind w:left="53"/>
              <w:rPr>
                <w:rFonts w:ascii="Arial" w:hAnsi="Arial" w:cs="Arial"/>
                <w:sz w:val="18"/>
                <w:szCs w:val="18"/>
              </w:rPr>
            </w:pPr>
            <w:r>
              <w:rPr>
                <w:rFonts w:ascii="Arial" w:hAnsi="Arial" w:cs="Arial"/>
                <w:sz w:val="18"/>
                <w:szCs w:val="18"/>
              </w:rPr>
              <w:t>60.6</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29AD8E7" w14:textId="38D4B1E6" w:rsidR="00C37106" w:rsidRPr="005C292F" w:rsidRDefault="005E33C5" w:rsidP="00890029">
            <w:pPr>
              <w:ind w:left="53"/>
              <w:rPr>
                <w:rFonts w:ascii="Arial" w:hAnsi="Arial" w:cs="Arial"/>
                <w:sz w:val="18"/>
                <w:szCs w:val="18"/>
              </w:rPr>
            </w:pPr>
            <w:r>
              <w:rPr>
                <w:rFonts w:ascii="Arial" w:hAnsi="Arial" w:cs="Arial"/>
                <w:sz w:val="18"/>
                <w:szCs w:val="18"/>
              </w:rPr>
              <w:t>62.7</w:t>
            </w:r>
            <w:r w:rsidR="00C37106" w:rsidRPr="005C292F">
              <w:rPr>
                <w:rFonts w:ascii="Arial" w:hAnsi="Arial" w:cs="Arial"/>
                <w:sz w:val="18"/>
                <w:szCs w:val="18"/>
              </w:rPr>
              <w:t>0</w:t>
            </w:r>
          </w:p>
        </w:tc>
        <w:tc>
          <w:tcPr>
            <w:tcW w:w="993" w:type="dxa"/>
            <w:tcBorders>
              <w:top w:val="single" w:sz="6" w:space="0" w:color="auto"/>
              <w:left w:val="nil"/>
              <w:bottom w:val="nil"/>
              <w:right w:val="nil"/>
            </w:tcBorders>
            <w:vAlign w:val="center"/>
          </w:tcPr>
          <w:p w14:paraId="597FE3B1" w14:textId="2E24B8E8" w:rsidR="00C37106" w:rsidRPr="005C292F" w:rsidRDefault="005E33C5" w:rsidP="00890029">
            <w:pPr>
              <w:ind w:left="53"/>
              <w:rPr>
                <w:rFonts w:ascii="Arial" w:hAnsi="Arial" w:cs="Arial"/>
                <w:sz w:val="18"/>
                <w:szCs w:val="18"/>
              </w:rPr>
            </w:pPr>
            <w:r>
              <w:rPr>
                <w:rFonts w:ascii="Arial" w:hAnsi="Arial" w:cs="Arial"/>
                <w:sz w:val="18"/>
                <w:szCs w:val="18"/>
              </w:rPr>
              <w:t>63.7</w:t>
            </w:r>
            <w:r w:rsidR="00C37106" w:rsidRPr="005C292F">
              <w:rPr>
                <w:rFonts w:ascii="Arial" w:hAnsi="Arial" w:cs="Arial"/>
                <w:sz w:val="18"/>
                <w:szCs w:val="18"/>
              </w:rPr>
              <w:t>0</w:t>
            </w:r>
          </w:p>
        </w:tc>
        <w:tc>
          <w:tcPr>
            <w:tcW w:w="1134" w:type="dxa"/>
            <w:tcBorders>
              <w:top w:val="single" w:sz="6" w:space="0" w:color="auto"/>
              <w:left w:val="nil"/>
              <w:bottom w:val="nil"/>
              <w:right w:val="nil"/>
            </w:tcBorders>
            <w:vAlign w:val="center"/>
          </w:tcPr>
          <w:p w14:paraId="1A4EEBF9" w14:textId="2ABBF603" w:rsidR="00C37106" w:rsidRPr="005C292F" w:rsidRDefault="005E33C5" w:rsidP="00890029">
            <w:pPr>
              <w:ind w:left="53"/>
              <w:rPr>
                <w:rFonts w:ascii="Arial" w:hAnsi="Arial" w:cs="Arial"/>
                <w:sz w:val="18"/>
                <w:szCs w:val="18"/>
              </w:rPr>
            </w:pPr>
            <w:r>
              <w:rPr>
                <w:rFonts w:ascii="Arial" w:hAnsi="Arial" w:cs="Arial"/>
                <w:sz w:val="18"/>
                <w:szCs w:val="18"/>
              </w:rPr>
              <w:t>66.1</w:t>
            </w:r>
            <w:r w:rsidR="00C37106" w:rsidRPr="005C292F">
              <w:rPr>
                <w:rFonts w:ascii="Arial" w:hAnsi="Arial" w:cs="Arial"/>
                <w:sz w:val="18"/>
                <w:szCs w:val="18"/>
              </w:rPr>
              <w:t>0</w:t>
            </w:r>
          </w:p>
        </w:tc>
        <w:tc>
          <w:tcPr>
            <w:tcW w:w="1134" w:type="dxa"/>
            <w:tcBorders>
              <w:top w:val="single" w:sz="6" w:space="0" w:color="auto"/>
              <w:left w:val="nil"/>
              <w:bottom w:val="nil"/>
            </w:tcBorders>
            <w:vAlign w:val="center"/>
          </w:tcPr>
          <w:p w14:paraId="60BF6DCC" w14:textId="353E4DDA" w:rsidR="00C37106" w:rsidRPr="005C292F" w:rsidRDefault="005E33C5" w:rsidP="00890029">
            <w:pPr>
              <w:ind w:left="53"/>
              <w:rPr>
                <w:rFonts w:ascii="Arial" w:hAnsi="Arial" w:cs="Arial"/>
                <w:sz w:val="18"/>
                <w:szCs w:val="18"/>
              </w:rPr>
            </w:pPr>
            <w:r>
              <w:rPr>
                <w:rFonts w:ascii="Arial" w:hAnsi="Arial" w:cs="Arial"/>
                <w:sz w:val="18"/>
                <w:szCs w:val="18"/>
              </w:rPr>
              <w:t>60.63</w:t>
            </w:r>
          </w:p>
        </w:tc>
      </w:tr>
      <w:tr w:rsidR="00C37106" w:rsidRPr="005C292F" w14:paraId="08535C50" w14:textId="77777777" w:rsidTr="00D64D14">
        <w:trPr>
          <w:trHeight w:val="340"/>
          <w:jc w:val="center"/>
        </w:trPr>
        <w:tc>
          <w:tcPr>
            <w:tcW w:w="2409" w:type="dxa"/>
            <w:tcBorders>
              <w:top w:val="nil"/>
              <w:bottom w:val="nil"/>
            </w:tcBorders>
            <w:vAlign w:val="center"/>
          </w:tcPr>
          <w:p w14:paraId="0956A7AD"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14:paraId="5C6B4FAB" w14:textId="08C84F5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DC3953" w14:textId="2FF037C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A8FF5B3" w14:textId="7EBB508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2FD1B7FC" w14:textId="3AE479F7"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8BFDDD" w14:textId="7F409E55"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6496CD6B" w14:textId="47717417"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2526E7BA" w14:textId="77777777" w:rsidTr="00D64D14">
        <w:trPr>
          <w:trHeight w:val="340"/>
          <w:jc w:val="center"/>
        </w:trPr>
        <w:tc>
          <w:tcPr>
            <w:tcW w:w="2409" w:type="dxa"/>
            <w:tcBorders>
              <w:top w:val="nil"/>
              <w:bottom w:val="nil"/>
            </w:tcBorders>
            <w:vAlign w:val="center"/>
          </w:tcPr>
          <w:p w14:paraId="010925C2" w14:textId="77777777"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14:paraId="56FA3BE6" w14:textId="2AEBED83" w:rsidR="00C37106" w:rsidRPr="005C292F" w:rsidRDefault="005E33C5" w:rsidP="00890029">
            <w:pPr>
              <w:ind w:left="53"/>
              <w:rPr>
                <w:rFonts w:ascii="Arial" w:hAnsi="Arial" w:cs="Arial"/>
                <w:sz w:val="18"/>
                <w:szCs w:val="18"/>
              </w:rPr>
            </w:pPr>
            <w:r>
              <w:rPr>
                <w:rFonts w:ascii="Arial" w:hAnsi="Arial" w:cs="Arial"/>
                <w:sz w:val="18"/>
                <w:szCs w:val="18"/>
              </w:rPr>
              <w:t>45.0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58D8B7C7" w14:textId="7901CE24" w:rsidR="00C37106" w:rsidRPr="005C292F" w:rsidRDefault="005E33C5" w:rsidP="00890029">
            <w:pPr>
              <w:ind w:left="53"/>
              <w:rPr>
                <w:rFonts w:ascii="Arial" w:hAnsi="Arial" w:cs="Arial"/>
                <w:sz w:val="18"/>
                <w:szCs w:val="18"/>
              </w:rPr>
            </w:pPr>
            <w:r>
              <w:rPr>
                <w:rFonts w:ascii="Arial" w:hAnsi="Arial" w:cs="Arial"/>
                <w:sz w:val="18"/>
                <w:szCs w:val="18"/>
              </w:rPr>
              <w:t>14.0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0D0F2EB4" w14:textId="39281CA7"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993" w:type="dxa"/>
            <w:tcBorders>
              <w:top w:val="nil"/>
              <w:left w:val="nil"/>
              <w:bottom w:val="nil"/>
              <w:right w:val="nil"/>
            </w:tcBorders>
            <w:vAlign w:val="center"/>
          </w:tcPr>
          <w:p w14:paraId="1A7F67F7" w14:textId="09FA1197" w:rsidR="00C37106" w:rsidRPr="005C292F" w:rsidRDefault="005E33C5" w:rsidP="00890029">
            <w:pPr>
              <w:ind w:left="53"/>
              <w:rPr>
                <w:rFonts w:ascii="Arial" w:hAnsi="Arial" w:cs="Arial"/>
                <w:sz w:val="18"/>
                <w:szCs w:val="18"/>
              </w:rPr>
            </w:pPr>
            <w:r>
              <w:rPr>
                <w:rFonts w:ascii="Arial" w:hAnsi="Arial" w:cs="Arial"/>
                <w:sz w:val="18"/>
                <w:szCs w:val="18"/>
              </w:rPr>
              <w:t>17.5</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4C42787" w14:textId="364C2F78" w:rsidR="00C37106" w:rsidRPr="005C292F" w:rsidRDefault="005E33C5" w:rsidP="00890029">
            <w:pPr>
              <w:ind w:left="53"/>
              <w:rPr>
                <w:rFonts w:ascii="Arial" w:hAnsi="Arial" w:cs="Arial"/>
                <w:sz w:val="18"/>
                <w:szCs w:val="18"/>
              </w:rPr>
            </w:pPr>
            <w:r>
              <w:rPr>
                <w:rFonts w:ascii="Arial" w:hAnsi="Arial" w:cs="Arial"/>
                <w:sz w:val="18"/>
                <w:szCs w:val="18"/>
              </w:rPr>
              <w:t>13.5</w:t>
            </w:r>
            <w:r w:rsidR="00C37106" w:rsidRPr="005C292F">
              <w:rPr>
                <w:rFonts w:ascii="Arial" w:hAnsi="Arial" w:cs="Arial"/>
                <w:sz w:val="18"/>
                <w:szCs w:val="18"/>
              </w:rPr>
              <w:t>0</w:t>
            </w:r>
          </w:p>
        </w:tc>
        <w:tc>
          <w:tcPr>
            <w:tcW w:w="1134" w:type="dxa"/>
            <w:tcBorders>
              <w:top w:val="nil"/>
              <w:left w:val="nil"/>
              <w:bottom w:val="nil"/>
            </w:tcBorders>
            <w:vAlign w:val="center"/>
          </w:tcPr>
          <w:p w14:paraId="142D33BF" w14:textId="61613628" w:rsidR="00C37106" w:rsidRPr="005C292F" w:rsidRDefault="005E33C5" w:rsidP="00890029">
            <w:pPr>
              <w:ind w:left="53"/>
              <w:rPr>
                <w:rFonts w:ascii="Arial" w:hAnsi="Arial" w:cs="Arial"/>
                <w:sz w:val="18"/>
                <w:szCs w:val="18"/>
              </w:rPr>
            </w:pPr>
            <w:r>
              <w:rPr>
                <w:rFonts w:ascii="Arial" w:hAnsi="Arial" w:cs="Arial"/>
                <w:sz w:val="18"/>
                <w:szCs w:val="18"/>
              </w:rPr>
              <w:t>17.75</w:t>
            </w:r>
          </w:p>
        </w:tc>
      </w:tr>
      <w:tr w:rsidR="00C37106" w:rsidRPr="005C292F" w14:paraId="2F435103" w14:textId="77777777" w:rsidTr="00D64D14">
        <w:trPr>
          <w:trHeight w:val="340"/>
          <w:jc w:val="center"/>
        </w:trPr>
        <w:tc>
          <w:tcPr>
            <w:tcW w:w="2409" w:type="dxa"/>
            <w:tcBorders>
              <w:top w:val="nil"/>
              <w:bottom w:val="nil"/>
            </w:tcBorders>
            <w:vAlign w:val="center"/>
          </w:tcPr>
          <w:p w14:paraId="60948D08"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14:paraId="3DF34A2B" w14:textId="43E7091B" w:rsidR="00C37106" w:rsidRPr="005C292F" w:rsidRDefault="005E33C5" w:rsidP="00890029">
            <w:pPr>
              <w:ind w:left="53"/>
              <w:rPr>
                <w:rFonts w:ascii="Arial" w:hAnsi="Arial" w:cs="Arial"/>
                <w:sz w:val="18"/>
                <w:szCs w:val="18"/>
              </w:rPr>
            </w:pPr>
            <w:r>
              <w:rPr>
                <w:rFonts w:ascii="Arial" w:hAnsi="Arial" w:cs="Arial"/>
                <w:sz w:val="18"/>
                <w:szCs w:val="18"/>
              </w:rPr>
              <w:t>3.0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39711A6E" w14:textId="51017E22"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430FBA63" w14:textId="15982696" w:rsidR="00C37106" w:rsidRPr="005C292F" w:rsidRDefault="005E33C5" w:rsidP="00890029">
            <w:pPr>
              <w:ind w:left="53"/>
              <w:rPr>
                <w:rFonts w:ascii="Arial" w:hAnsi="Arial" w:cs="Arial"/>
                <w:sz w:val="18"/>
                <w:szCs w:val="18"/>
                <w:rtl/>
              </w:rPr>
            </w:pPr>
            <w:r>
              <w:rPr>
                <w:rFonts w:ascii="Arial" w:hAnsi="Arial" w:cs="Arial"/>
                <w:sz w:val="18"/>
                <w:szCs w:val="18"/>
              </w:rPr>
              <w:t>2.0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6E4C4B" w14:textId="3E964C5C"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B71BB68" w14:textId="53ABC0E8" w:rsidR="00C37106" w:rsidRPr="005C292F" w:rsidRDefault="005E33C5" w:rsidP="00890029">
            <w:pPr>
              <w:ind w:left="53"/>
              <w:rPr>
                <w:rFonts w:ascii="Arial" w:hAnsi="Arial" w:cs="Arial"/>
                <w:sz w:val="18"/>
                <w:szCs w:val="18"/>
              </w:rPr>
            </w:pPr>
            <w:r>
              <w:rPr>
                <w:rFonts w:ascii="Arial" w:hAnsi="Arial" w:cs="Arial"/>
                <w:sz w:val="18"/>
                <w:szCs w:val="18"/>
              </w:rPr>
              <w:t>2.0</w:t>
            </w:r>
            <w:r w:rsidR="00C37106" w:rsidRPr="005C292F">
              <w:rPr>
                <w:rFonts w:ascii="Arial" w:hAnsi="Arial" w:cs="Arial"/>
                <w:sz w:val="18"/>
                <w:szCs w:val="18"/>
              </w:rPr>
              <w:t>0</w:t>
            </w:r>
          </w:p>
        </w:tc>
        <w:tc>
          <w:tcPr>
            <w:tcW w:w="1134" w:type="dxa"/>
            <w:tcBorders>
              <w:top w:val="nil"/>
              <w:left w:val="nil"/>
              <w:bottom w:val="nil"/>
            </w:tcBorders>
            <w:vAlign w:val="center"/>
          </w:tcPr>
          <w:p w14:paraId="752F364E" w14:textId="183B8DB0" w:rsidR="00C37106" w:rsidRPr="005C292F" w:rsidRDefault="005E33C5" w:rsidP="00890029">
            <w:pPr>
              <w:ind w:left="53"/>
              <w:rPr>
                <w:rFonts w:ascii="Arial" w:hAnsi="Arial" w:cs="Arial"/>
                <w:sz w:val="18"/>
                <w:szCs w:val="18"/>
              </w:rPr>
            </w:pPr>
            <w:r>
              <w:rPr>
                <w:rFonts w:ascii="Arial" w:hAnsi="Arial" w:cs="Arial"/>
                <w:sz w:val="18"/>
                <w:szCs w:val="18"/>
              </w:rPr>
              <w:t>2.1</w:t>
            </w:r>
            <w:r w:rsidR="00C37106" w:rsidRPr="005C292F">
              <w:rPr>
                <w:rFonts w:ascii="Arial" w:hAnsi="Arial" w:cs="Arial"/>
                <w:sz w:val="18"/>
                <w:szCs w:val="18"/>
              </w:rPr>
              <w:t>0</w:t>
            </w:r>
          </w:p>
        </w:tc>
      </w:tr>
      <w:tr w:rsidR="00C37106" w:rsidRPr="005C292F" w14:paraId="1997388B" w14:textId="77777777" w:rsidTr="00D64D14">
        <w:trPr>
          <w:trHeight w:val="340"/>
          <w:jc w:val="center"/>
        </w:trPr>
        <w:tc>
          <w:tcPr>
            <w:tcW w:w="2409" w:type="dxa"/>
            <w:tcBorders>
              <w:top w:val="nil"/>
              <w:bottom w:val="nil"/>
            </w:tcBorders>
            <w:vAlign w:val="center"/>
          </w:tcPr>
          <w:p w14:paraId="4487B189"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14:paraId="24B2BF9F" w14:textId="3542A96E" w:rsidR="00C37106" w:rsidRPr="005C292F" w:rsidRDefault="005E33C5" w:rsidP="00890029">
            <w:pPr>
              <w:ind w:left="53"/>
              <w:rPr>
                <w:rFonts w:ascii="Arial" w:hAnsi="Arial" w:cs="Arial"/>
                <w:sz w:val="18"/>
                <w:szCs w:val="18"/>
              </w:rPr>
            </w:pPr>
            <w:r>
              <w:rPr>
                <w:rFonts w:ascii="Arial" w:hAnsi="Arial" w:cs="Arial"/>
                <w:sz w:val="18"/>
                <w:szCs w:val="18"/>
              </w:rPr>
              <w:t>7.1</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6DEAFC" w14:textId="3065CF40"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BDCB68A" w14:textId="628D8563" w:rsidR="00C37106" w:rsidRPr="005C292F" w:rsidRDefault="005E33C5" w:rsidP="00890029">
            <w:pPr>
              <w:ind w:left="53"/>
              <w:rPr>
                <w:rFonts w:ascii="Arial" w:hAnsi="Arial" w:cs="Arial"/>
                <w:sz w:val="18"/>
                <w:szCs w:val="18"/>
              </w:rPr>
            </w:pPr>
            <w:r>
              <w:rPr>
                <w:rFonts w:ascii="Arial" w:hAnsi="Arial" w:cs="Arial"/>
                <w:sz w:val="18"/>
                <w:szCs w:val="18"/>
              </w:rPr>
              <w:t>9.8</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D53A2AD" w14:textId="0671CBB9" w:rsidR="00C37106" w:rsidRPr="005C292F" w:rsidRDefault="005E33C5" w:rsidP="00890029">
            <w:pPr>
              <w:ind w:left="53"/>
              <w:rPr>
                <w:rFonts w:ascii="Arial" w:hAnsi="Arial" w:cs="Arial"/>
                <w:sz w:val="18"/>
                <w:szCs w:val="18"/>
              </w:rPr>
            </w:pPr>
            <w:r>
              <w:rPr>
                <w:rFonts w:ascii="Arial" w:hAnsi="Arial" w:cs="Arial"/>
                <w:sz w:val="18"/>
                <w:szCs w:val="18"/>
              </w:rPr>
              <w:t>8.8</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1C9498D2" w14:textId="2AAF43FF" w:rsidR="00C37106" w:rsidRPr="005C292F" w:rsidRDefault="005E33C5" w:rsidP="00890029">
            <w:pPr>
              <w:ind w:left="53"/>
              <w:rPr>
                <w:rFonts w:ascii="Arial" w:hAnsi="Arial" w:cs="Arial"/>
                <w:sz w:val="18"/>
                <w:szCs w:val="18"/>
              </w:rPr>
            </w:pPr>
            <w:r>
              <w:rPr>
                <w:rFonts w:ascii="Arial" w:hAnsi="Arial" w:cs="Arial"/>
                <w:sz w:val="18"/>
                <w:szCs w:val="18"/>
              </w:rPr>
              <w:t>11.4</w:t>
            </w:r>
            <w:r w:rsidR="00C37106" w:rsidRPr="005C292F">
              <w:rPr>
                <w:rFonts w:ascii="Arial" w:hAnsi="Arial" w:cs="Arial"/>
                <w:sz w:val="18"/>
                <w:szCs w:val="18"/>
              </w:rPr>
              <w:t>0</w:t>
            </w:r>
          </w:p>
        </w:tc>
        <w:tc>
          <w:tcPr>
            <w:tcW w:w="1134" w:type="dxa"/>
            <w:tcBorders>
              <w:top w:val="nil"/>
              <w:left w:val="nil"/>
              <w:bottom w:val="nil"/>
            </w:tcBorders>
            <w:vAlign w:val="center"/>
          </w:tcPr>
          <w:p w14:paraId="0BB77F31" w14:textId="7D8F9A7E" w:rsidR="00C37106" w:rsidRPr="005C292F" w:rsidRDefault="005E33C5" w:rsidP="00890029">
            <w:pPr>
              <w:ind w:left="53"/>
              <w:rPr>
                <w:rFonts w:ascii="Arial" w:hAnsi="Arial" w:cs="Arial"/>
                <w:sz w:val="18"/>
                <w:szCs w:val="18"/>
              </w:rPr>
            </w:pPr>
            <w:r>
              <w:rPr>
                <w:rFonts w:ascii="Arial" w:hAnsi="Arial" w:cs="Arial"/>
                <w:sz w:val="18"/>
                <w:szCs w:val="18"/>
              </w:rPr>
              <w:t>9.92</w:t>
            </w:r>
          </w:p>
        </w:tc>
      </w:tr>
      <w:tr w:rsidR="00C37106" w:rsidRPr="005C292F" w14:paraId="553198E6" w14:textId="77777777" w:rsidTr="00D64D14">
        <w:trPr>
          <w:trHeight w:val="340"/>
          <w:jc w:val="center"/>
        </w:trPr>
        <w:tc>
          <w:tcPr>
            <w:tcW w:w="2409" w:type="dxa"/>
            <w:tcBorders>
              <w:top w:val="nil"/>
              <w:bottom w:val="nil"/>
            </w:tcBorders>
            <w:vAlign w:val="center"/>
          </w:tcPr>
          <w:p w14:paraId="5960F9BF" w14:textId="77777777"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14:paraId="7859F8A3" w14:textId="2001D6E6" w:rsidR="00C37106" w:rsidRPr="005C292F" w:rsidRDefault="005E33C5" w:rsidP="00890029">
            <w:pPr>
              <w:ind w:left="53"/>
              <w:rPr>
                <w:rFonts w:ascii="Arial" w:hAnsi="Arial" w:cs="Arial"/>
                <w:sz w:val="18"/>
                <w:szCs w:val="18"/>
              </w:rPr>
            </w:pPr>
            <w:r>
              <w:rPr>
                <w:rFonts w:ascii="Arial" w:hAnsi="Arial" w:cs="Arial"/>
                <w:sz w:val="18"/>
                <w:szCs w:val="18"/>
              </w:rPr>
              <w:t>5.0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2EA486C4" w14:textId="5EA89004"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78D2E949" w14:textId="5AA17450" w:rsidR="00C37106" w:rsidRPr="005C292F" w:rsidRDefault="005E33C5" w:rsidP="00890029">
            <w:pPr>
              <w:ind w:left="53"/>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c>
          <w:tcPr>
            <w:tcW w:w="993" w:type="dxa"/>
            <w:tcBorders>
              <w:top w:val="nil"/>
              <w:left w:val="nil"/>
              <w:bottom w:val="nil"/>
              <w:right w:val="nil"/>
            </w:tcBorders>
            <w:vAlign w:val="center"/>
          </w:tcPr>
          <w:p w14:paraId="4E4C9ECA" w14:textId="3B1D5B68" w:rsidR="00C37106" w:rsidRPr="005C292F" w:rsidRDefault="005E33C5" w:rsidP="00890029">
            <w:pPr>
              <w:ind w:left="53"/>
              <w:rPr>
                <w:rFonts w:ascii="Arial" w:hAnsi="Arial" w:cs="Arial"/>
                <w:sz w:val="18"/>
                <w:szCs w:val="18"/>
              </w:rPr>
            </w:pPr>
            <w:r>
              <w:rPr>
                <w:rFonts w:ascii="Arial" w:hAnsi="Arial" w:cs="Arial"/>
                <w:sz w:val="18"/>
                <w:szCs w:val="18"/>
              </w:rPr>
              <w:t>6.0</w:t>
            </w:r>
            <w:r w:rsidR="00C37106" w:rsidRPr="005C292F">
              <w:rPr>
                <w:rFonts w:ascii="Arial" w:hAnsi="Arial" w:cs="Arial"/>
                <w:sz w:val="18"/>
                <w:szCs w:val="18"/>
              </w:rPr>
              <w:t>0</w:t>
            </w:r>
          </w:p>
        </w:tc>
        <w:tc>
          <w:tcPr>
            <w:tcW w:w="1134" w:type="dxa"/>
            <w:tcBorders>
              <w:top w:val="nil"/>
              <w:left w:val="nil"/>
              <w:bottom w:val="nil"/>
              <w:right w:val="nil"/>
            </w:tcBorders>
            <w:vAlign w:val="center"/>
          </w:tcPr>
          <w:p w14:paraId="6C747C3A" w14:textId="07C21347" w:rsidR="00C37106" w:rsidRPr="005C292F" w:rsidRDefault="005E33C5" w:rsidP="00890029">
            <w:pPr>
              <w:ind w:left="53"/>
              <w:rPr>
                <w:rFonts w:ascii="Arial" w:hAnsi="Arial" w:cs="Arial"/>
                <w:sz w:val="18"/>
                <w:szCs w:val="18"/>
              </w:rPr>
            </w:pPr>
            <w:r>
              <w:rPr>
                <w:rFonts w:ascii="Arial" w:hAnsi="Arial" w:cs="Arial"/>
                <w:sz w:val="18"/>
                <w:szCs w:val="18"/>
              </w:rPr>
              <w:t>5.</w:t>
            </w:r>
            <w:r w:rsidR="00C37106" w:rsidRPr="005C292F">
              <w:rPr>
                <w:rFonts w:ascii="Arial" w:hAnsi="Arial" w:cs="Arial"/>
                <w:sz w:val="18"/>
                <w:szCs w:val="18"/>
              </w:rPr>
              <w:t>00</w:t>
            </w:r>
          </w:p>
        </w:tc>
        <w:tc>
          <w:tcPr>
            <w:tcW w:w="1134" w:type="dxa"/>
            <w:tcBorders>
              <w:top w:val="nil"/>
              <w:left w:val="nil"/>
              <w:bottom w:val="nil"/>
            </w:tcBorders>
            <w:vAlign w:val="center"/>
          </w:tcPr>
          <w:p w14:paraId="4BCEBCE6" w14:textId="722EBA78" w:rsidR="00C37106" w:rsidRPr="005C292F" w:rsidRDefault="005E33C5" w:rsidP="00890029">
            <w:pPr>
              <w:ind w:left="53"/>
              <w:rPr>
                <w:rFonts w:ascii="Arial" w:hAnsi="Arial" w:cs="Arial"/>
                <w:sz w:val="18"/>
                <w:szCs w:val="18"/>
              </w:rPr>
            </w:pPr>
            <w:r>
              <w:rPr>
                <w:rFonts w:ascii="Arial" w:hAnsi="Arial" w:cs="Arial"/>
                <w:sz w:val="18"/>
                <w:szCs w:val="18"/>
              </w:rPr>
              <w:t>7.50</w:t>
            </w:r>
          </w:p>
        </w:tc>
      </w:tr>
      <w:bookmarkEnd w:id="22"/>
      <w:tr w:rsidR="00C37106" w:rsidRPr="005C292F" w14:paraId="0DF5D72C" w14:textId="77777777" w:rsidTr="00D64D14">
        <w:trPr>
          <w:trHeight w:val="340"/>
          <w:jc w:val="center"/>
        </w:trPr>
        <w:tc>
          <w:tcPr>
            <w:tcW w:w="2409" w:type="dxa"/>
            <w:tcBorders>
              <w:top w:val="nil"/>
              <w:bottom w:val="single" w:sz="4" w:space="0" w:color="auto"/>
            </w:tcBorders>
            <w:vAlign w:val="center"/>
          </w:tcPr>
          <w:p w14:paraId="6AC3851F"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14:paraId="69D6E0BC"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73786A67"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14:paraId="6D96F703" w14:textId="77777777" w:rsidR="00C37106" w:rsidRPr="005C292F" w:rsidRDefault="00C37106" w:rsidP="00890029">
            <w:pPr>
              <w:ind w:left="53"/>
              <w:rPr>
                <w:rFonts w:ascii="Arial" w:hAnsi="Arial" w:cs="Arial"/>
                <w:b/>
                <w:bCs/>
                <w:sz w:val="18"/>
                <w:szCs w:val="18"/>
                <w:rtl/>
              </w:rPr>
            </w:pPr>
            <w:r w:rsidRPr="005C292F">
              <w:rPr>
                <w:rFonts w:ascii="Arial" w:hAnsi="Arial" w:cs="Arial"/>
                <w:b/>
                <w:bCs/>
                <w:sz w:val="18"/>
                <w:szCs w:val="18"/>
              </w:rPr>
              <w:t>100</w:t>
            </w:r>
          </w:p>
        </w:tc>
        <w:tc>
          <w:tcPr>
            <w:tcW w:w="993" w:type="dxa"/>
            <w:tcBorders>
              <w:top w:val="nil"/>
              <w:left w:val="nil"/>
              <w:bottom w:val="single" w:sz="6" w:space="0" w:color="auto"/>
              <w:right w:val="nil"/>
            </w:tcBorders>
            <w:vAlign w:val="center"/>
          </w:tcPr>
          <w:p w14:paraId="538F2932"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right w:val="nil"/>
            </w:tcBorders>
            <w:vAlign w:val="center"/>
          </w:tcPr>
          <w:p w14:paraId="362C4DCA" w14:textId="77777777"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tcBorders>
            <w:vAlign w:val="center"/>
          </w:tcPr>
          <w:p w14:paraId="5CB10411" w14:textId="77777777" w:rsidR="00C37106" w:rsidRPr="005C292F" w:rsidRDefault="00C37106" w:rsidP="00890029">
            <w:pPr>
              <w:ind w:left="53"/>
              <w:rPr>
                <w:rFonts w:ascii="Arial" w:eastAsia="Arial Unicode MS" w:hAnsi="Arial" w:cs="Arial"/>
                <w:b/>
                <w:bCs/>
                <w:sz w:val="18"/>
                <w:szCs w:val="18"/>
              </w:rPr>
            </w:pPr>
            <w:r w:rsidRPr="005C292F">
              <w:rPr>
                <w:rFonts w:ascii="Arial" w:hAnsi="Arial" w:cs="Arial"/>
                <w:b/>
                <w:bCs/>
                <w:sz w:val="18"/>
                <w:szCs w:val="18"/>
              </w:rPr>
              <w:t>100</w:t>
            </w:r>
          </w:p>
        </w:tc>
      </w:tr>
    </w:tbl>
    <w:p w14:paraId="2B4C620A" w14:textId="77777777" w:rsidR="00F20517" w:rsidRPr="005C292F" w:rsidRDefault="00F20517" w:rsidP="00F20517">
      <w:pPr>
        <w:pStyle w:val="BodyText"/>
        <w:rPr>
          <w:b/>
          <w:bCs/>
          <w:rtl/>
        </w:rPr>
      </w:pPr>
    </w:p>
    <w:p w14:paraId="2C59F62C" w14:textId="77777777" w:rsidR="00F20517" w:rsidRPr="005C292F" w:rsidRDefault="00F20517" w:rsidP="00F20517">
      <w:pPr>
        <w:pStyle w:val="BodyText"/>
        <w:rPr>
          <w:b/>
          <w:bCs/>
          <w:rtl/>
        </w:rPr>
      </w:pPr>
      <w:r w:rsidRPr="005C292F">
        <w:rPr>
          <w:rFonts w:ascii="Simplified Arabic" w:hAnsi="Simplified Arabic" w:hint="cs"/>
          <w:b/>
          <w:bCs/>
          <w:rtl/>
        </w:rPr>
        <w:t>6</w:t>
      </w:r>
      <w:r w:rsidRPr="005C292F">
        <w:rPr>
          <w:rFonts w:ascii="Simplified Arabic" w:hAnsi="Simplified Arabic"/>
          <w:b/>
          <w:bCs/>
          <w:rtl/>
        </w:rPr>
        <w:t>.5.4.3</w:t>
      </w:r>
      <w:r w:rsidRPr="005C292F">
        <w:rPr>
          <w:rFonts w:hint="cs"/>
          <w:b/>
          <w:bCs/>
          <w:rtl/>
        </w:rPr>
        <w:t xml:space="preserve"> الأهمية النسبية لأسعار تكاليف إنشاء شبكات الصرف الصحي</w:t>
      </w:r>
    </w:p>
    <w:p w14:paraId="1245B5FA" w14:textId="77777777" w:rsidR="00F20517" w:rsidRPr="005C292F" w:rsidRDefault="00F20517" w:rsidP="008F5CB0">
      <w:pPr>
        <w:jc w:val="lowKashida"/>
        <w:rPr>
          <w:rFonts w:cs="Simplified Arabic"/>
          <w:sz w:val="24"/>
          <w:szCs w:val="24"/>
          <w:rtl/>
        </w:rPr>
      </w:pPr>
      <w:r w:rsidRPr="005C292F">
        <w:rPr>
          <w:rFonts w:cs="Simplified Arabic" w:hint="cs"/>
          <w:sz w:val="24"/>
          <w:szCs w:val="24"/>
          <w:rtl/>
        </w:rPr>
        <w:lastRenderedPageBreak/>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14:paraId="1762EFF2" w14:textId="77777777" w:rsidR="00F20517" w:rsidRPr="005C292F" w:rsidRDefault="00F20517" w:rsidP="00F20517">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الصرف الصحي باعتماد بيانات 2009</w:t>
      </w:r>
      <w:r w:rsidRPr="005C292F">
        <w:rPr>
          <w:rFonts w:cs="Simplified Arabic"/>
          <w:b/>
          <w:bCs/>
          <w:sz w:val="24"/>
          <w:szCs w:val="24"/>
          <w:rtl/>
        </w:rPr>
        <w:t>:</w:t>
      </w:r>
    </w:p>
    <w:p w14:paraId="499BCC43" w14:textId="77777777" w:rsidR="00F20517" w:rsidRPr="005C292F"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9"/>
        <w:gridCol w:w="2756"/>
      </w:tblGrid>
      <w:tr w:rsidR="00F20517" w:rsidRPr="005C292F" w14:paraId="4F3624C6" w14:textId="77777777" w:rsidTr="00C25A90">
        <w:trPr>
          <w:trHeight w:val="340"/>
          <w:tblHeader/>
          <w:jc w:val="center"/>
        </w:trPr>
        <w:tc>
          <w:tcPr>
            <w:tcW w:w="5039" w:type="dxa"/>
            <w:tcBorders>
              <w:bottom w:val="single" w:sz="4" w:space="0" w:color="auto"/>
            </w:tcBorders>
            <w:vAlign w:val="center"/>
          </w:tcPr>
          <w:p w14:paraId="78F80CC3"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14:paraId="5F0EA0A8" w14:textId="77777777"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الأهمية النسبية</w:t>
            </w:r>
          </w:p>
        </w:tc>
      </w:tr>
      <w:tr w:rsidR="00F20517" w:rsidRPr="005C292F" w14:paraId="520E705A" w14:textId="77777777" w:rsidTr="00C25A90">
        <w:trPr>
          <w:trHeight w:val="340"/>
          <w:jc w:val="center"/>
        </w:trPr>
        <w:tc>
          <w:tcPr>
            <w:tcW w:w="5039" w:type="dxa"/>
            <w:tcBorders>
              <w:bottom w:val="nil"/>
              <w:right w:val="single" w:sz="4" w:space="0" w:color="auto"/>
            </w:tcBorders>
            <w:vAlign w:val="center"/>
          </w:tcPr>
          <w:p w14:paraId="6B2D8E4D" w14:textId="77777777" w:rsidR="00F20517" w:rsidRPr="005C292F" w:rsidRDefault="00BD0682" w:rsidP="00C25A90">
            <w:pPr>
              <w:ind w:firstLine="103"/>
              <w:rPr>
                <w:rFonts w:ascii="Simplified Arabic" w:hAnsi="Simplified Arabic" w:cs="Simplified Arabic"/>
                <w:sz w:val="18"/>
                <w:szCs w:val="18"/>
              </w:rPr>
            </w:pPr>
            <w:r>
              <w:rPr>
                <w:rFonts w:ascii="Simplified Arabic" w:hAnsi="Simplified Arabic" w:cs="Simplified Arabic"/>
                <w:noProof/>
                <w:sz w:val="18"/>
                <w:szCs w:val="18"/>
              </w:rPr>
              <mc:AlternateContent>
                <mc:Choice Requires="wps">
                  <w:drawing>
                    <wp:anchor distT="0" distB="0" distL="114300" distR="114300" simplePos="0" relativeHeight="251660800" behindDoc="0" locked="0" layoutInCell="1" allowOverlap="1" wp14:anchorId="4AB6CD45" wp14:editId="61EDBE36">
                      <wp:simplePos x="0" y="0"/>
                      <wp:positionH relativeFrom="column">
                        <wp:posOffset>0</wp:posOffset>
                      </wp:positionH>
                      <wp:positionV relativeFrom="paragraph">
                        <wp:posOffset>0</wp:posOffset>
                      </wp:positionV>
                      <wp:extent cx="4086225" cy="295275"/>
                      <wp:effectExtent l="0" t="0" r="0" b="0"/>
                      <wp:wrapNone/>
                      <wp:docPr id="12" name="Control 1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86225" cy="29527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410AF" id="Control 18" o:spid="_x0000_s1026" style="position:absolute;margin-left:0;margin-top:0;width:321.75pt;height:23.25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" filled="f" stroked="f">
                      <o:lock v:ext="edit" rotation="t" shapetype="t"/>
                    </v:rect>
                  </w:pict>
                </mc:Fallback>
              </mc:AlternateContent>
            </w:r>
            <w:r w:rsidR="00F20517" w:rsidRPr="005C292F">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14:paraId="4DB92006" w14:textId="47D23365" w:rsidR="00F20517" w:rsidRPr="005C292F" w:rsidRDefault="00DC08E1" w:rsidP="00C25A90">
            <w:pPr>
              <w:ind w:firstLine="309"/>
              <w:jc w:val="lowKashida"/>
              <w:rPr>
                <w:rFonts w:ascii="Arial" w:hAnsi="Arial" w:cs="Arial"/>
                <w:sz w:val="18"/>
                <w:szCs w:val="18"/>
              </w:rPr>
            </w:pPr>
            <w:r>
              <w:rPr>
                <w:rFonts w:ascii="Arial" w:hAnsi="Arial" w:cs="Arial"/>
                <w:sz w:val="18"/>
                <w:szCs w:val="18"/>
              </w:rPr>
              <w:t>15.0</w:t>
            </w:r>
            <w:r w:rsidR="00F20517" w:rsidRPr="005C292F">
              <w:rPr>
                <w:rFonts w:ascii="Arial" w:hAnsi="Arial" w:cs="Arial"/>
                <w:sz w:val="18"/>
                <w:szCs w:val="18"/>
              </w:rPr>
              <w:t>0</w:t>
            </w:r>
          </w:p>
        </w:tc>
      </w:tr>
      <w:tr w:rsidR="00F20517" w:rsidRPr="005C292F" w14:paraId="5A944FE6" w14:textId="77777777" w:rsidTr="00C25A90">
        <w:trPr>
          <w:trHeight w:val="340"/>
          <w:jc w:val="center"/>
        </w:trPr>
        <w:tc>
          <w:tcPr>
            <w:tcW w:w="5039" w:type="dxa"/>
            <w:tcBorders>
              <w:top w:val="nil"/>
              <w:bottom w:val="nil"/>
              <w:right w:val="single" w:sz="4" w:space="0" w:color="auto"/>
            </w:tcBorders>
            <w:vAlign w:val="center"/>
          </w:tcPr>
          <w:p w14:paraId="0EF9154C"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14:paraId="04B2CDF8" w14:textId="78EBCFFC"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0B831A69" w14:textId="77777777" w:rsidTr="00C25A90">
        <w:trPr>
          <w:trHeight w:val="340"/>
          <w:jc w:val="center"/>
        </w:trPr>
        <w:tc>
          <w:tcPr>
            <w:tcW w:w="5039" w:type="dxa"/>
            <w:tcBorders>
              <w:top w:val="nil"/>
              <w:bottom w:val="nil"/>
              <w:right w:val="single" w:sz="4" w:space="0" w:color="auto"/>
            </w:tcBorders>
            <w:vAlign w:val="center"/>
          </w:tcPr>
          <w:p w14:paraId="06CA1C3A" w14:textId="77777777" w:rsidR="00F20517" w:rsidRPr="005C292F" w:rsidRDefault="00F20517" w:rsidP="00C25A90">
            <w:pPr>
              <w:ind w:firstLine="103"/>
              <w:rPr>
                <w:rFonts w:ascii="Simplified Arabic" w:hAnsi="Simplified Arabic" w:cs="Simplified Arabic"/>
                <w:sz w:val="18"/>
                <w:szCs w:val="18"/>
                <w:rtl/>
              </w:rPr>
            </w:pPr>
            <w:r w:rsidRPr="005C292F">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14:paraId="12A97F3E" w14:textId="1FD1E538" w:rsidR="00F20517" w:rsidRPr="005C292F" w:rsidRDefault="00DC08E1" w:rsidP="00C25A90">
            <w:pPr>
              <w:ind w:firstLine="309"/>
              <w:jc w:val="lowKashida"/>
              <w:rPr>
                <w:rFonts w:ascii="Arial" w:hAnsi="Arial" w:cs="Arial"/>
                <w:sz w:val="18"/>
                <w:szCs w:val="18"/>
                <w:rtl/>
              </w:rPr>
            </w:pPr>
            <w:r>
              <w:rPr>
                <w:rFonts w:ascii="Arial" w:hAnsi="Arial" w:cs="Arial"/>
                <w:sz w:val="18"/>
                <w:szCs w:val="18"/>
              </w:rPr>
              <w:t>7.0</w:t>
            </w:r>
            <w:r w:rsidR="00F20517" w:rsidRPr="005C292F">
              <w:rPr>
                <w:rFonts w:ascii="Arial" w:hAnsi="Arial" w:cs="Arial"/>
                <w:sz w:val="18"/>
                <w:szCs w:val="18"/>
              </w:rPr>
              <w:t>0</w:t>
            </w:r>
          </w:p>
        </w:tc>
      </w:tr>
      <w:tr w:rsidR="00F20517" w:rsidRPr="005C292F" w14:paraId="12494EC3" w14:textId="77777777" w:rsidTr="00F20517">
        <w:trPr>
          <w:trHeight w:val="340"/>
          <w:jc w:val="center"/>
        </w:trPr>
        <w:tc>
          <w:tcPr>
            <w:tcW w:w="5039" w:type="dxa"/>
            <w:tcBorders>
              <w:top w:val="nil"/>
              <w:bottom w:val="nil"/>
              <w:right w:val="single" w:sz="4" w:space="0" w:color="auto"/>
            </w:tcBorders>
            <w:vAlign w:val="center"/>
          </w:tcPr>
          <w:p w14:paraId="3F98DA0E"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وباطون</w:t>
            </w:r>
          </w:p>
        </w:tc>
        <w:tc>
          <w:tcPr>
            <w:tcW w:w="2756" w:type="dxa"/>
            <w:tcBorders>
              <w:top w:val="nil"/>
              <w:left w:val="single" w:sz="4" w:space="0" w:color="auto"/>
              <w:bottom w:val="nil"/>
            </w:tcBorders>
            <w:vAlign w:val="center"/>
          </w:tcPr>
          <w:p w14:paraId="65F20F7E" w14:textId="78F1D66B" w:rsidR="00F20517" w:rsidRPr="005C292F" w:rsidRDefault="00DC08E1" w:rsidP="00C25A90">
            <w:pPr>
              <w:ind w:firstLine="309"/>
              <w:jc w:val="lowKashida"/>
              <w:rPr>
                <w:rFonts w:ascii="Arial" w:hAnsi="Arial" w:cs="Arial"/>
                <w:sz w:val="18"/>
                <w:szCs w:val="18"/>
              </w:rPr>
            </w:pPr>
            <w:r>
              <w:rPr>
                <w:rFonts w:ascii="Arial" w:hAnsi="Arial" w:cs="Arial"/>
                <w:sz w:val="18"/>
                <w:szCs w:val="18"/>
              </w:rPr>
              <w:t>25.0</w:t>
            </w:r>
            <w:r w:rsidR="00F20517" w:rsidRPr="005C292F">
              <w:rPr>
                <w:rFonts w:ascii="Arial" w:hAnsi="Arial" w:cs="Arial"/>
                <w:sz w:val="18"/>
                <w:szCs w:val="18"/>
              </w:rPr>
              <w:t>0</w:t>
            </w:r>
          </w:p>
        </w:tc>
      </w:tr>
      <w:tr w:rsidR="00F20517" w:rsidRPr="005C292F" w14:paraId="2C4F33A8" w14:textId="77777777" w:rsidTr="00F20517">
        <w:trPr>
          <w:trHeight w:val="340"/>
          <w:jc w:val="center"/>
        </w:trPr>
        <w:tc>
          <w:tcPr>
            <w:tcW w:w="5039" w:type="dxa"/>
            <w:tcBorders>
              <w:top w:val="nil"/>
              <w:bottom w:val="nil"/>
              <w:right w:val="single" w:sz="4" w:space="0" w:color="auto"/>
            </w:tcBorders>
            <w:vAlign w:val="center"/>
          </w:tcPr>
          <w:p w14:paraId="215F373A"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14:paraId="5CD6823D" w14:textId="4A09E95C" w:rsidR="00F20517" w:rsidRPr="005C292F" w:rsidRDefault="00DC08E1" w:rsidP="00C25A90">
            <w:pPr>
              <w:ind w:firstLine="309"/>
              <w:jc w:val="lowKashida"/>
              <w:rPr>
                <w:rFonts w:ascii="Arial" w:hAnsi="Arial" w:cs="Arial"/>
                <w:sz w:val="18"/>
                <w:szCs w:val="18"/>
              </w:rPr>
            </w:pPr>
            <w:r>
              <w:rPr>
                <w:rFonts w:ascii="Arial" w:hAnsi="Arial" w:cs="Arial"/>
                <w:sz w:val="18"/>
                <w:szCs w:val="18"/>
              </w:rPr>
              <w:t>8.0</w:t>
            </w:r>
            <w:r w:rsidR="00F20517" w:rsidRPr="005C292F">
              <w:rPr>
                <w:rFonts w:ascii="Arial" w:hAnsi="Arial" w:cs="Arial"/>
                <w:sz w:val="18"/>
                <w:szCs w:val="18"/>
              </w:rPr>
              <w:t>0</w:t>
            </w:r>
          </w:p>
        </w:tc>
      </w:tr>
      <w:tr w:rsidR="00F20517" w:rsidRPr="005C292F" w14:paraId="002F27EB" w14:textId="77777777" w:rsidTr="00F20517">
        <w:trPr>
          <w:trHeight w:val="340"/>
          <w:jc w:val="center"/>
        </w:trPr>
        <w:tc>
          <w:tcPr>
            <w:tcW w:w="5039" w:type="dxa"/>
            <w:tcBorders>
              <w:top w:val="nil"/>
              <w:bottom w:val="nil"/>
              <w:right w:val="single" w:sz="4" w:space="0" w:color="auto"/>
            </w:tcBorders>
            <w:vAlign w:val="center"/>
          </w:tcPr>
          <w:p w14:paraId="757D71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14:paraId="686B8737" w14:textId="74949873" w:rsidR="00F20517" w:rsidRPr="005C292F" w:rsidRDefault="00DC08E1" w:rsidP="00C25A90">
            <w:pPr>
              <w:ind w:firstLine="309"/>
              <w:jc w:val="lowKashida"/>
              <w:rPr>
                <w:rFonts w:ascii="Arial" w:hAnsi="Arial" w:cs="Arial"/>
                <w:sz w:val="18"/>
                <w:szCs w:val="18"/>
              </w:rPr>
            </w:pPr>
            <w:r>
              <w:rPr>
                <w:rFonts w:ascii="Arial" w:hAnsi="Arial" w:cs="Arial"/>
                <w:sz w:val="18"/>
                <w:szCs w:val="18"/>
              </w:rPr>
              <w:t>20.0</w:t>
            </w:r>
            <w:r w:rsidR="00F20517" w:rsidRPr="005C292F">
              <w:rPr>
                <w:rFonts w:ascii="Arial" w:hAnsi="Arial" w:cs="Arial"/>
                <w:sz w:val="18"/>
                <w:szCs w:val="18"/>
              </w:rPr>
              <w:t>0</w:t>
            </w:r>
          </w:p>
        </w:tc>
      </w:tr>
      <w:tr w:rsidR="00F20517" w:rsidRPr="005C292F" w14:paraId="15A855E1" w14:textId="77777777" w:rsidTr="00C25A90">
        <w:trPr>
          <w:trHeight w:val="340"/>
          <w:jc w:val="center"/>
        </w:trPr>
        <w:tc>
          <w:tcPr>
            <w:tcW w:w="5039" w:type="dxa"/>
            <w:tcBorders>
              <w:top w:val="nil"/>
              <w:bottom w:val="nil"/>
              <w:right w:val="single" w:sz="4" w:space="0" w:color="auto"/>
            </w:tcBorders>
            <w:vAlign w:val="center"/>
          </w:tcPr>
          <w:p w14:paraId="2C1B1B2B" w14:textId="77777777"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14:paraId="26EE0E53" w14:textId="449CE8BB" w:rsidR="00F20517" w:rsidRPr="005C292F" w:rsidRDefault="00DC08E1" w:rsidP="00C25A90">
            <w:pPr>
              <w:ind w:firstLine="309"/>
              <w:jc w:val="lowKashida"/>
              <w:rPr>
                <w:rFonts w:ascii="Arial" w:hAnsi="Arial" w:cs="Arial"/>
                <w:sz w:val="18"/>
                <w:szCs w:val="18"/>
              </w:rPr>
            </w:pPr>
            <w:r>
              <w:rPr>
                <w:rFonts w:ascii="Arial" w:hAnsi="Arial" w:cs="Arial"/>
                <w:sz w:val="18"/>
                <w:szCs w:val="18"/>
              </w:rPr>
              <w:t>5.0</w:t>
            </w:r>
            <w:r w:rsidR="00F20517" w:rsidRPr="005C292F">
              <w:rPr>
                <w:rFonts w:ascii="Arial" w:hAnsi="Arial" w:cs="Arial"/>
                <w:sz w:val="18"/>
                <w:szCs w:val="18"/>
              </w:rPr>
              <w:t>0</w:t>
            </w:r>
          </w:p>
        </w:tc>
      </w:tr>
      <w:tr w:rsidR="00F20517" w:rsidRPr="005C292F" w14:paraId="16914057" w14:textId="77777777" w:rsidTr="00C25A90">
        <w:trPr>
          <w:trHeight w:val="340"/>
          <w:jc w:val="center"/>
        </w:trPr>
        <w:tc>
          <w:tcPr>
            <w:tcW w:w="5039" w:type="dxa"/>
            <w:tcBorders>
              <w:top w:val="nil"/>
              <w:right w:val="single" w:sz="4" w:space="0" w:color="auto"/>
            </w:tcBorders>
            <w:vAlign w:val="center"/>
          </w:tcPr>
          <w:p w14:paraId="75F35667" w14:textId="77777777" w:rsidR="00F20517" w:rsidRPr="005C292F" w:rsidRDefault="00F20517" w:rsidP="00C25A90">
            <w:pPr>
              <w:ind w:firstLine="103"/>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14:paraId="13469A11" w14:textId="77777777" w:rsidR="00F20517" w:rsidRPr="005C292F" w:rsidRDefault="00F20517" w:rsidP="00C25A90">
            <w:pPr>
              <w:ind w:firstLine="309"/>
              <w:jc w:val="lowKashida"/>
              <w:rPr>
                <w:rFonts w:ascii="Arial" w:hAnsi="Arial" w:cs="Arial"/>
                <w:b/>
                <w:bCs/>
                <w:sz w:val="18"/>
                <w:szCs w:val="18"/>
              </w:rPr>
            </w:pPr>
            <w:r w:rsidRPr="005C292F">
              <w:rPr>
                <w:rFonts w:ascii="Arial" w:hAnsi="Arial" w:cs="Arial"/>
                <w:b/>
                <w:bCs/>
                <w:sz w:val="18"/>
                <w:szCs w:val="18"/>
              </w:rPr>
              <w:t>100</w:t>
            </w:r>
          </w:p>
        </w:tc>
      </w:tr>
    </w:tbl>
    <w:p w14:paraId="5D5E0BFE" w14:textId="77777777" w:rsidR="00202F94" w:rsidRPr="005C292F" w:rsidRDefault="00202F94" w:rsidP="00C37106">
      <w:pPr>
        <w:pStyle w:val="BodyText"/>
        <w:rPr>
          <w:b/>
          <w:bCs/>
          <w:rtl/>
        </w:rPr>
      </w:pPr>
    </w:p>
    <w:p w14:paraId="7BFEE690" w14:textId="77777777" w:rsidR="00C37106" w:rsidRPr="005C292F" w:rsidRDefault="00F20517" w:rsidP="00C37106">
      <w:pPr>
        <w:pStyle w:val="BodyText"/>
        <w:rPr>
          <w:b/>
          <w:bCs/>
          <w:rtl/>
        </w:rPr>
      </w:pPr>
      <w:r w:rsidRPr="005C292F">
        <w:rPr>
          <w:rFonts w:ascii="Simplified Arabic" w:hAnsi="Simplified Arabic" w:hint="cs"/>
          <w:b/>
          <w:bCs/>
          <w:rtl/>
        </w:rPr>
        <w:t>7</w:t>
      </w:r>
      <w:r w:rsidR="00C37106" w:rsidRPr="005C292F">
        <w:rPr>
          <w:rFonts w:ascii="Simplified Arabic" w:hAnsi="Simplified Arabic"/>
          <w:b/>
          <w:bCs/>
          <w:rtl/>
        </w:rPr>
        <w:t>.5.4.3</w:t>
      </w:r>
      <w:r w:rsidR="00C37106" w:rsidRPr="005C292F">
        <w:rPr>
          <w:rFonts w:hint="cs"/>
          <w:b/>
          <w:bCs/>
          <w:rtl/>
        </w:rPr>
        <w:t xml:space="preserve"> الأهمية النسبية لأسعار تكاليف إنشاء شبكات المياه</w:t>
      </w:r>
    </w:p>
    <w:p w14:paraId="7CE0139A" w14:textId="77777777" w:rsidR="00F278D8" w:rsidRPr="005C292F" w:rsidRDefault="00C37106" w:rsidP="00AF7D35">
      <w:pPr>
        <w:jc w:val="lowKashida"/>
        <w:rPr>
          <w:rFonts w:cs="Simplified Arabic"/>
          <w:sz w:val="24"/>
          <w:szCs w:val="24"/>
          <w:rtl/>
        </w:rPr>
      </w:pPr>
      <w:r w:rsidRPr="005C292F">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14:paraId="3B5CED5D" w14:textId="77777777" w:rsidR="000F0C5B" w:rsidRPr="005C292F" w:rsidRDefault="000F0C5B" w:rsidP="00AF7D35">
      <w:pPr>
        <w:jc w:val="lowKashida"/>
        <w:rPr>
          <w:rFonts w:cs="Simplified Arabic"/>
          <w:sz w:val="24"/>
          <w:szCs w:val="24"/>
          <w:rtl/>
        </w:rPr>
      </w:pPr>
    </w:p>
    <w:p w14:paraId="770ACA58"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المياه</w:t>
      </w:r>
      <w:r w:rsidR="007A3F7E" w:rsidRPr="005C292F">
        <w:rPr>
          <w:rFonts w:cs="Simplified Arabic" w:hint="cs"/>
          <w:b/>
          <w:bCs/>
          <w:sz w:val="24"/>
          <w:szCs w:val="24"/>
          <w:rtl/>
        </w:rPr>
        <w:t xml:space="preserve"> باعتماد بيانات 2009</w:t>
      </w:r>
      <w:r w:rsidRPr="005C292F">
        <w:rPr>
          <w:rFonts w:cs="Simplified Arabic"/>
          <w:b/>
          <w:bCs/>
          <w:sz w:val="24"/>
          <w:szCs w:val="24"/>
          <w:rtl/>
        </w:rPr>
        <w:t>:</w:t>
      </w:r>
    </w:p>
    <w:p w14:paraId="74018FB2" w14:textId="77777777" w:rsidR="00C37106" w:rsidRPr="005C292F"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3639"/>
      </w:tblGrid>
      <w:tr w:rsidR="00C37106" w:rsidRPr="005C292F" w14:paraId="4E64D37F" w14:textId="77777777" w:rsidTr="00680E1E">
        <w:trPr>
          <w:trHeight w:val="340"/>
          <w:tblHeader/>
          <w:jc w:val="center"/>
        </w:trPr>
        <w:tc>
          <w:tcPr>
            <w:tcW w:w="4344" w:type="dxa"/>
            <w:tcBorders>
              <w:bottom w:val="single" w:sz="4" w:space="0" w:color="auto"/>
            </w:tcBorders>
            <w:vAlign w:val="center"/>
          </w:tcPr>
          <w:p w14:paraId="7AF29812"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14:paraId="47C0E6D8" w14:textId="77777777"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14:paraId="04A6F6D5" w14:textId="77777777" w:rsidTr="00680E1E">
        <w:trPr>
          <w:trHeight w:val="340"/>
          <w:jc w:val="center"/>
        </w:trPr>
        <w:tc>
          <w:tcPr>
            <w:tcW w:w="4344" w:type="dxa"/>
            <w:tcBorders>
              <w:bottom w:val="nil"/>
              <w:right w:val="single" w:sz="4" w:space="0" w:color="auto"/>
            </w:tcBorders>
            <w:vAlign w:val="center"/>
          </w:tcPr>
          <w:p w14:paraId="0D127F9D" w14:textId="77777777" w:rsidR="00C37106" w:rsidRPr="005C292F" w:rsidRDefault="00BD0682" w:rsidP="00A43225">
            <w:pPr>
              <w:rPr>
                <w:rFonts w:ascii="Simplified Arabic" w:hAnsi="Simplified Arabic" w:cs="Simplified Arabic"/>
                <w:b/>
                <w:bCs/>
                <w:sz w:val="18"/>
                <w:szCs w:val="18"/>
              </w:rPr>
            </w:pPr>
            <w:r>
              <w:rPr>
                <w:rFonts w:ascii="Simplified Arabic" w:hAnsi="Simplified Arabic" w:cs="Simplified Arabic"/>
                <w:b/>
                <w:bCs/>
                <w:noProof/>
                <w:sz w:val="18"/>
                <w:szCs w:val="18"/>
              </w:rPr>
              <mc:AlternateContent>
                <mc:Choice Requires="wps">
                  <w:drawing>
                    <wp:anchor distT="0" distB="0" distL="114300" distR="114300" simplePos="0" relativeHeight="251657728" behindDoc="0" locked="0" layoutInCell="1" allowOverlap="1" wp14:anchorId="78A6F7E7" wp14:editId="38815467">
                      <wp:simplePos x="0" y="0"/>
                      <wp:positionH relativeFrom="column">
                        <wp:posOffset>0</wp:posOffset>
                      </wp:positionH>
                      <wp:positionV relativeFrom="paragraph">
                        <wp:posOffset>0</wp:posOffset>
                      </wp:positionV>
                      <wp:extent cx="4029075" cy="200025"/>
                      <wp:effectExtent l="0" t="0" r="0" b="0"/>
                      <wp:wrapNone/>
                      <wp:docPr id="10" name="Control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8015A" id="Control 3" o:spid="_x0000_s1026" style="position:absolute;margin-left:0;margin-top:0;width:317.25pt;height:15.7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" filled="f" stroked="f">
                      <o:lock v:ext="edit" rotation="t" shapetype="t"/>
                    </v:rect>
                  </w:pict>
                </mc:Fallback>
              </mc:AlternateContent>
            </w:r>
            <w:r>
              <w:rPr>
                <w:rFonts w:ascii="Simplified Arabic" w:hAnsi="Simplified Arabic" w:cs="Simplified Arabic"/>
                <w:b/>
                <w:bCs/>
                <w:noProof/>
                <w:sz w:val="18"/>
                <w:szCs w:val="18"/>
              </w:rPr>
              <mc:AlternateContent>
                <mc:Choice Requires="wps">
                  <w:drawing>
                    <wp:anchor distT="0" distB="0" distL="114300" distR="114300" simplePos="0" relativeHeight="251658752" behindDoc="0" locked="0" layoutInCell="1" allowOverlap="1" wp14:anchorId="548FB415" wp14:editId="27FC5A1B">
                      <wp:simplePos x="0" y="0"/>
                      <wp:positionH relativeFrom="column">
                        <wp:posOffset>0</wp:posOffset>
                      </wp:positionH>
                      <wp:positionV relativeFrom="paragraph">
                        <wp:posOffset>0</wp:posOffset>
                      </wp:positionV>
                      <wp:extent cx="4029075" cy="200025"/>
                      <wp:effectExtent l="0" t="0" r="0" b="0"/>
                      <wp:wrapNone/>
                      <wp:docPr id="9" name="Control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4029075" cy="200025"/>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0A8A0" id="Control 4" o:spid="_x0000_s1026" style="position:absolute;margin-left:0;margin-top:0;width:317.25pt;height:15.7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" filled="f" stroked="f">
                      <o:lock v:ext="edit" rotation="t" shapetype="t"/>
                    </v:rect>
                  </w:pict>
                </mc:Fallback>
              </mc:AlternateContent>
            </w:r>
            <w:r w:rsidR="00C37106" w:rsidRPr="005C292F">
              <w:rPr>
                <w:rFonts w:ascii="Simplified Arabic" w:hAnsi="Simplified Arabic" w:cs="Simplified Arabic"/>
                <w:b/>
                <w:bCs/>
                <w:sz w:val="18"/>
                <w:szCs w:val="18"/>
                <w:rtl/>
              </w:rPr>
              <w:t>خزانات</w:t>
            </w:r>
            <w:r w:rsidR="00554C3E" w:rsidRPr="005C292F">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14:paraId="19B660A9" w14:textId="7349C151"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31.25</w:t>
            </w:r>
          </w:p>
        </w:tc>
      </w:tr>
      <w:tr w:rsidR="00C37106" w:rsidRPr="005C292F" w14:paraId="4E19B125" w14:textId="77777777" w:rsidTr="00680E1E">
        <w:trPr>
          <w:trHeight w:val="340"/>
          <w:jc w:val="center"/>
        </w:trPr>
        <w:tc>
          <w:tcPr>
            <w:tcW w:w="4344" w:type="dxa"/>
            <w:tcBorders>
              <w:top w:val="nil"/>
              <w:bottom w:val="nil"/>
              <w:right w:val="single" w:sz="4" w:space="0" w:color="auto"/>
            </w:tcBorders>
            <w:vAlign w:val="center"/>
          </w:tcPr>
          <w:p w14:paraId="14580F24" w14:textId="77777777" w:rsidR="00C37106" w:rsidRPr="005C292F" w:rsidRDefault="00C37106" w:rsidP="00D64D14">
            <w:pPr>
              <w:ind w:firstLineChars="175" w:firstLine="315"/>
              <w:rPr>
                <w:rFonts w:ascii="Simplified Arabic" w:hAnsi="Simplified Arabic" w:cs="Simplified Arabic"/>
                <w:sz w:val="18"/>
                <w:szCs w:val="18"/>
                <w:rtl/>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11498FAE" w14:textId="76A7051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49D3A4EC" w14:textId="77777777" w:rsidTr="00680E1E">
        <w:trPr>
          <w:trHeight w:val="340"/>
          <w:jc w:val="center"/>
        </w:trPr>
        <w:tc>
          <w:tcPr>
            <w:tcW w:w="4344" w:type="dxa"/>
            <w:tcBorders>
              <w:top w:val="nil"/>
              <w:bottom w:val="nil"/>
              <w:right w:val="single" w:sz="4" w:space="0" w:color="auto"/>
            </w:tcBorders>
            <w:vAlign w:val="center"/>
          </w:tcPr>
          <w:p w14:paraId="4AADB55A"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14:paraId="05132088" w14:textId="71BCD06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13.75</w:t>
            </w:r>
          </w:p>
        </w:tc>
      </w:tr>
      <w:tr w:rsidR="00C37106" w:rsidRPr="005C292F" w14:paraId="1C6798D4" w14:textId="77777777" w:rsidTr="00680E1E">
        <w:trPr>
          <w:trHeight w:val="340"/>
          <w:jc w:val="center"/>
        </w:trPr>
        <w:tc>
          <w:tcPr>
            <w:tcW w:w="4344" w:type="dxa"/>
            <w:tcBorders>
              <w:top w:val="nil"/>
              <w:bottom w:val="nil"/>
              <w:right w:val="single" w:sz="4" w:space="0" w:color="auto"/>
            </w:tcBorders>
            <w:vAlign w:val="center"/>
          </w:tcPr>
          <w:p w14:paraId="576ACF52" w14:textId="77777777"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14:paraId="37A0519C" w14:textId="48F42D9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10.0</w:t>
            </w:r>
            <w:r w:rsidR="00C37106" w:rsidRPr="005C292F">
              <w:rPr>
                <w:rFonts w:ascii="Arial" w:hAnsi="Arial" w:cs="Arial"/>
                <w:sz w:val="18"/>
                <w:szCs w:val="18"/>
              </w:rPr>
              <w:t>0</w:t>
            </w:r>
          </w:p>
        </w:tc>
      </w:tr>
      <w:tr w:rsidR="00C37106" w:rsidRPr="005C292F" w14:paraId="0D9D716B" w14:textId="77777777" w:rsidTr="00680E1E">
        <w:trPr>
          <w:trHeight w:val="340"/>
          <w:jc w:val="center"/>
        </w:trPr>
        <w:tc>
          <w:tcPr>
            <w:tcW w:w="4344" w:type="dxa"/>
            <w:tcBorders>
              <w:top w:val="nil"/>
              <w:bottom w:val="nil"/>
              <w:right w:val="single" w:sz="4" w:space="0" w:color="auto"/>
            </w:tcBorders>
            <w:vAlign w:val="center"/>
          </w:tcPr>
          <w:p w14:paraId="4D5EB79C"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14:paraId="45B6B729" w14:textId="129B5D0F"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2.5</w:t>
            </w:r>
            <w:r w:rsidR="00C37106" w:rsidRPr="005C292F">
              <w:rPr>
                <w:rFonts w:ascii="Arial" w:hAnsi="Arial" w:cs="Arial"/>
                <w:sz w:val="18"/>
                <w:szCs w:val="18"/>
              </w:rPr>
              <w:t>0</w:t>
            </w:r>
          </w:p>
        </w:tc>
      </w:tr>
      <w:tr w:rsidR="00C37106" w:rsidRPr="005C292F" w14:paraId="5938B5EA" w14:textId="77777777" w:rsidTr="00680E1E">
        <w:trPr>
          <w:trHeight w:val="340"/>
          <w:jc w:val="center"/>
        </w:trPr>
        <w:tc>
          <w:tcPr>
            <w:tcW w:w="4344" w:type="dxa"/>
            <w:tcBorders>
              <w:top w:val="nil"/>
              <w:bottom w:val="nil"/>
              <w:right w:val="single" w:sz="4" w:space="0" w:color="auto"/>
            </w:tcBorders>
            <w:vAlign w:val="center"/>
          </w:tcPr>
          <w:p w14:paraId="6C14E15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14:paraId="7815039E" w14:textId="5B4B2B1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18A864E9" w14:textId="77777777" w:rsidTr="00680E1E">
        <w:trPr>
          <w:trHeight w:val="340"/>
          <w:jc w:val="center"/>
        </w:trPr>
        <w:tc>
          <w:tcPr>
            <w:tcW w:w="4344" w:type="dxa"/>
            <w:tcBorders>
              <w:top w:val="nil"/>
              <w:bottom w:val="nil"/>
              <w:right w:val="single" w:sz="4" w:space="0" w:color="auto"/>
            </w:tcBorders>
            <w:vAlign w:val="center"/>
          </w:tcPr>
          <w:p w14:paraId="6FA7B30A"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14:paraId="0F8C6918" w14:textId="5CCC2C0B"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1.25</w:t>
            </w:r>
          </w:p>
        </w:tc>
      </w:tr>
      <w:tr w:rsidR="00C37106" w:rsidRPr="005C292F" w14:paraId="71392052" w14:textId="77777777" w:rsidTr="00680E1E">
        <w:trPr>
          <w:trHeight w:val="340"/>
          <w:jc w:val="center"/>
        </w:trPr>
        <w:tc>
          <w:tcPr>
            <w:tcW w:w="4344" w:type="dxa"/>
            <w:tcBorders>
              <w:top w:val="nil"/>
              <w:bottom w:val="nil"/>
              <w:right w:val="single" w:sz="4" w:space="0" w:color="auto"/>
            </w:tcBorders>
            <w:vAlign w:val="center"/>
          </w:tcPr>
          <w:p w14:paraId="0F33F20C" w14:textId="77777777" w:rsidR="00C37106" w:rsidRPr="005C292F" w:rsidRDefault="00554C3E"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 </w:t>
            </w:r>
            <w:r w:rsidR="00C37106" w:rsidRPr="005C292F">
              <w:rPr>
                <w:rFonts w:ascii="Simplified Arabic" w:hAnsi="Simplified Arabic" w:cs="Simplified Arabic"/>
                <w:b/>
                <w:bCs/>
                <w:sz w:val="18"/>
                <w:szCs w:val="18"/>
                <w:rtl/>
              </w:rPr>
              <w:t>شبكات</w:t>
            </w:r>
            <w:r w:rsidRPr="005C292F">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14:paraId="56D98110" w14:textId="18B5EAA3" w:rsidR="00C37106" w:rsidRPr="005C292F" w:rsidRDefault="00DC08E1" w:rsidP="00D64D14">
            <w:pPr>
              <w:tabs>
                <w:tab w:val="right" w:pos="2728"/>
              </w:tabs>
              <w:ind w:right="392" w:firstLine="367"/>
              <w:rPr>
                <w:rFonts w:ascii="Arial" w:hAnsi="Arial" w:cs="Arial"/>
                <w:b/>
                <w:bCs/>
                <w:sz w:val="18"/>
                <w:szCs w:val="18"/>
              </w:rPr>
            </w:pPr>
            <w:r>
              <w:rPr>
                <w:rFonts w:ascii="Arial" w:hAnsi="Arial" w:cs="Arial"/>
                <w:b/>
                <w:bCs/>
                <w:sz w:val="18"/>
                <w:szCs w:val="18"/>
              </w:rPr>
              <w:t>68.75</w:t>
            </w:r>
          </w:p>
        </w:tc>
      </w:tr>
      <w:tr w:rsidR="00C37106" w:rsidRPr="005C292F" w14:paraId="3DF07CAB" w14:textId="77777777" w:rsidTr="00680E1E">
        <w:trPr>
          <w:trHeight w:val="340"/>
          <w:jc w:val="center"/>
        </w:trPr>
        <w:tc>
          <w:tcPr>
            <w:tcW w:w="4344" w:type="dxa"/>
            <w:tcBorders>
              <w:top w:val="nil"/>
              <w:bottom w:val="nil"/>
              <w:right w:val="single" w:sz="4" w:space="0" w:color="auto"/>
            </w:tcBorders>
            <w:vAlign w:val="center"/>
          </w:tcPr>
          <w:p w14:paraId="3799DE01"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14:paraId="24E69BB7" w14:textId="77777777"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6.2500</w:t>
            </w:r>
          </w:p>
        </w:tc>
      </w:tr>
      <w:tr w:rsidR="00C37106" w:rsidRPr="005C292F" w14:paraId="2E0B237E" w14:textId="77777777" w:rsidTr="00680E1E">
        <w:trPr>
          <w:trHeight w:val="340"/>
          <w:jc w:val="center"/>
        </w:trPr>
        <w:tc>
          <w:tcPr>
            <w:tcW w:w="4344" w:type="dxa"/>
            <w:tcBorders>
              <w:top w:val="nil"/>
              <w:bottom w:val="nil"/>
              <w:right w:val="single" w:sz="4" w:space="0" w:color="auto"/>
            </w:tcBorders>
            <w:vAlign w:val="center"/>
          </w:tcPr>
          <w:p w14:paraId="4DEB8702"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14:paraId="5FA73E3A" w14:textId="006D85F5"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10.</w:t>
            </w:r>
            <w:r w:rsidR="00C37106" w:rsidRPr="005C292F">
              <w:rPr>
                <w:rFonts w:ascii="Arial" w:hAnsi="Arial" w:cs="Arial"/>
                <w:sz w:val="18"/>
                <w:szCs w:val="18"/>
              </w:rPr>
              <w:t>00</w:t>
            </w:r>
          </w:p>
        </w:tc>
      </w:tr>
      <w:tr w:rsidR="00C37106" w:rsidRPr="005C292F" w14:paraId="6F934A82" w14:textId="77777777" w:rsidTr="00202F94">
        <w:trPr>
          <w:trHeight w:val="340"/>
          <w:jc w:val="center"/>
        </w:trPr>
        <w:tc>
          <w:tcPr>
            <w:tcW w:w="4344" w:type="dxa"/>
            <w:tcBorders>
              <w:top w:val="nil"/>
              <w:bottom w:val="nil"/>
              <w:right w:val="single" w:sz="4" w:space="0" w:color="auto"/>
            </w:tcBorders>
            <w:vAlign w:val="center"/>
          </w:tcPr>
          <w:p w14:paraId="7C5D6C3D"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14:paraId="270E6DB4" w14:textId="2104BDCC"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5D187582" w14:textId="77777777" w:rsidTr="00202F94">
        <w:trPr>
          <w:trHeight w:val="340"/>
          <w:jc w:val="center"/>
        </w:trPr>
        <w:tc>
          <w:tcPr>
            <w:tcW w:w="4344" w:type="dxa"/>
            <w:tcBorders>
              <w:top w:val="nil"/>
              <w:bottom w:val="nil"/>
              <w:right w:val="single" w:sz="4" w:space="0" w:color="auto"/>
            </w:tcBorders>
            <w:vAlign w:val="center"/>
          </w:tcPr>
          <w:p w14:paraId="009E5F4E"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14:paraId="56BAF366" w14:textId="0B120BA2"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31.25</w:t>
            </w:r>
          </w:p>
        </w:tc>
      </w:tr>
      <w:tr w:rsidR="00C37106" w:rsidRPr="005C292F" w14:paraId="256B0DC6" w14:textId="77777777" w:rsidTr="00202F94">
        <w:trPr>
          <w:trHeight w:val="340"/>
          <w:jc w:val="center"/>
        </w:trPr>
        <w:tc>
          <w:tcPr>
            <w:tcW w:w="4344" w:type="dxa"/>
            <w:tcBorders>
              <w:top w:val="nil"/>
              <w:bottom w:val="nil"/>
              <w:right w:val="single" w:sz="4" w:space="0" w:color="auto"/>
            </w:tcBorders>
            <w:vAlign w:val="center"/>
          </w:tcPr>
          <w:p w14:paraId="0E60DF49"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14:paraId="3562ABF1" w14:textId="469F0C2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8.75</w:t>
            </w:r>
          </w:p>
        </w:tc>
      </w:tr>
      <w:tr w:rsidR="00C37106" w:rsidRPr="005C292F" w14:paraId="63E6C43C" w14:textId="77777777" w:rsidTr="00680E1E">
        <w:trPr>
          <w:trHeight w:val="340"/>
          <w:jc w:val="center"/>
        </w:trPr>
        <w:tc>
          <w:tcPr>
            <w:tcW w:w="4344" w:type="dxa"/>
            <w:tcBorders>
              <w:top w:val="nil"/>
              <w:bottom w:val="nil"/>
              <w:right w:val="single" w:sz="4" w:space="0" w:color="auto"/>
            </w:tcBorders>
            <w:vAlign w:val="center"/>
          </w:tcPr>
          <w:p w14:paraId="16FC3AE0" w14:textId="77777777"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14:paraId="656B63F6" w14:textId="42E2CB66" w:rsidR="00C37106" w:rsidRPr="005C292F" w:rsidRDefault="00DC08E1" w:rsidP="00D64D14">
            <w:pPr>
              <w:tabs>
                <w:tab w:val="right" w:pos="2728"/>
              </w:tabs>
              <w:ind w:right="392" w:firstLine="367"/>
              <w:rPr>
                <w:rFonts w:ascii="Arial" w:hAnsi="Arial" w:cs="Arial"/>
                <w:sz w:val="18"/>
                <w:szCs w:val="18"/>
              </w:rPr>
            </w:pPr>
            <w:r>
              <w:rPr>
                <w:rFonts w:ascii="Arial" w:hAnsi="Arial" w:cs="Arial"/>
                <w:sz w:val="18"/>
                <w:szCs w:val="18"/>
              </w:rPr>
              <w:t>3.75</w:t>
            </w:r>
          </w:p>
        </w:tc>
      </w:tr>
      <w:tr w:rsidR="00C37106" w:rsidRPr="005C292F" w14:paraId="5D1B263F" w14:textId="77777777" w:rsidTr="00680E1E">
        <w:trPr>
          <w:trHeight w:val="340"/>
          <w:jc w:val="center"/>
        </w:trPr>
        <w:tc>
          <w:tcPr>
            <w:tcW w:w="4344" w:type="dxa"/>
            <w:tcBorders>
              <w:top w:val="nil"/>
              <w:right w:val="single" w:sz="4" w:space="0" w:color="auto"/>
            </w:tcBorders>
            <w:vAlign w:val="center"/>
          </w:tcPr>
          <w:p w14:paraId="270312E8" w14:textId="77777777"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lastRenderedPageBreak/>
              <w:t>الرقم القياسي لأسعار تكاليف إنشاء شبكات المياه</w:t>
            </w:r>
          </w:p>
        </w:tc>
        <w:tc>
          <w:tcPr>
            <w:tcW w:w="3639" w:type="dxa"/>
            <w:tcBorders>
              <w:top w:val="nil"/>
              <w:left w:val="single" w:sz="4" w:space="0" w:color="auto"/>
            </w:tcBorders>
            <w:vAlign w:val="center"/>
          </w:tcPr>
          <w:p w14:paraId="3BF91158" w14:textId="77777777"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100</w:t>
            </w:r>
          </w:p>
        </w:tc>
      </w:tr>
    </w:tbl>
    <w:p w14:paraId="75973173" w14:textId="77777777" w:rsidR="008F5CB0" w:rsidRDefault="008F5CB0" w:rsidP="00C37106">
      <w:pPr>
        <w:pStyle w:val="BodyText"/>
        <w:rPr>
          <w:rFonts w:ascii="Simplified Arabic" w:hAnsi="Simplified Arabic"/>
          <w:b/>
          <w:bCs/>
          <w:rtl/>
        </w:rPr>
      </w:pPr>
    </w:p>
    <w:p w14:paraId="4450FE91" w14:textId="77777777" w:rsidR="008F5CB0" w:rsidRPr="005C292F" w:rsidRDefault="008F5CB0" w:rsidP="00C37106">
      <w:pPr>
        <w:pStyle w:val="BodyText"/>
        <w:rPr>
          <w:rFonts w:ascii="Simplified Arabic" w:hAnsi="Simplified Arabic"/>
          <w:b/>
          <w:bCs/>
          <w:rtl/>
        </w:rPr>
      </w:pPr>
    </w:p>
    <w:p w14:paraId="7242C8D4" w14:textId="77777777" w:rsidR="00C37106" w:rsidRPr="005C292F" w:rsidRDefault="00C37106" w:rsidP="00C37106">
      <w:pPr>
        <w:pStyle w:val="BodyText"/>
        <w:rPr>
          <w:b/>
          <w:bCs/>
          <w:rtl/>
        </w:rPr>
      </w:pPr>
      <w:r w:rsidRPr="005C292F">
        <w:rPr>
          <w:rFonts w:ascii="Simplified Arabic" w:hAnsi="Simplified Arabic" w:hint="cs"/>
          <w:b/>
          <w:bCs/>
          <w:rtl/>
        </w:rPr>
        <w:t>8</w:t>
      </w:r>
      <w:r w:rsidRPr="005C292F">
        <w:rPr>
          <w:rFonts w:ascii="Simplified Arabic" w:hAnsi="Simplified Arabic"/>
          <w:b/>
          <w:bCs/>
          <w:rtl/>
        </w:rPr>
        <w:t>.5.4.3</w:t>
      </w:r>
      <w:r w:rsidRPr="005C292F">
        <w:rPr>
          <w:rFonts w:hint="cs"/>
          <w:b/>
          <w:bCs/>
          <w:rtl/>
        </w:rPr>
        <w:t xml:space="preserve"> الأهمية النسبية لكميات الإنتاج الصناعي</w:t>
      </w:r>
    </w:p>
    <w:p w14:paraId="071F6A26" w14:textId="77777777" w:rsidR="00C37106" w:rsidRPr="005C292F" w:rsidRDefault="00C37106" w:rsidP="00202F94">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لكميات الإنتاج الصناعي</w:t>
      </w:r>
      <w:r w:rsidRPr="005C292F">
        <w:rPr>
          <w:rtl/>
        </w:rPr>
        <w:t xml:space="preserve">، وذلك </w:t>
      </w:r>
      <w:r w:rsidRPr="005C292F">
        <w:rPr>
          <w:rFonts w:hint="cs"/>
          <w:rtl/>
        </w:rPr>
        <w:t>بالاعتماد على</w:t>
      </w:r>
      <w:r w:rsidRPr="005C292F">
        <w:rPr>
          <w:rtl/>
        </w:rPr>
        <w:t xml:space="preserve"> </w:t>
      </w:r>
      <w:r w:rsidRPr="005C292F">
        <w:rPr>
          <w:rFonts w:hint="cs"/>
          <w:rtl/>
        </w:rPr>
        <w:t xml:space="preserve">قيمة الإنتاج الصناعي والقيمة المضافة للأنشطة الاقتصادية من مسح الصناعة للعام </w:t>
      </w:r>
      <w:r w:rsidR="00202F94">
        <w:rPr>
          <w:rFonts w:hint="cs"/>
          <w:rtl/>
        </w:rPr>
        <w:t>2017</w:t>
      </w:r>
      <w:r w:rsidRPr="005C292F">
        <w:rPr>
          <w:rtl/>
        </w:rPr>
        <w:t>.</w:t>
      </w:r>
      <w:r w:rsidRPr="005C292F">
        <w:rPr>
          <w:rFonts w:hint="cs"/>
          <w:rtl/>
        </w:rPr>
        <w:t xml:space="preserve"> </w:t>
      </w:r>
    </w:p>
    <w:p w14:paraId="5B37F477" w14:textId="77777777" w:rsidR="00C37106" w:rsidRPr="005C292F" w:rsidRDefault="00C37106" w:rsidP="00C37106">
      <w:pPr>
        <w:pStyle w:val="BodyText"/>
        <w:rPr>
          <w:rtl/>
        </w:rPr>
      </w:pPr>
    </w:p>
    <w:p w14:paraId="0CAA7012" w14:textId="77777777" w:rsidR="00C37106" w:rsidRPr="005C292F" w:rsidRDefault="00C37106" w:rsidP="00202F94">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w:t>
      </w:r>
      <w:r w:rsidRPr="005C292F">
        <w:rPr>
          <w:rFonts w:cs="Simplified Arabic" w:hint="cs"/>
          <w:b/>
          <w:bCs/>
          <w:sz w:val="24"/>
          <w:szCs w:val="24"/>
          <w:rtl/>
        </w:rPr>
        <w:t xml:space="preserve">لكميات الإنتاج الصناعي باعتماد بيانات </w:t>
      </w:r>
      <w:r w:rsidR="00202F94">
        <w:rPr>
          <w:rFonts w:cs="Simplified Arabic" w:hint="cs"/>
          <w:b/>
          <w:bCs/>
          <w:sz w:val="24"/>
          <w:szCs w:val="24"/>
          <w:rtl/>
        </w:rPr>
        <w:t>2017</w:t>
      </w:r>
      <w:r w:rsidRPr="005C292F">
        <w:rPr>
          <w:rFonts w:cs="Simplified Arabic"/>
          <w:b/>
          <w:bCs/>
          <w:sz w:val="24"/>
          <w:szCs w:val="24"/>
          <w:rtl/>
        </w:rPr>
        <w:t>:</w:t>
      </w:r>
    </w:p>
    <w:p w14:paraId="019A192A" w14:textId="77777777" w:rsidR="00C37106" w:rsidRPr="005C292F"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4395"/>
      </w:tblGrid>
      <w:tr w:rsidR="00C37106" w:rsidRPr="005C292F" w14:paraId="1F33FDB3" w14:textId="77777777" w:rsidTr="00A43225">
        <w:trPr>
          <w:trHeight w:val="340"/>
          <w:jc w:val="center"/>
        </w:trPr>
        <w:tc>
          <w:tcPr>
            <w:tcW w:w="4677" w:type="dxa"/>
            <w:tcBorders>
              <w:top w:val="single" w:sz="4" w:space="0" w:color="auto"/>
              <w:bottom w:val="single" w:sz="4" w:space="0" w:color="auto"/>
              <w:right w:val="single" w:sz="4" w:space="0" w:color="auto"/>
            </w:tcBorders>
            <w:vAlign w:val="center"/>
          </w:tcPr>
          <w:p w14:paraId="0FC423B2"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14:paraId="729A296C" w14:textId="77777777"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202F94" w:rsidRPr="005C292F" w14:paraId="48A34131" w14:textId="77777777" w:rsidTr="00193CFC">
        <w:trPr>
          <w:trHeight w:val="340"/>
          <w:jc w:val="center"/>
        </w:trPr>
        <w:tc>
          <w:tcPr>
            <w:tcW w:w="4677" w:type="dxa"/>
            <w:tcBorders>
              <w:top w:val="single" w:sz="4" w:space="0" w:color="auto"/>
              <w:bottom w:val="nil"/>
              <w:right w:val="single" w:sz="4" w:space="0" w:color="auto"/>
            </w:tcBorders>
          </w:tcPr>
          <w:p w14:paraId="289875A6" w14:textId="77777777"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4395" w:type="dxa"/>
            <w:tcBorders>
              <w:top w:val="single" w:sz="4" w:space="0" w:color="auto"/>
              <w:left w:val="single" w:sz="4" w:space="0" w:color="auto"/>
            </w:tcBorders>
          </w:tcPr>
          <w:p w14:paraId="7BE62EED" w14:textId="3DC05912" w:rsidR="00202F94" w:rsidRPr="00202F94" w:rsidRDefault="00202F94" w:rsidP="00DC08E1">
            <w:pPr>
              <w:bidi w:val="0"/>
              <w:ind w:right="175"/>
              <w:jc w:val="right"/>
              <w:rPr>
                <w:rFonts w:ascii="Arial" w:eastAsia="Arial Unicode MS" w:hAnsi="Arial" w:cs="Arial"/>
                <w:sz w:val="18"/>
                <w:szCs w:val="18"/>
              </w:rPr>
            </w:pPr>
            <w:r w:rsidRPr="00202F94">
              <w:rPr>
                <w:rFonts w:ascii="Arial" w:eastAsia="Arial Unicode MS" w:hAnsi="Arial" w:cs="Arial"/>
                <w:sz w:val="18"/>
                <w:szCs w:val="18"/>
              </w:rPr>
              <w:t>2.6</w:t>
            </w:r>
            <w:r w:rsidR="00DC08E1">
              <w:rPr>
                <w:rFonts w:ascii="Arial" w:eastAsia="Arial Unicode MS" w:hAnsi="Arial" w:cs="Arial" w:hint="cs"/>
                <w:sz w:val="18"/>
                <w:szCs w:val="18"/>
                <w:rtl/>
              </w:rPr>
              <w:t>8</w:t>
            </w:r>
          </w:p>
        </w:tc>
      </w:tr>
      <w:tr w:rsidR="00202F94" w:rsidRPr="005C292F" w14:paraId="0E13C3A7" w14:textId="77777777" w:rsidTr="00193CFC">
        <w:trPr>
          <w:trHeight w:val="340"/>
          <w:jc w:val="center"/>
        </w:trPr>
        <w:tc>
          <w:tcPr>
            <w:tcW w:w="4677" w:type="dxa"/>
            <w:tcBorders>
              <w:top w:val="nil"/>
              <w:bottom w:val="nil"/>
              <w:right w:val="single" w:sz="4" w:space="0" w:color="auto"/>
            </w:tcBorders>
          </w:tcPr>
          <w:p w14:paraId="3A08E1D2" w14:textId="77777777"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الصناعات التحويلية</w:t>
            </w:r>
          </w:p>
        </w:tc>
        <w:tc>
          <w:tcPr>
            <w:tcW w:w="4395" w:type="dxa"/>
            <w:tcBorders>
              <w:left w:val="single" w:sz="4" w:space="0" w:color="auto"/>
            </w:tcBorders>
          </w:tcPr>
          <w:p w14:paraId="01CC1A26" w14:textId="36D09CE7" w:rsidR="00202F94" w:rsidRPr="00202F94" w:rsidRDefault="00202F94" w:rsidP="00DC08E1">
            <w:pPr>
              <w:bidi w:val="0"/>
              <w:ind w:right="175"/>
              <w:jc w:val="right"/>
              <w:rPr>
                <w:rFonts w:ascii="Arial" w:eastAsia="Arial Unicode MS" w:hAnsi="Arial" w:cs="Arial"/>
                <w:sz w:val="18"/>
                <w:szCs w:val="18"/>
              </w:rPr>
            </w:pPr>
            <w:r w:rsidRPr="00202F94">
              <w:rPr>
                <w:rFonts w:ascii="Arial" w:eastAsia="Arial Unicode MS" w:hAnsi="Arial" w:cs="Arial"/>
                <w:sz w:val="18"/>
                <w:szCs w:val="18"/>
              </w:rPr>
              <w:t>82.98</w:t>
            </w:r>
          </w:p>
        </w:tc>
      </w:tr>
      <w:tr w:rsidR="00202F94" w:rsidRPr="005C292F" w14:paraId="1071132F" w14:textId="77777777" w:rsidTr="00193CFC">
        <w:trPr>
          <w:trHeight w:val="340"/>
          <w:jc w:val="center"/>
        </w:trPr>
        <w:tc>
          <w:tcPr>
            <w:tcW w:w="4677" w:type="dxa"/>
            <w:tcBorders>
              <w:top w:val="nil"/>
              <w:bottom w:val="nil"/>
              <w:right w:val="single" w:sz="4" w:space="0" w:color="auto"/>
            </w:tcBorders>
          </w:tcPr>
          <w:p w14:paraId="274598B7" w14:textId="77777777" w:rsidR="00202F94" w:rsidRPr="005C292F" w:rsidRDefault="00202F94" w:rsidP="00A43225">
            <w:pPr>
              <w:jc w:val="lowKashida"/>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4395" w:type="dxa"/>
            <w:tcBorders>
              <w:left w:val="single" w:sz="4" w:space="0" w:color="auto"/>
            </w:tcBorders>
          </w:tcPr>
          <w:p w14:paraId="3400740E" w14:textId="664D70CD" w:rsidR="00202F94" w:rsidRPr="00202F94" w:rsidRDefault="00202F94" w:rsidP="00DC08E1">
            <w:pPr>
              <w:bidi w:val="0"/>
              <w:ind w:right="175"/>
              <w:jc w:val="right"/>
              <w:rPr>
                <w:rFonts w:ascii="Arial" w:eastAsia="Arial Unicode MS" w:hAnsi="Arial" w:cs="Arial"/>
                <w:sz w:val="18"/>
                <w:szCs w:val="18"/>
              </w:rPr>
            </w:pPr>
            <w:r w:rsidRPr="00202F94">
              <w:rPr>
                <w:rFonts w:ascii="Arial" w:eastAsia="Arial Unicode MS" w:hAnsi="Arial" w:cs="Arial"/>
                <w:sz w:val="18"/>
                <w:szCs w:val="18"/>
              </w:rPr>
              <w:t>11.9</w:t>
            </w:r>
            <w:r w:rsidR="00DC08E1">
              <w:rPr>
                <w:rFonts w:ascii="Arial" w:eastAsia="Arial Unicode MS" w:hAnsi="Arial" w:cs="Arial"/>
                <w:sz w:val="18"/>
                <w:szCs w:val="18"/>
              </w:rPr>
              <w:t>5</w:t>
            </w:r>
          </w:p>
        </w:tc>
      </w:tr>
      <w:tr w:rsidR="00202F94" w:rsidRPr="005C292F" w14:paraId="5EBB2C17" w14:textId="77777777" w:rsidTr="00193CFC">
        <w:trPr>
          <w:trHeight w:val="340"/>
          <w:jc w:val="center"/>
        </w:trPr>
        <w:tc>
          <w:tcPr>
            <w:tcW w:w="4677" w:type="dxa"/>
            <w:tcBorders>
              <w:top w:val="nil"/>
              <w:bottom w:val="nil"/>
              <w:right w:val="single" w:sz="4" w:space="0" w:color="auto"/>
            </w:tcBorders>
          </w:tcPr>
          <w:p w14:paraId="5CF99A3C" w14:textId="77777777"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left w:val="single" w:sz="4" w:space="0" w:color="auto"/>
            </w:tcBorders>
          </w:tcPr>
          <w:p w14:paraId="6E9ED76C" w14:textId="26AC0DB2" w:rsidR="00202F94" w:rsidRPr="00202F94" w:rsidRDefault="00202F94" w:rsidP="00DC08E1">
            <w:pPr>
              <w:bidi w:val="0"/>
              <w:ind w:right="175"/>
              <w:jc w:val="right"/>
              <w:rPr>
                <w:rFonts w:ascii="Arial" w:eastAsia="Arial Unicode MS" w:hAnsi="Arial" w:cs="Arial"/>
                <w:sz w:val="18"/>
                <w:szCs w:val="18"/>
              </w:rPr>
            </w:pPr>
            <w:r w:rsidRPr="00202F94">
              <w:rPr>
                <w:rFonts w:ascii="Arial" w:eastAsia="Arial Unicode MS" w:hAnsi="Arial" w:cs="Arial"/>
                <w:sz w:val="18"/>
                <w:szCs w:val="18"/>
              </w:rPr>
              <w:t>2.39</w:t>
            </w:r>
          </w:p>
        </w:tc>
      </w:tr>
      <w:tr w:rsidR="00C37106" w:rsidRPr="005C292F" w14:paraId="411F2173" w14:textId="77777777" w:rsidTr="00A43225">
        <w:trPr>
          <w:trHeight w:val="340"/>
          <w:jc w:val="center"/>
        </w:trPr>
        <w:tc>
          <w:tcPr>
            <w:tcW w:w="4677" w:type="dxa"/>
            <w:tcBorders>
              <w:top w:val="nil"/>
              <w:bottom w:val="single" w:sz="4" w:space="0" w:color="auto"/>
              <w:right w:val="single" w:sz="4" w:space="0" w:color="auto"/>
            </w:tcBorders>
          </w:tcPr>
          <w:p w14:paraId="4D9750E3" w14:textId="77777777" w:rsidR="00C37106" w:rsidRPr="005C292F" w:rsidRDefault="00C37106" w:rsidP="00A43225">
            <w:pPr>
              <w:jc w:val="lowKashida"/>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لكميات الإنتاج الصناعي</w:t>
            </w:r>
          </w:p>
        </w:tc>
        <w:tc>
          <w:tcPr>
            <w:tcW w:w="4395" w:type="dxa"/>
            <w:tcBorders>
              <w:left w:val="single" w:sz="4" w:space="0" w:color="auto"/>
            </w:tcBorders>
            <w:vAlign w:val="center"/>
          </w:tcPr>
          <w:p w14:paraId="4106E8D6" w14:textId="77777777" w:rsidR="00C37106" w:rsidRPr="005C292F" w:rsidRDefault="00C37106" w:rsidP="00890029">
            <w:pPr>
              <w:bidi w:val="0"/>
              <w:ind w:right="175"/>
              <w:jc w:val="right"/>
              <w:rPr>
                <w:rFonts w:ascii="Arial" w:eastAsia="Arial Unicode MS" w:hAnsi="Arial" w:cs="Arial"/>
                <w:b/>
                <w:bCs/>
                <w:sz w:val="18"/>
                <w:szCs w:val="18"/>
              </w:rPr>
            </w:pPr>
            <w:r w:rsidRPr="005C292F">
              <w:rPr>
                <w:rFonts w:ascii="Arial" w:hAnsi="Arial" w:cs="Arial"/>
                <w:b/>
                <w:bCs/>
                <w:sz w:val="18"/>
                <w:szCs w:val="18"/>
              </w:rPr>
              <w:t>100</w:t>
            </w:r>
          </w:p>
        </w:tc>
      </w:tr>
    </w:tbl>
    <w:p w14:paraId="62530C19" w14:textId="77777777" w:rsidR="00C37106" w:rsidRPr="00202F94" w:rsidRDefault="00202F94" w:rsidP="00202F94">
      <w:pPr>
        <w:jc w:val="lowKashida"/>
        <w:rPr>
          <w:rFonts w:ascii="Simplified Arabic" w:hAnsi="Simplified Arabic" w:cs="Simplified Arabic"/>
          <w:b/>
          <w:bCs/>
          <w:sz w:val="24"/>
          <w:szCs w:val="24"/>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باستخدام المستوى الع</w:t>
      </w:r>
      <w:r>
        <w:rPr>
          <w:rFonts w:ascii="Simplified Arabic" w:hAnsi="Simplified Arabic" w:cs="Simplified Arabic"/>
          <w:sz w:val="18"/>
          <w:szCs w:val="18"/>
          <w:rtl/>
        </w:rPr>
        <w:t xml:space="preserve">ام </w:t>
      </w:r>
      <w:r>
        <w:rPr>
          <w:rFonts w:ascii="Simplified Arabic" w:hAnsi="Simplified Arabic" w:cs="Simplified Arabic" w:hint="cs"/>
          <w:sz w:val="18"/>
          <w:szCs w:val="18"/>
          <w:rtl/>
        </w:rPr>
        <w:t>للتغير في الانتاج</w:t>
      </w:r>
      <w:r>
        <w:rPr>
          <w:rFonts w:ascii="Simplified Arabic" w:hAnsi="Simplified Arabic" w:cs="Simplified Arabic"/>
          <w:sz w:val="18"/>
          <w:szCs w:val="18"/>
          <w:rtl/>
        </w:rPr>
        <w:t xml:space="preserve"> للعام 2018 مقارنة مع</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14:paraId="2703F453" w14:textId="77777777" w:rsidR="008F5CB0" w:rsidRDefault="008F5CB0" w:rsidP="00C37106">
      <w:pPr>
        <w:jc w:val="lowKashida"/>
        <w:rPr>
          <w:rFonts w:cs="Simplified Arabic"/>
          <w:b/>
          <w:bCs/>
          <w:sz w:val="24"/>
          <w:szCs w:val="24"/>
          <w:rtl/>
        </w:rPr>
      </w:pPr>
    </w:p>
    <w:p w14:paraId="5DC0D470" w14:textId="77777777"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5.3</w:t>
      </w:r>
      <w:r w:rsidRPr="005C292F">
        <w:rPr>
          <w:rFonts w:cs="Simplified Arabic"/>
          <w:b/>
          <w:bCs/>
          <w:sz w:val="24"/>
          <w:szCs w:val="24"/>
          <w:rtl/>
        </w:rPr>
        <w:t xml:space="preserve"> طريقة حساب الرقم القياسي</w:t>
      </w:r>
      <w:r w:rsidRPr="005C292F">
        <w:rPr>
          <w:rFonts w:cs="Simplified Arabic" w:hint="cs"/>
          <w:b/>
          <w:bCs/>
          <w:sz w:val="24"/>
          <w:szCs w:val="24"/>
          <w:rtl/>
        </w:rPr>
        <w:t xml:space="preserve"> </w:t>
      </w:r>
    </w:p>
    <w:p w14:paraId="49A2C70C" w14:textId="77777777" w:rsidR="00C37106" w:rsidRPr="005C292F" w:rsidRDefault="00C37106" w:rsidP="00C37106">
      <w:pPr>
        <w:ind w:left="91"/>
        <w:jc w:val="lowKashida"/>
        <w:rPr>
          <w:rFonts w:cs="Simplified Arabic"/>
          <w:sz w:val="24"/>
          <w:szCs w:val="24"/>
          <w:rtl/>
        </w:rPr>
      </w:pPr>
      <w:r w:rsidRPr="005C292F">
        <w:rPr>
          <w:rFonts w:cs="Simplified Arabic"/>
          <w:sz w:val="24"/>
          <w:szCs w:val="24"/>
          <w:rtl/>
        </w:rPr>
        <w:t>تتم عملية احتساب الرقم القياسي بإتباع معادلة لاسبير</w:t>
      </w:r>
      <w:r w:rsidRPr="005C292F">
        <w:rPr>
          <w:rFonts w:cs="Simplified Arabic" w:hint="cs"/>
          <w:sz w:val="24"/>
          <w:szCs w:val="24"/>
          <w:rtl/>
        </w:rPr>
        <w:t xml:space="preserve"> </w:t>
      </w:r>
      <w:r w:rsidRPr="005C292F">
        <w:rPr>
          <w:rFonts w:cs="Simplified Arabic"/>
          <w:sz w:val="24"/>
          <w:szCs w:val="24"/>
          <w:rtl/>
        </w:rPr>
        <w:t>(</w:t>
      </w:r>
      <w:r w:rsidRPr="005C292F">
        <w:rPr>
          <w:rFonts w:cs="Simplified Arabic"/>
          <w:sz w:val="24"/>
          <w:szCs w:val="24"/>
        </w:rPr>
        <w:t>Laspeyres Index</w:t>
      </w:r>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4BAE297" w14:textId="77777777" w:rsidR="00C37106" w:rsidRPr="005C292F" w:rsidRDefault="00C37106" w:rsidP="00C37106">
      <w:pPr>
        <w:ind w:left="91"/>
        <w:jc w:val="lowKashida"/>
        <w:rPr>
          <w:rFonts w:cs="Simplified Arabic"/>
          <w:sz w:val="24"/>
          <w:szCs w:val="24"/>
          <w:rtl/>
        </w:rPr>
      </w:pPr>
    </w:p>
    <w:p w14:paraId="10937C6C" w14:textId="77777777" w:rsidR="00193CFC" w:rsidRPr="005C292F" w:rsidRDefault="00C37106" w:rsidP="00B30802">
      <w:pPr>
        <w:jc w:val="lowKashida"/>
        <w:rPr>
          <w:rFonts w:cs="Simplified Arabic"/>
          <w:sz w:val="24"/>
          <w:szCs w:val="24"/>
          <w:rtl/>
        </w:rPr>
      </w:pPr>
      <w:r w:rsidRPr="005C292F">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00D1098F">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xml:space="preserve">، وقد قام الجهاز </w:t>
      </w:r>
      <w:r w:rsidR="00B30802">
        <w:rPr>
          <w:rFonts w:cs="Simplified Arabic" w:hint="cs"/>
          <w:sz w:val="24"/>
          <w:szCs w:val="24"/>
          <w:rtl/>
        </w:rPr>
        <w:t>المركزي للإحصاء الفلسطيني بتحديث</w:t>
      </w:r>
      <w:r w:rsidRPr="005C292F">
        <w:rPr>
          <w:rFonts w:cs="Simplified Arabic" w:hint="cs"/>
          <w:sz w:val="24"/>
          <w:szCs w:val="24"/>
          <w:rtl/>
        </w:rPr>
        <w:t xml:space="preserve"> سنة الأساس لتصبح 2004 بدلاً من سنة 1996 لأسعار المستهلك،</w:t>
      </w:r>
      <w:r w:rsidRPr="005C292F">
        <w:rPr>
          <w:rFonts w:ascii="Simplified Arabic" w:hAnsi="Simplified Arabic" w:cs="Simplified Arabic"/>
          <w:sz w:val="24"/>
          <w:szCs w:val="24"/>
          <w:rtl/>
        </w:rPr>
        <w:t xml:space="preserve"> ومع</w:t>
      </w:r>
      <w:r w:rsidR="00B30802">
        <w:rPr>
          <w:rFonts w:ascii="Simplified Arabic" w:hAnsi="Simplified Arabic" w:cs="Simplified Arabic"/>
          <w:sz w:val="24"/>
          <w:szCs w:val="24"/>
          <w:rtl/>
        </w:rPr>
        <w:t xml:space="preserve"> مطلع العام 2014 تم ت</w:t>
      </w:r>
      <w:r w:rsidR="00B30802">
        <w:rPr>
          <w:rFonts w:ascii="Simplified Arabic" w:hAnsi="Simplified Arabic" w:cs="Simplified Arabic" w:hint="cs"/>
          <w:sz w:val="24"/>
          <w:szCs w:val="24"/>
          <w:rtl/>
        </w:rPr>
        <w:t>حديث</w:t>
      </w:r>
      <w:r w:rsidRPr="005C292F">
        <w:rPr>
          <w:rFonts w:ascii="Simplified Arabic" w:hAnsi="Simplified Arabic" w:cs="Simplified Arabic"/>
          <w:sz w:val="24"/>
          <w:szCs w:val="24"/>
          <w:rtl/>
        </w:rPr>
        <w:t xml:space="preserve"> سنة الأساس لتصبح 2010 بدلاً من 2004</w:t>
      </w:r>
      <w:r w:rsidR="00193CFC">
        <w:rPr>
          <w:rFonts w:ascii="Simplified Arabic" w:hAnsi="Simplified Arabic" w:cs="Simplified Arabic" w:hint="cs"/>
          <w:sz w:val="24"/>
          <w:szCs w:val="24"/>
          <w:rtl/>
        </w:rPr>
        <w:t>، ومع بداية العام 2019 تم تحديث سنة الأساس لتصبح 2018 بدلاً من 2010</w:t>
      </w:r>
      <w:r w:rsidRPr="005C292F">
        <w:rPr>
          <w:rFonts w:ascii="Simplified Arabic" w:hAnsi="Simplified Arabic" w:cs="Simplified Arabic"/>
          <w:sz w:val="24"/>
          <w:szCs w:val="24"/>
          <w:rtl/>
        </w:rPr>
        <w:t>.</w:t>
      </w:r>
      <w:r w:rsidRPr="005C292F">
        <w:rPr>
          <w:rFonts w:ascii="Simplified Arabic" w:hAnsi="Simplified Arabic" w:cs="Simplified Arabic" w:hint="cs"/>
          <w:sz w:val="24"/>
          <w:szCs w:val="24"/>
          <w:rtl/>
        </w:rPr>
        <w:t xml:space="preserve">  في حين </w:t>
      </w:r>
      <w:r w:rsidRPr="005C292F">
        <w:rPr>
          <w:rFonts w:cs="Simplified Arabic" w:hint="cs"/>
          <w:sz w:val="24"/>
          <w:szCs w:val="24"/>
          <w:rtl/>
        </w:rPr>
        <w:t xml:space="preserve">تم احتساب الأرقام القياسية على مستوى فلسطين لكل من المنتج والجملة </w:t>
      </w:r>
      <w:r w:rsidR="00B30802">
        <w:rPr>
          <w:rFonts w:cs="Simplified Arabic" w:hint="cs"/>
          <w:sz w:val="24"/>
          <w:szCs w:val="24"/>
          <w:rtl/>
        </w:rPr>
        <w:t>حيث اعتمدت سنة الأساس 1996، حدثت</w:t>
      </w:r>
      <w:r w:rsidRPr="005C292F">
        <w:rPr>
          <w:rFonts w:cs="Simplified Arabic" w:hint="cs"/>
          <w:sz w:val="24"/>
          <w:szCs w:val="24"/>
          <w:rtl/>
        </w:rPr>
        <w:t xml:space="preserve"> فيما بعد لتصبح 2007، ومع بداية العام 2012 تم </w:t>
      </w:r>
      <w:r w:rsidR="00B30802">
        <w:rPr>
          <w:rFonts w:cs="Simplified Arabic" w:hint="cs"/>
          <w:sz w:val="24"/>
          <w:szCs w:val="24"/>
          <w:rtl/>
        </w:rPr>
        <w:t>تحديث</w:t>
      </w:r>
      <w:r w:rsidRPr="005C292F">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w:t>
      </w:r>
      <w:r w:rsidR="00193CFC">
        <w:rPr>
          <w:rFonts w:cs="Simplified Arabic" w:hint="cs"/>
          <w:sz w:val="24"/>
          <w:szCs w:val="24"/>
          <w:rtl/>
        </w:rPr>
        <w:t xml:space="preserve">ومع بداية العام 2019 تم تحديث سنة الأساس لتصبح 2018، </w:t>
      </w:r>
      <w:r w:rsidRPr="005C292F">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Pr>
          <w:rFonts w:cs="Simplified Arabic" w:hint="cs"/>
          <w:sz w:val="24"/>
          <w:szCs w:val="24"/>
          <w:rtl/>
        </w:rPr>
        <w:t xml:space="preserve"> قياسي لمباني العظم كما تم تحديث</w:t>
      </w:r>
      <w:r w:rsidRPr="005C292F">
        <w:rPr>
          <w:rFonts w:cs="Simplified Arabic" w:hint="cs"/>
          <w:sz w:val="24"/>
          <w:szCs w:val="24"/>
          <w:rtl/>
        </w:rPr>
        <w:t xml:space="preserve"> فترة الأساس لتصبح 2013 بدلاً من شهر كانون أول 2007.</w:t>
      </w:r>
      <w:r w:rsidR="00D64D14" w:rsidRPr="005C292F">
        <w:rPr>
          <w:rFonts w:cs="Simplified Arabic" w:hint="cs"/>
          <w:sz w:val="24"/>
          <w:szCs w:val="24"/>
          <w:rtl/>
        </w:rPr>
        <w:t xml:space="preserve">  </w:t>
      </w:r>
      <w:r w:rsidRPr="005C292F">
        <w:rPr>
          <w:rFonts w:cs="Simplified Arabic" w:hint="cs"/>
          <w:sz w:val="24"/>
          <w:szCs w:val="24"/>
          <w:rtl/>
        </w:rPr>
        <w:t xml:space="preserve">في حين تم اعتماد شهر كانون أول 2008 كأساس في حساب </w:t>
      </w:r>
      <w:r w:rsidRPr="005C292F">
        <w:rPr>
          <w:rFonts w:cs="Simplified Arabic" w:hint="cs"/>
          <w:sz w:val="24"/>
          <w:szCs w:val="24"/>
          <w:rtl/>
        </w:rPr>
        <w:lastRenderedPageBreak/>
        <w:t>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14:paraId="0518EC3E" w14:textId="5BE9316C" w:rsidR="00C37106" w:rsidRPr="005C292F" w:rsidRDefault="00FE405C" w:rsidP="008F5CB0">
      <w:pPr>
        <w:pStyle w:val="Heading2"/>
        <w:jc w:val="both"/>
        <w:rPr>
          <w:rFonts w:cs="Simplified Arabic"/>
          <w:szCs w:val="24"/>
          <w:u w:val="none"/>
          <w:rtl/>
        </w:rPr>
      </w:pPr>
      <w:r w:rsidRPr="005C292F">
        <w:rPr>
          <w:rFonts w:cs="Simplified Arabic" w:hint="cs"/>
          <w:szCs w:val="24"/>
          <w:u w:val="none"/>
          <w:rtl/>
        </w:rPr>
        <w:t>6.3 العمليات</w:t>
      </w:r>
      <w:r w:rsidR="00C37106" w:rsidRPr="005C292F">
        <w:rPr>
          <w:rFonts w:cs="Simplified Arabic" w:hint="cs"/>
          <w:szCs w:val="24"/>
          <w:u w:val="none"/>
          <w:rtl/>
        </w:rPr>
        <w:t xml:space="preserve"> الميدانية </w:t>
      </w:r>
    </w:p>
    <w:p w14:paraId="282BB20F" w14:textId="77777777" w:rsidR="00C37106" w:rsidRPr="005C292F" w:rsidRDefault="00C37106" w:rsidP="00C37106">
      <w:pPr>
        <w:ind w:left="-1"/>
        <w:jc w:val="lowKashida"/>
        <w:rPr>
          <w:rFonts w:cs="Simplified Arabic"/>
          <w:sz w:val="24"/>
          <w:szCs w:val="24"/>
          <w:rtl/>
        </w:rPr>
      </w:pPr>
      <w:r w:rsidRPr="005C292F">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14:paraId="2F5AB162" w14:textId="77777777" w:rsidR="00C37106" w:rsidRPr="005C292F" w:rsidRDefault="00C37106" w:rsidP="00C37106">
      <w:pPr>
        <w:rPr>
          <w:rFonts w:ascii="Simplified Arabic" w:hAnsi="Simplified Arabic" w:cs="Simplified Arabic"/>
          <w:sz w:val="24"/>
          <w:szCs w:val="24"/>
          <w:rtl/>
        </w:rPr>
      </w:pPr>
    </w:p>
    <w:p w14:paraId="4553BE77"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6</w:t>
      </w:r>
      <w:r w:rsidRPr="005C292F">
        <w:rPr>
          <w:rFonts w:cs="Simplified Arabic"/>
          <w:szCs w:val="24"/>
          <w:u w:val="none"/>
          <w:rtl/>
        </w:rPr>
        <w:t>.3 التدريب والتعيين</w:t>
      </w:r>
    </w:p>
    <w:p w14:paraId="38BEA81C" w14:textId="12CC8B73" w:rsidR="00C37106" w:rsidRPr="005C292F" w:rsidRDefault="00C37106" w:rsidP="00C37106">
      <w:pPr>
        <w:ind w:left="-1"/>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تم اختيار فريق العمل الميداني العامل على مسوح الأسعار ممن تنطبق عليهم الشروط والمواصفات التالية:</w:t>
      </w:r>
    </w:p>
    <w:p w14:paraId="0543FB97"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14:paraId="1C1772ED" w14:textId="77777777"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ممن سبق لهم العمل على مسوح الأسعار والأرقام القياسية.</w:t>
      </w:r>
    </w:p>
    <w:p w14:paraId="4AA0A1DF" w14:textId="77777777" w:rsidR="00D64D14" w:rsidRPr="005C292F" w:rsidRDefault="00D64D14" w:rsidP="00D64D14">
      <w:pPr>
        <w:ind w:left="359"/>
        <w:jc w:val="both"/>
        <w:rPr>
          <w:rFonts w:ascii="Simplified Arabic" w:hAnsi="Simplified Arabic" w:cs="Simplified Arabic"/>
          <w:sz w:val="24"/>
          <w:szCs w:val="24"/>
        </w:rPr>
      </w:pPr>
    </w:p>
    <w:p w14:paraId="0F6ED58F" w14:textId="66176A83"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كما تجدر الإش</w:t>
      </w:r>
      <w:r w:rsidR="002C3F2A">
        <w:rPr>
          <w:rFonts w:ascii="Simplified Arabic" w:hAnsi="Simplified Arabic" w:cs="Simplified Arabic" w:hint="cs"/>
          <w:sz w:val="24"/>
          <w:szCs w:val="24"/>
          <w:rtl/>
        </w:rPr>
        <w:t xml:space="preserve">ارة إلى أن فريق العمل الميداني </w:t>
      </w:r>
      <w:r w:rsidRPr="005C292F">
        <w:rPr>
          <w:rFonts w:ascii="Simplified Arabic" w:hAnsi="Simplified Arabic" w:cs="Simplified Arabic" w:hint="cs"/>
          <w:sz w:val="24"/>
          <w:szCs w:val="24"/>
          <w:rtl/>
        </w:rPr>
        <w:t>تلقى دورة تدريبية كاملة (نظرية وعملية) لتوضيح ك</w:t>
      </w:r>
      <w:r w:rsidR="002C3F2A">
        <w:rPr>
          <w:rFonts w:ascii="Simplified Arabic" w:hAnsi="Simplified Arabic" w:cs="Simplified Arabic" w:hint="cs"/>
          <w:sz w:val="24"/>
          <w:szCs w:val="24"/>
          <w:rtl/>
        </w:rPr>
        <w:t>افة الأمور الفنية والميدانية، و</w:t>
      </w:r>
      <w:r w:rsidRPr="005C292F">
        <w:rPr>
          <w:rFonts w:ascii="Simplified Arabic" w:hAnsi="Simplified Arabic" w:cs="Simplified Arabic" w:hint="cs"/>
          <w:sz w:val="24"/>
          <w:szCs w:val="24"/>
          <w:rtl/>
        </w:rPr>
        <w:t xml:space="preserve">تم اختيار من اجتاز منهم اختبار التقييم بنجاح. </w:t>
      </w:r>
      <w:r w:rsidR="00C70D16" w:rsidRPr="005C292F">
        <w:rPr>
          <w:rFonts w:ascii="Simplified Arabic" w:hAnsi="Simplified Arabic" w:cs="Simplified Arabic" w:hint="cs"/>
          <w:sz w:val="24"/>
          <w:szCs w:val="24"/>
          <w:rtl/>
        </w:rPr>
        <w:t xml:space="preserve"> </w:t>
      </w:r>
      <w:r w:rsidRPr="005C292F">
        <w:rPr>
          <w:rFonts w:ascii="Simplified Arabic" w:hAnsi="Simplified Arabic" w:cs="Simplified Arabic" w:hint="cs"/>
          <w:sz w:val="24"/>
          <w:szCs w:val="24"/>
          <w:rtl/>
        </w:rPr>
        <w:t>كما يخضع الباحث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14:paraId="2A0397DB" w14:textId="77777777" w:rsidR="00C37106" w:rsidRPr="005C292F" w:rsidRDefault="00C37106" w:rsidP="00C37106">
      <w:pPr>
        <w:jc w:val="both"/>
        <w:rPr>
          <w:rFonts w:ascii="Simplified Arabic" w:hAnsi="Simplified Arabic" w:cs="Simplified Arabic"/>
          <w:sz w:val="24"/>
          <w:szCs w:val="24"/>
        </w:rPr>
      </w:pPr>
    </w:p>
    <w:p w14:paraId="66E57C48"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6</w:t>
      </w:r>
      <w:r w:rsidRPr="005C292F">
        <w:rPr>
          <w:rFonts w:cs="Simplified Arabic"/>
          <w:szCs w:val="24"/>
          <w:u w:val="none"/>
          <w:rtl/>
        </w:rPr>
        <w:t>.3 جمع البيانات</w:t>
      </w:r>
    </w:p>
    <w:p w14:paraId="0CDDBA30" w14:textId="2246FFE0" w:rsidR="00C37106" w:rsidRPr="005C292F" w:rsidRDefault="00C37106" w:rsidP="00FE405C">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البقالات،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حيث تم تصميم استمارة الكترونية </w:t>
      </w:r>
      <w:r w:rsidR="00193CFC">
        <w:rPr>
          <w:rFonts w:ascii="Simplified Arabic" w:hAnsi="Simplified Arabic" w:cs="Simplified Arabic" w:hint="cs"/>
          <w:sz w:val="24"/>
          <w:szCs w:val="24"/>
          <w:rtl/>
        </w:rPr>
        <w:t>مدعومة بنظام المعلومات الجغرافية (</w:t>
      </w:r>
      <w:r w:rsidR="00193CFC" w:rsidRPr="00193CFC">
        <w:rPr>
          <w:sz w:val="24"/>
          <w:szCs w:val="24"/>
        </w:rPr>
        <w:t>G</w:t>
      </w:r>
      <w:r w:rsidR="008F5CB0">
        <w:rPr>
          <w:sz w:val="24"/>
          <w:szCs w:val="24"/>
        </w:rPr>
        <w:t>I</w:t>
      </w:r>
      <w:r w:rsidR="00193CFC" w:rsidRPr="00193CFC">
        <w:rPr>
          <w:sz w:val="24"/>
          <w:szCs w:val="24"/>
        </w:rPr>
        <w:t>S</w:t>
      </w:r>
      <w:r w:rsidR="00193CFC">
        <w:rPr>
          <w:rFonts w:ascii="Simplified Arabic" w:hAnsi="Simplified Arabic" w:cs="Simplified Arabic" w:hint="cs"/>
          <w:sz w:val="24"/>
          <w:szCs w:val="24"/>
          <w:rtl/>
        </w:rPr>
        <w:t>)</w:t>
      </w:r>
      <w:r w:rsidR="008F5CB0">
        <w:rPr>
          <w:rFonts w:ascii="Simplified Arabic" w:hAnsi="Simplified Arabic" w:cs="Simplified Arabic" w:hint="cs"/>
          <w:sz w:val="24"/>
          <w:szCs w:val="24"/>
          <w:rtl/>
        </w:rPr>
        <w:t xml:space="preserve"> ونظام تحديد الموقع العالمي (</w:t>
      </w:r>
      <w:r w:rsidR="008F5CB0" w:rsidRPr="00DC379E">
        <w:rPr>
          <w:sz w:val="24"/>
          <w:szCs w:val="24"/>
        </w:rPr>
        <w:t>GPS</w:t>
      </w:r>
      <w:r w:rsidR="008F5CB0">
        <w:rPr>
          <w:rFonts w:ascii="Simplified Arabic" w:hAnsi="Simplified Arabic" w:cs="Simplified Arabic" w:hint="cs"/>
          <w:sz w:val="24"/>
          <w:szCs w:val="24"/>
          <w:rtl/>
        </w:rPr>
        <w:t>)</w:t>
      </w:r>
      <w:r w:rsidR="00193CFC">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خاصة بالأسعار للمسوح المختلفة تجمع بواسطة </w:t>
      </w:r>
      <w:r w:rsidR="00F058B3">
        <w:rPr>
          <w:rFonts w:ascii="Simplified Arabic" w:hAnsi="Simplified Arabic" w:cs="Simplified Arabic" w:hint="cs"/>
          <w:sz w:val="24"/>
          <w:szCs w:val="24"/>
          <w:rtl/>
        </w:rPr>
        <w:t>الأجهزة اللوحية</w:t>
      </w:r>
      <w:r w:rsidR="00F058B3" w:rsidRPr="005C292F">
        <w:rPr>
          <w:rFonts w:ascii="Simplified Arabic" w:hAnsi="Simplified Arabic" w:cs="Simplified Arabic"/>
          <w:sz w:val="24"/>
          <w:szCs w:val="24"/>
          <w:rtl/>
        </w:rPr>
        <w:t xml:space="preserve"> </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التابلت</w:t>
      </w:r>
      <w:r w:rsidR="00C70D16"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في الضفة الغربية وقطاع غزة في حين ما </w:t>
      </w:r>
      <w:r w:rsidR="00FE405C">
        <w:rPr>
          <w:rFonts w:ascii="Simplified Arabic" w:hAnsi="Simplified Arabic" w:cs="Simplified Arabic"/>
          <w:sz w:val="24"/>
          <w:szCs w:val="24"/>
          <w:rtl/>
        </w:rPr>
        <w:t xml:space="preserve">زالت عملية جمع البيانات في </w:t>
      </w:r>
      <w:r w:rsidR="00FE405C">
        <w:rPr>
          <w:rFonts w:ascii="Simplified Arabic" w:hAnsi="Simplified Arabic" w:cs="Simplified Arabic" w:hint="cs"/>
          <w:sz w:val="24"/>
          <w:szCs w:val="24"/>
          <w:rtl/>
        </w:rPr>
        <w:t>القدس</w:t>
      </w:r>
      <w:r w:rsidR="00FE405C" w:rsidRPr="00FE405C">
        <w:rPr>
          <w:sz w:val="24"/>
          <w:szCs w:val="24"/>
          <w:rtl/>
        </w:rPr>
        <w:t xml:space="preserve"> </w:t>
      </w:r>
      <w:r w:rsidR="00FE405C" w:rsidRPr="00FE405C">
        <w:rPr>
          <w:sz w:val="24"/>
          <w:szCs w:val="24"/>
        </w:rPr>
        <w:t>J1</w:t>
      </w:r>
      <w:r w:rsidR="00FE405C" w:rsidRPr="00FE405C">
        <w:rPr>
          <w:sz w:val="24"/>
          <w:szCs w:val="24"/>
          <w:rtl/>
        </w:rPr>
        <w:t xml:space="preserve"> </w:t>
      </w:r>
      <w:r w:rsidRPr="005C292F">
        <w:rPr>
          <w:rFonts w:ascii="Simplified Arabic" w:hAnsi="Simplified Arabic" w:cs="Simplified Arabic"/>
          <w:sz w:val="24"/>
          <w:szCs w:val="24"/>
          <w:rtl/>
        </w:rPr>
        <w:t>باستخدام الاستمارة الورقية.</w:t>
      </w:r>
    </w:p>
    <w:p w14:paraId="313C89B9" w14:textId="77777777" w:rsidR="00C37106" w:rsidRPr="005C292F" w:rsidRDefault="00C37106" w:rsidP="00C37106">
      <w:pPr>
        <w:jc w:val="both"/>
        <w:rPr>
          <w:rFonts w:ascii="Simplified Arabic" w:hAnsi="Simplified Arabic" w:cs="Simplified Arabic"/>
          <w:sz w:val="24"/>
          <w:szCs w:val="24"/>
          <w:rtl/>
        </w:rPr>
      </w:pPr>
    </w:p>
    <w:p w14:paraId="7A7C4037" w14:textId="7777777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14:paraId="574EF8DC" w14:textId="77777777" w:rsidR="00355B67"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tl/>
        </w:rPr>
      </w:pPr>
    </w:p>
    <w:p w14:paraId="4345E4E2" w14:textId="73A63660" w:rsidR="00355B67" w:rsidRPr="00355B67" w:rsidRDefault="00355B67" w:rsidP="00355B67">
      <w:pPr>
        <w:pStyle w:val="ListParagraph"/>
        <w:tabs>
          <w:tab w:val="left" w:pos="-1"/>
          <w:tab w:val="left" w:pos="282"/>
        </w:tabs>
        <w:autoSpaceDE/>
        <w:autoSpaceDN/>
        <w:ind w:left="0"/>
        <w:jc w:val="both"/>
        <w:rPr>
          <w:rFonts w:ascii="Simplified Arabic" w:hAnsi="Simplified Arabic" w:cs="Simplified Arabic"/>
          <w:sz w:val="24"/>
          <w:szCs w:val="24"/>
        </w:rPr>
      </w:pPr>
      <w:r w:rsidRPr="00355B67">
        <w:rPr>
          <w:rFonts w:ascii="Simplified Arabic" w:hAnsi="Simplified Arabic" w:cs="Simplified Arabic"/>
          <w:sz w:val="24"/>
          <w:szCs w:val="24"/>
          <w:rtl/>
        </w:rPr>
        <w:t xml:space="preserve">على أثر انتشار </w:t>
      </w:r>
      <w:r w:rsidRPr="00355B67">
        <w:rPr>
          <w:rFonts w:ascii="Simplified Arabic" w:hAnsi="Simplified Arabic" w:cs="Simplified Arabic" w:hint="cs"/>
          <w:sz w:val="24"/>
          <w:szCs w:val="24"/>
          <w:rtl/>
        </w:rPr>
        <w:t>فيروس</w:t>
      </w:r>
      <w:r w:rsidRPr="00355B67">
        <w:rPr>
          <w:rFonts w:ascii="Simplified Arabic" w:hAnsi="Simplified Arabic" w:cs="Simplified Arabic"/>
          <w:sz w:val="24"/>
          <w:szCs w:val="24"/>
          <w:rtl/>
        </w:rPr>
        <w:t xml:space="preserve"> كورنا – 19 وما تبعه من تدابير للحد من انتشاره</w:t>
      </w:r>
      <w:r>
        <w:rPr>
          <w:rFonts w:ascii="Simplified Arabic" w:hAnsi="Simplified Arabic" w:cs="Simplified Arabic" w:hint="cs"/>
          <w:sz w:val="24"/>
          <w:szCs w:val="24"/>
          <w:rtl/>
        </w:rPr>
        <w:t xml:space="preserve"> خلال العام 2020</w:t>
      </w:r>
      <w:r w:rsidRPr="00355B67">
        <w:rPr>
          <w:rFonts w:ascii="Simplified Arabic" w:hAnsi="Simplified Arabic" w:cs="Simplified Arabic"/>
          <w:sz w:val="24"/>
          <w:szCs w:val="24"/>
          <w:rtl/>
        </w:rPr>
        <w:t xml:space="preserve">، فقد تم استبدال عملية جمع البيانات </w:t>
      </w:r>
      <w:r>
        <w:rPr>
          <w:rFonts w:ascii="Simplified Arabic" w:hAnsi="Simplified Arabic" w:cs="Simplified Arabic" w:hint="cs"/>
          <w:sz w:val="24"/>
          <w:szCs w:val="24"/>
          <w:rtl/>
        </w:rPr>
        <w:t>لكافة مسوح الأسعار والأرقام القياسية</w:t>
      </w:r>
      <w:r w:rsidRPr="00355B67">
        <w:rPr>
          <w:rFonts w:ascii="Simplified Arabic" w:hAnsi="Simplified Arabic" w:cs="Simplified Arabic"/>
          <w:sz w:val="24"/>
          <w:szCs w:val="24"/>
          <w:rtl/>
        </w:rPr>
        <w:t xml:space="preserve"> من منافذ البيع المختلفة من الجمع الميداني </w:t>
      </w:r>
      <w:r w:rsidRPr="00355B67">
        <w:rPr>
          <w:rFonts w:ascii="Simplified Arabic" w:hAnsi="Simplified Arabic" w:cs="Simplified Arabic" w:hint="cs"/>
          <w:sz w:val="24"/>
          <w:szCs w:val="24"/>
          <w:rtl/>
        </w:rPr>
        <w:t>إلى</w:t>
      </w:r>
      <w:r w:rsidRPr="00355B67">
        <w:rPr>
          <w:rFonts w:ascii="Simplified Arabic" w:hAnsi="Simplified Arabic" w:cs="Simplified Arabic"/>
          <w:sz w:val="24"/>
          <w:szCs w:val="24"/>
          <w:rtl/>
        </w:rPr>
        <w:t xml:space="preserve"> الجمع عبر الهاتف والمواقع الالكترونية لمنافذ البيع في مختلف المحافظات الفلسطينية.</w:t>
      </w:r>
    </w:p>
    <w:p w14:paraId="7782A566" w14:textId="77777777" w:rsidR="00355B67" w:rsidRPr="00355B67" w:rsidRDefault="00355B67" w:rsidP="00C37106">
      <w:pPr>
        <w:jc w:val="both"/>
        <w:rPr>
          <w:rFonts w:ascii="Simplified Arabic" w:hAnsi="Simplified Arabic" w:cs="Simplified Arabic"/>
          <w:b/>
          <w:bCs/>
          <w:sz w:val="24"/>
          <w:szCs w:val="24"/>
          <w:rtl/>
        </w:rPr>
      </w:pPr>
    </w:p>
    <w:p w14:paraId="3FF30111" w14:textId="7777777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روعي عند استيفاء أسعار المستهلك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r w:rsidRPr="005C292F">
        <w:rPr>
          <w:rFonts w:ascii="Simplified Arabic" w:hAnsi="Simplified Arabic" w:cs="Simplified Arabic" w:hint="cs"/>
          <w:sz w:val="24"/>
          <w:szCs w:val="24"/>
          <w:rtl/>
        </w:rPr>
        <w:t xml:space="preserve">  كما </w:t>
      </w:r>
      <w:r w:rsidRPr="005C292F">
        <w:rPr>
          <w:rFonts w:ascii="Simplified Arabic" w:hAnsi="Simplified Arabic" w:cs="Simplified Arabic"/>
          <w:sz w:val="24"/>
          <w:szCs w:val="24"/>
          <w:rtl/>
        </w:rPr>
        <w:t xml:space="preserve">تم توزيع هذه التسعيرات للسلعة الواحدة على مدار الشهر، وذلك بتوزيع زيارات المصادر داخل </w:t>
      </w:r>
      <w:r w:rsidRPr="005C292F">
        <w:rPr>
          <w:rFonts w:ascii="Simplified Arabic" w:hAnsi="Simplified Arabic" w:cs="Simplified Arabic"/>
          <w:sz w:val="24"/>
          <w:szCs w:val="24"/>
          <w:rtl/>
        </w:rPr>
        <w:lastRenderedPageBreak/>
        <w:t>المدينة على أربعة أسابيع، ليتم رصد الأسعار للسلعة الواحدة في فترات مختلفة من الشهر.  أما بخصوص الخضا</w:t>
      </w:r>
      <w:r w:rsidR="00193CFC">
        <w:rPr>
          <w:rFonts w:ascii="Simplified Arabic" w:hAnsi="Simplified Arabic" w:cs="Simplified Arabic"/>
          <w:sz w:val="24"/>
          <w:szCs w:val="24"/>
          <w:rtl/>
        </w:rPr>
        <w:t xml:space="preserve">ر والفواكه، فإن أسعارها تجمع </w:t>
      </w:r>
      <w:r w:rsidR="00193CFC">
        <w:rPr>
          <w:rFonts w:ascii="Simplified Arabic" w:hAnsi="Simplified Arabic" w:cs="Simplified Arabic" w:hint="cs"/>
          <w:sz w:val="24"/>
          <w:szCs w:val="24"/>
          <w:rtl/>
        </w:rPr>
        <w:t>أيام الأحد،</w:t>
      </w:r>
      <w:r w:rsidRPr="005C292F">
        <w:rPr>
          <w:rFonts w:ascii="Simplified Arabic" w:hAnsi="Simplified Arabic" w:cs="Simplified Arabic"/>
          <w:sz w:val="24"/>
          <w:szCs w:val="24"/>
          <w:rtl/>
        </w:rPr>
        <w:t xml:space="preserve"> الثلاثاء</w:t>
      </w:r>
      <w:r w:rsidR="00193CFC">
        <w:rPr>
          <w:rFonts w:ascii="Simplified Arabic" w:hAnsi="Simplified Arabic" w:cs="Simplified Arabic" w:hint="cs"/>
          <w:sz w:val="24"/>
          <w:szCs w:val="24"/>
          <w:rtl/>
        </w:rPr>
        <w:t>، والخميس</w:t>
      </w:r>
      <w:r w:rsidRPr="005C292F">
        <w:rPr>
          <w:rFonts w:ascii="Simplified Arabic" w:hAnsi="Simplified Arabic" w:cs="Simplified Arabic"/>
          <w:sz w:val="24"/>
          <w:szCs w:val="24"/>
          <w:rtl/>
        </w:rPr>
        <w:t xml:space="preserve"> من كل أسبوع.</w:t>
      </w:r>
    </w:p>
    <w:p w14:paraId="687CB35A" w14:textId="77777777" w:rsidR="00C37106" w:rsidRPr="005C292F" w:rsidRDefault="00C37106" w:rsidP="00C37106">
      <w:pPr>
        <w:jc w:val="both"/>
        <w:rPr>
          <w:rFonts w:ascii="Simplified Arabic" w:hAnsi="Simplified Arabic" w:cs="Simplified Arabic"/>
          <w:sz w:val="24"/>
          <w:szCs w:val="24"/>
          <w:rtl/>
        </w:rPr>
      </w:pPr>
    </w:p>
    <w:p w14:paraId="12F97D28" w14:textId="77777777" w:rsidR="00190607" w:rsidRPr="0024198A" w:rsidRDefault="00C37106" w:rsidP="00DC379E">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وفيما يتعلق بأسعار الجملة فيتم جمع تسعيرة واحد لكل سلعة بشكل ربعي من المدن المختارة، </w:t>
      </w:r>
      <w:r w:rsidR="00190607" w:rsidRPr="00190607">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المختارة، </w:t>
      </w:r>
      <w:r w:rsidR="0024198A">
        <w:rPr>
          <w:rFonts w:ascii="Simplified Arabic" w:hAnsi="Simplified Arabic" w:cs="Simplified Arabic" w:hint="cs"/>
          <w:sz w:val="24"/>
          <w:szCs w:val="24"/>
          <w:rtl/>
        </w:rPr>
        <w:t>فيما تم تطوير عملية جمع بيانات الجزء المتعلق بالزراعة ضمن أسعار المنتج مع نهاية العام 2019 لتصبح من أكبر المزارع المختارة النباتية والحيوانية وعن طريق الهاتف، بحيث</w:t>
      </w:r>
      <w:r w:rsidR="00190607" w:rsidRPr="00190607">
        <w:rPr>
          <w:rFonts w:ascii="Simplified Arabic" w:hAnsi="Simplified Arabic" w:cs="Simplified Arabic"/>
          <w:sz w:val="24"/>
          <w:szCs w:val="24"/>
          <w:rtl/>
        </w:rPr>
        <w:t xml:space="preserve"> تجمع </w:t>
      </w:r>
      <w:r w:rsidR="00190607" w:rsidRPr="00190607">
        <w:rPr>
          <w:rFonts w:ascii="Simplified Arabic" w:hAnsi="Simplified Arabic" w:cs="Simplified Arabic" w:hint="cs"/>
          <w:sz w:val="24"/>
          <w:szCs w:val="24"/>
          <w:rtl/>
        </w:rPr>
        <w:t xml:space="preserve">أسعار </w:t>
      </w:r>
      <w:r w:rsidR="00DC379E">
        <w:rPr>
          <w:rFonts w:ascii="Simplified Arabic" w:hAnsi="Simplified Arabic" w:cs="Simplified Arabic"/>
          <w:sz w:val="24"/>
          <w:szCs w:val="24"/>
          <w:rtl/>
        </w:rPr>
        <w:t xml:space="preserve">السلع الزراعية </w:t>
      </w:r>
      <w:r w:rsidR="00190607" w:rsidRPr="00190607">
        <w:rPr>
          <w:rFonts w:ascii="Simplified Arabic" w:hAnsi="Simplified Arabic" w:cs="Simplified Arabic"/>
          <w:sz w:val="24"/>
          <w:szCs w:val="24"/>
          <w:rtl/>
        </w:rPr>
        <w:t xml:space="preserve">أربع مرات في الشهر من المزارع المختارة، بحيث يغطى كل </w:t>
      </w:r>
      <w:r w:rsidR="00190607" w:rsidRPr="00190607">
        <w:rPr>
          <w:rFonts w:ascii="Simplified Arabic" w:hAnsi="Simplified Arabic" w:cs="Simplified Arabic" w:hint="cs"/>
          <w:sz w:val="24"/>
          <w:szCs w:val="24"/>
          <w:rtl/>
        </w:rPr>
        <w:t>أ</w:t>
      </w:r>
      <w:r w:rsidR="00190607" w:rsidRPr="00190607">
        <w:rPr>
          <w:rFonts w:ascii="Simplified Arabic" w:hAnsi="Simplified Arabic" w:cs="Simplified Arabic"/>
          <w:sz w:val="24"/>
          <w:szCs w:val="24"/>
          <w:rtl/>
        </w:rPr>
        <w:t>سبوع بمجموعة مختلف</w:t>
      </w:r>
      <w:r w:rsidR="00190607">
        <w:rPr>
          <w:rFonts w:ascii="Simplified Arabic" w:hAnsi="Simplified Arabic" w:cs="Simplified Arabic"/>
          <w:sz w:val="24"/>
          <w:szCs w:val="24"/>
          <w:rtl/>
        </w:rPr>
        <w:t>ة من المزارع</w:t>
      </w:r>
      <w:r w:rsidR="00190607" w:rsidRPr="00190607">
        <w:rPr>
          <w:rFonts w:ascii="Simplified Arabic" w:hAnsi="Simplified Arabic" w:cs="Simplified Arabic"/>
          <w:sz w:val="24"/>
          <w:szCs w:val="24"/>
          <w:rtl/>
        </w:rPr>
        <w:t xml:space="preserve"> لتغطية كافة التسعيرات المطلوبة للسلع النباتية والحيوانية على مدار الشهر</w:t>
      </w:r>
      <w:r w:rsidR="00190607" w:rsidRPr="00190607">
        <w:rPr>
          <w:rFonts w:ascii="Simplified Arabic" w:hAnsi="Simplified Arabic" w:cs="Simplified Arabic"/>
          <w:sz w:val="24"/>
          <w:szCs w:val="24"/>
        </w:rPr>
        <w:t>.</w:t>
      </w:r>
    </w:p>
    <w:p w14:paraId="08432BDF" w14:textId="77777777" w:rsidR="00C37106" w:rsidRPr="005C292F" w:rsidRDefault="00C37106" w:rsidP="00C37106">
      <w:pPr>
        <w:jc w:val="both"/>
        <w:rPr>
          <w:rFonts w:ascii="Simplified Arabic" w:hAnsi="Simplified Arabic" w:cs="Simplified Arabic"/>
          <w:sz w:val="14"/>
          <w:szCs w:val="14"/>
          <w:rtl/>
        </w:rPr>
      </w:pPr>
    </w:p>
    <w:p w14:paraId="13F6B04E" w14:textId="71D3B284" w:rsidR="00C37106" w:rsidRPr="005C292F" w:rsidRDefault="00C37106" w:rsidP="008D4F67">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كما تم توزيع سلع وخدمات </w:t>
      </w:r>
      <w:r w:rsidR="00D1098F">
        <w:rPr>
          <w:rFonts w:ascii="Simplified Arabic" w:hAnsi="Simplified Arabic" w:cs="Simplified Arabic" w:hint="cs"/>
          <w:sz w:val="24"/>
          <w:szCs w:val="24"/>
          <w:rtl/>
        </w:rPr>
        <w:t>الرقم</w:t>
      </w:r>
      <w:r w:rsidR="00D1098F" w:rsidRPr="005C292F">
        <w:rPr>
          <w:rFonts w:ascii="Simplified Arabic" w:hAnsi="Simplified Arabic" w:cs="Simplified Arabic"/>
          <w:sz w:val="24"/>
          <w:szCs w:val="24"/>
          <w:rtl/>
        </w:rPr>
        <w:t xml:space="preserve"> </w:t>
      </w:r>
      <w:r w:rsidRPr="005C292F">
        <w:rPr>
          <w:rFonts w:ascii="Simplified Arabic" w:hAnsi="Simplified Arabic" w:cs="Simplified Arabic"/>
          <w:sz w:val="24"/>
          <w:szCs w:val="24"/>
          <w:rtl/>
        </w:rPr>
        <w:t>القياسي ل</w:t>
      </w:r>
      <w:r w:rsidR="00D1098F">
        <w:rPr>
          <w:rFonts w:ascii="Simplified Arabic" w:hAnsi="Simplified Arabic" w:cs="Simplified Arabic" w:hint="cs"/>
          <w:sz w:val="24"/>
          <w:szCs w:val="24"/>
          <w:rtl/>
        </w:rPr>
        <w:t xml:space="preserve">أسعار </w:t>
      </w:r>
      <w:r w:rsidRPr="005C292F">
        <w:rPr>
          <w:rFonts w:ascii="Simplified Arabic" w:hAnsi="Simplified Arabic" w:cs="Simplified Arabic"/>
          <w:sz w:val="24"/>
          <w:szCs w:val="24"/>
          <w:rtl/>
        </w:rPr>
        <w:t xml:space="preserve">تكاليف البناء </w:t>
      </w:r>
      <w:r w:rsidR="00D1098F">
        <w:rPr>
          <w:rFonts w:ascii="Simplified Arabic" w:hAnsi="Simplified Arabic" w:cs="Simplified Arabic" w:hint="cs"/>
          <w:sz w:val="24"/>
          <w:szCs w:val="24"/>
          <w:rtl/>
        </w:rPr>
        <w:t xml:space="preserve">لتجمع ثلاث </w:t>
      </w:r>
      <w:r w:rsidR="008D4F67">
        <w:rPr>
          <w:rFonts w:ascii="Simplified Arabic" w:hAnsi="Simplified Arabic" w:cs="Simplified Arabic" w:hint="cs"/>
          <w:sz w:val="24"/>
          <w:szCs w:val="24"/>
          <w:rtl/>
        </w:rPr>
        <w:t>مرات</w:t>
      </w:r>
      <w:r w:rsidR="00D1098F">
        <w:rPr>
          <w:rFonts w:ascii="Simplified Arabic" w:hAnsi="Simplified Arabic" w:cs="Simplified Arabic" w:hint="cs"/>
          <w:sz w:val="24"/>
          <w:szCs w:val="24"/>
          <w:rtl/>
        </w:rPr>
        <w:t xml:space="preserve"> لكل سلعة على مدار الشهر من محافظات الضفة المختلفة، فيما أن الأرقام القياسية لأسعار تكاليف </w:t>
      </w:r>
      <w:r w:rsidRPr="005C292F">
        <w:rPr>
          <w:rFonts w:ascii="Simplified Arabic" w:hAnsi="Simplified Arabic" w:cs="Simplified Arabic"/>
          <w:sz w:val="24"/>
          <w:szCs w:val="24"/>
          <w:rtl/>
        </w:rPr>
        <w:t xml:space="preserve">الطرق وشبكات المياه والصرف الصحي </w:t>
      </w:r>
      <w:r w:rsidR="00D1098F">
        <w:rPr>
          <w:rFonts w:ascii="Simplified Arabic" w:hAnsi="Simplified Arabic" w:cs="Simplified Arabic" w:hint="cs"/>
          <w:sz w:val="24"/>
          <w:szCs w:val="24"/>
          <w:rtl/>
        </w:rPr>
        <w:t>ف</w:t>
      </w:r>
      <w:r w:rsidRPr="005C292F">
        <w:rPr>
          <w:rFonts w:ascii="Simplified Arabic" w:hAnsi="Simplified Arabic" w:cs="Simplified Arabic"/>
          <w:sz w:val="24"/>
          <w:szCs w:val="24"/>
          <w:rtl/>
        </w:rPr>
        <w:t xml:space="preserve">تجمع </w:t>
      </w:r>
      <w:r w:rsidR="00D1098F">
        <w:rPr>
          <w:rFonts w:ascii="Simplified Arabic" w:hAnsi="Simplified Arabic" w:cs="Simplified Arabic" w:hint="cs"/>
          <w:sz w:val="24"/>
          <w:szCs w:val="24"/>
          <w:rtl/>
        </w:rPr>
        <w:t xml:space="preserve">تسعيرة واحدة </w:t>
      </w:r>
      <w:r w:rsidR="008D4F67">
        <w:rPr>
          <w:rFonts w:ascii="Simplified Arabic" w:hAnsi="Simplified Arabic" w:cs="Simplified Arabic" w:hint="cs"/>
          <w:sz w:val="24"/>
          <w:szCs w:val="24"/>
          <w:rtl/>
        </w:rPr>
        <w:t>شهرياً</w:t>
      </w:r>
      <w:r w:rsidRPr="005C292F">
        <w:rPr>
          <w:rFonts w:ascii="Simplified Arabic" w:hAnsi="Simplified Arabic" w:cs="Simplified Arabic"/>
          <w:sz w:val="24"/>
          <w:szCs w:val="24"/>
          <w:rtl/>
        </w:rPr>
        <w:t xml:space="preserve"> من محلات مختصة لبيع تلك السلع بالإضافة إلى شركات التعهدات التي تختص بتنفيذ تلك المشاريع حسب اختصاصها</w:t>
      </w:r>
      <w:r w:rsidR="00D1098F">
        <w:rPr>
          <w:rFonts w:ascii="Simplified Arabic" w:hAnsi="Simplified Arabic" w:cs="Simplified Arabic" w:hint="cs"/>
          <w:sz w:val="24"/>
          <w:szCs w:val="24"/>
          <w:rtl/>
        </w:rPr>
        <w:t xml:space="preserve"> من محافظات الضفة المختارة</w:t>
      </w:r>
      <w:r w:rsidRPr="005C292F">
        <w:rPr>
          <w:rFonts w:ascii="Simplified Arabic" w:hAnsi="Simplified Arabic" w:cs="Simplified Arabic"/>
          <w:sz w:val="24"/>
          <w:szCs w:val="24"/>
          <w:rtl/>
        </w:rPr>
        <w:t xml:space="preserve">. </w:t>
      </w:r>
    </w:p>
    <w:p w14:paraId="79D64CD7" w14:textId="77777777" w:rsidR="00C37106" w:rsidRPr="005C292F" w:rsidRDefault="00C37106" w:rsidP="00C37106">
      <w:pPr>
        <w:jc w:val="both"/>
        <w:rPr>
          <w:rFonts w:ascii="Simplified Arabic" w:hAnsi="Simplified Arabic" w:cs="Simplified Arabic"/>
          <w:sz w:val="24"/>
          <w:szCs w:val="24"/>
          <w:rtl/>
        </w:rPr>
      </w:pPr>
    </w:p>
    <w:p w14:paraId="2D4ED043" w14:textId="01145EB1" w:rsidR="00C37106" w:rsidRPr="005C292F" w:rsidRDefault="00C37106" w:rsidP="00055627">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وبخصوص بيانات كميات الإنتاج الصناعي فيتم جمعها من خلال </w:t>
      </w:r>
      <w:r w:rsidR="00055627">
        <w:rPr>
          <w:rFonts w:ascii="Simplified Arabic" w:hAnsi="Simplified Arabic" w:cs="Simplified Arabic" w:hint="cs"/>
          <w:sz w:val="24"/>
          <w:szCs w:val="24"/>
          <w:rtl/>
        </w:rPr>
        <w:t>345</w:t>
      </w:r>
      <w:r w:rsidRPr="005C292F">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 xml:space="preserve">وخصوصاً المؤسسات التي لها أهمية اقتصادية كبيرة بحيث يتم استيفاؤها من قبل أصحاب ومدراء المؤسسات الصناعية بأسلوب المقابلة </w:t>
      </w:r>
      <w:proofErr w:type="gramStart"/>
      <w:r w:rsidRPr="005C292F">
        <w:rPr>
          <w:rFonts w:ascii="Simplified Arabic" w:hAnsi="Simplified Arabic" w:cs="Simplified Arabic"/>
          <w:sz w:val="24"/>
          <w:szCs w:val="24"/>
          <w:rtl/>
        </w:rPr>
        <w:t>الشخصية</w:t>
      </w:r>
      <w:r w:rsidR="005819BF">
        <w:rPr>
          <w:rFonts w:ascii="Simplified Arabic" w:hAnsi="Simplified Arabic" w:cs="Simplified Arabic"/>
          <w:sz w:val="24"/>
          <w:szCs w:val="24"/>
        </w:rPr>
        <w:t xml:space="preserve"> </w:t>
      </w:r>
      <w:r w:rsidR="005819BF">
        <w:rPr>
          <w:rFonts w:ascii="Simplified Arabic" w:hAnsi="Simplified Arabic" w:cs="Simplified Arabic" w:hint="cs"/>
          <w:sz w:val="24"/>
          <w:szCs w:val="24"/>
          <w:rtl/>
        </w:rPr>
        <w:t xml:space="preserve"> أو</w:t>
      </w:r>
      <w:proofErr w:type="gramEnd"/>
      <w:r w:rsidR="005819BF">
        <w:rPr>
          <w:rFonts w:ascii="Simplified Arabic" w:hAnsi="Simplified Arabic" w:cs="Simplified Arabic" w:hint="cs"/>
          <w:sz w:val="24"/>
          <w:szCs w:val="24"/>
          <w:rtl/>
        </w:rPr>
        <w:t xml:space="preserve"> الهاتف</w:t>
      </w:r>
      <w:r w:rsidRPr="005C292F">
        <w:rPr>
          <w:rFonts w:ascii="Simplified Arabic" w:hAnsi="Simplified Arabic" w:cs="Simplified Arabic"/>
          <w:sz w:val="24"/>
          <w:szCs w:val="24"/>
          <w:rtl/>
        </w:rPr>
        <w:t xml:space="preserve"> وبواسطة الباحثين المؤهلين والمدربين على مفاهيم استمارة المسح.</w:t>
      </w:r>
    </w:p>
    <w:p w14:paraId="4398736E" w14:textId="77777777" w:rsidR="00D64D14" w:rsidRPr="005C292F" w:rsidRDefault="00D64D14" w:rsidP="00C37106">
      <w:pPr>
        <w:jc w:val="both"/>
        <w:rPr>
          <w:rFonts w:ascii="Simplified Arabic" w:hAnsi="Simplified Arabic" w:cs="Simplified Arabic"/>
          <w:sz w:val="24"/>
          <w:szCs w:val="24"/>
          <w:rtl/>
        </w:rPr>
      </w:pPr>
    </w:p>
    <w:p w14:paraId="4A911BAD" w14:textId="77777777"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5C292F">
        <w:rPr>
          <w:rFonts w:ascii="Simplified Arabic" w:hAnsi="Simplified Arabic" w:cs="Simplified Arabic" w:hint="cs"/>
          <w:sz w:val="24"/>
          <w:szCs w:val="24"/>
          <w:rtl/>
        </w:rPr>
        <w:t>مؤشرات</w:t>
      </w:r>
      <w:r w:rsidRPr="005C292F">
        <w:rPr>
          <w:rFonts w:ascii="Simplified Arabic" w:hAnsi="Simplified Arabic" w:cs="Simplified Arabic"/>
          <w:sz w:val="24"/>
          <w:szCs w:val="24"/>
          <w:rtl/>
        </w:rPr>
        <w:t xml:space="preserve"> الأسعار والأرقام القياسية.</w:t>
      </w:r>
    </w:p>
    <w:p w14:paraId="3BDF9816" w14:textId="77777777" w:rsidR="00C37106" w:rsidRPr="005C292F" w:rsidRDefault="00C37106" w:rsidP="00C37106">
      <w:pPr>
        <w:jc w:val="lowKashida"/>
        <w:rPr>
          <w:rFonts w:cs="Simplified Arabic"/>
          <w:sz w:val="24"/>
          <w:szCs w:val="24"/>
          <w:rtl/>
        </w:rPr>
      </w:pPr>
    </w:p>
    <w:p w14:paraId="0BDA4E79"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3.6.3 الإشراف والتدقيق الميداني</w:t>
      </w:r>
    </w:p>
    <w:p w14:paraId="51014090"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14:paraId="3816AE87" w14:textId="77777777" w:rsidR="00C37106" w:rsidRPr="005C292F" w:rsidRDefault="00C37106" w:rsidP="00C37106">
      <w:pPr>
        <w:jc w:val="lowKashida"/>
        <w:rPr>
          <w:rFonts w:cs="Simplified Arabic"/>
          <w:sz w:val="24"/>
          <w:szCs w:val="24"/>
          <w:rtl/>
        </w:rPr>
      </w:pPr>
    </w:p>
    <w:p w14:paraId="77AF25F2" w14:textId="20D7CE33" w:rsidR="00C37106" w:rsidRDefault="00C37106" w:rsidP="00355B67">
      <w:pPr>
        <w:jc w:val="lowKashida"/>
        <w:rPr>
          <w:rFonts w:cs="Simplified Arabic"/>
          <w:sz w:val="24"/>
          <w:szCs w:val="24"/>
        </w:rPr>
      </w:pPr>
      <w:r w:rsidRPr="005C292F">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5C292F">
        <w:rPr>
          <w:rFonts w:cs="Simplified Arabic" w:hint="cs"/>
          <w:sz w:val="24"/>
          <w:szCs w:val="24"/>
          <w:rtl/>
        </w:rPr>
        <w:t xml:space="preserve"> </w:t>
      </w:r>
      <w:r w:rsidRPr="005C292F">
        <w:rPr>
          <w:rFonts w:cs="Simplified Arabic" w:hint="cs"/>
          <w:sz w:val="24"/>
          <w:szCs w:val="24"/>
          <w:rtl/>
        </w:rPr>
        <w:t>كما تقوم إدارة المشروع مع اللجنة الفنية بتنفيذ زيارات ميدانية بشكل ربعي دوري في كافة المحافظات من أجل فحص سير العمل والتحقق من قدرة الباحث على التعريف بنفسه، أهمية المسح، استخدام الأجهزة اللوحية</w:t>
      </w:r>
      <w:r w:rsidR="00F058B3">
        <w:rPr>
          <w:rFonts w:cs="Simplified Arabic" w:hint="cs"/>
          <w:sz w:val="24"/>
          <w:szCs w:val="24"/>
          <w:rtl/>
        </w:rPr>
        <w:t xml:space="preserve"> (التابلت)</w:t>
      </w:r>
      <w:r w:rsidRPr="005C292F">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14:paraId="120E2E61" w14:textId="77777777" w:rsidR="00632E29" w:rsidRPr="00355B67" w:rsidRDefault="00632E29" w:rsidP="00355B67">
      <w:pPr>
        <w:jc w:val="lowKashida"/>
        <w:rPr>
          <w:rFonts w:cs="Simplified Arabic"/>
          <w:sz w:val="24"/>
          <w:szCs w:val="24"/>
        </w:rPr>
      </w:pPr>
    </w:p>
    <w:p w14:paraId="154FAB61"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4.6.3 التدقيق المكتبي والترميز</w:t>
      </w:r>
    </w:p>
    <w:p w14:paraId="21C40184" w14:textId="56FD1775" w:rsidR="00676EE1" w:rsidRDefault="00C37106" w:rsidP="00FE405C">
      <w:pPr>
        <w:jc w:val="lowKashida"/>
        <w:rPr>
          <w:rFonts w:cs="Simplified Arabic"/>
          <w:sz w:val="24"/>
          <w:szCs w:val="24"/>
          <w:rtl/>
        </w:rPr>
      </w:pPr>
      <w:r w:rsidRPr="005C292F">
        <w:rPr>
          <w:rFonts w:cs="Simplified Arabic" w:hint="cs"/>
          <w:sz w:val="24"/>
          <w:szCs w:val="24"/>
          <w:rtl/>
        </w:rPr>
        <w:t xml:space="preserve">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من أجل التحقق من صحة البيانات والاتصال هاتفياً بصاحب </w:t>
      </w:r>
      <w:r w:rsidR="00D33B42" w:rsidRPr="005C292F">
        <w:rPr>
          <w:rFonts w:cs="Simplified Arabic" w:hint="cs"/>
          <w:sz w:val="24"/>
          <w:szCs w:val="24"/>
          <w:rtl/>
        </w:rPr>
        <w:t>المصدر</w:t>
      </w:r>
      <w:r w:rsidRPr="005C292F">
        <w:rPr>
          <w:rFonts w:cs="Simplified Arabic" w:hint="cs"/>
          <w:sz w:val="24"/>
          <w:szCs w:val="24"/>
          <w:rtl/>
        </w:rPr>
        <w:t xml:space="preserve"> من أجل تصحيح أو تأكيد المعلومة.</w:t>
      </w:r>
    </w:p>
    <w:p w14:paraId="4679CFDA" w14:textId="77777777" w:rsidR="000343B4" w:rsidRPr="00FE405C" w:rsidRDefault="000343B4" w:rsidP="00FE405C">
      <w:pPr>
        <w:jc w:val="lowKashida"/>
        <w:rPr>
          <w:rFonts w:cs="Simplified Arabic"/>
          <w:sz w:val="24"/>
          <w:szCs w:val="24"/>
          <w:rtl/>
        </w:rPr>
      </w:pPr>
    </w:p>
    <w:p w14:paraId="777AE4B7" w14:textId="409B0A85" w:rsidR="00C37106" w:rsidRPr="005C292F" w:rsidRDefault="00FE405C" w:rsidP="00C37106">
      <w:pPr>
        <w:pStyle w:val="Heading2"/>
        <w:ind w:left="-19"/>
        <w:jc w:val="both"/>
        <w:rPr>
          <w:rFonts w:cs="Simplified Arabic"/>
          <w:szCs w:val="24"/>
          <w:u w:val="none"/>
          <w:rtl/>
        </w:rPr>
      </w:pPr>
      <w:r w:rsidRPr="005C292F">
        <w:rPr>
          <w:rFonts w:cs="Simplified Arabic" w:hint="cs"/>
          <w:szCs w:val="24"/>
          <w:u w:val="none"/>
          <w:rtl/>
        </w:rPr>
        <w:t>7.3 معالجة</w:t>
      </w:r>
      <w:r w:rsidR="00C37106" w:rsidRPr="005C292F">
        <w:rPr>
          <w:rFonts w:cs="Simplified Arabic" w:hint="cs"/>
          <w:szCs w:val="24"/>
          <w:u w:val="none"/>
          <w:rtl/>
        </w:rPr>
        <w:t xml:space="preserve"> البيانات </w:t>
      </w:r>
    </w:p>
    <w:p w14:paraId="40A5306C" w14:textId="77777777" w:rsidR="00D64D14" w:rsidRPr="004E5347" w:rsidRDefault="00D64D14" w:rsidP="00D64D14">
      <w:pPr>
        <w:rPr>
          <w:rFonts w:ascii="Simplified Arabic" w:hAnsi="Simplified Arabic" w:cs="Simplified Arabic"/>
          <w:sz w:val="12"/>
          <w:szCs w:val="12"/>
          <w:rtl/>
        </w:rPr>
      </w:pPr>
    </w:p>
    <w:p w14:paraId="1C3F8776"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برنامج الإدخال وقواعد التدقيق</w:t>
      </w:r>
    </w:p>
    <w:p w14:paraId="4C3C86BE" w14:textId="77777777" w:rsidR="00946618" w:rsidRPr="005C292F" w:rsidRDefault="000D0D97" w:rsidP="00FD411D">
      <w:pPr>
        <w:autoSpaceDE/>
        <w:autoSpaceDN/>
        <w:ind w:left="-1"/>
        <w:jc w:val="both"/>
        <w:rPr>
          <w:rFonts w:cs="Simplified Arabic"/>
          <w:sz w:val="24"/>
          <w:szCs w:val="24"/>
          <w:rtl/>
        </w:rPr>
      </w:pPr>
      <w:r w:rsidRPr="005C292F">
        <w:rPr>
          <w:rFonts w:cs="Simplified Arabic" w:hint="cs"/>
          <w:sz w:val="24"/>
          <w:szCs w:val="24"/>
          <w:rtl/>
        </w:rPr>
        <w:t>تم تصميم برامج الأسعار باستخدام لغة البرمجة</w:t>
      </w:r>
      <w:r w:rsidR="00946618" w:rsidRPr="005C292F">
        <w:rPr>
          <w:rFonts w:cs="Simplified Arabic" w:hint="cs"/>
          <w:sz w:val="24"/>
          <w:szCs w:val="24"/>
          <w:rtl/>
        </w:rPr>
        <w:t>:</w:t>
      </w:r>
      <w:r w:rsidR="003723E7" w:rsidRPr="005C292F">
        <w:rPr>
          <w:rFonts w:cs="Simplified Arabic" w:hint="cs"/>
          <w:sz w:val="24"/>
          <w:szCs w:val="24"/>
          <w:rtl/>
        </w:rPr>
        <w:t xml:space="preserve"> (</w:t>
      </w:r>
      <w:r w:rsidR="003723E7" w:rsidRPr="005C292F">
        <w:rPr>
          <w:rFonts w:cs="Simplified Arabic"/>
          <w:sz w:val="24"/>
          <w:szCs w:val="24"/>
        </w:rPr>
        <w:t xml:space="preserve">(Apache Cordova </w:t>
      </w:r>
      <w:r w:rsidR="00FD411D" w:rsidRPr="005C292F">
        <w:rPr>
          <w:rFonts w:cs="Simplified Arabic"/>
          <w:sz w:val="24"/>
          <w:szCs w:val="24"/>
        </w:rPr>
        <w:t>P</w:t>
      </w:r>
      <w:r w:rsidR="003723E7" w:rsidRPr="005C292F">
        <w:rPr>
          <w:rFonts w:cs="Simplified Arabic"/>
          <w:sz w:val="24"/>
          <w:szCs w:val="24"/>
        </w:rPr>
        <w:t>hone Gap</w:t>
      </w:r>
      <w:r w:rsidR="003723E7" w:rsidRPr="005C292F">
        <w:rPr>
          <w:rFonts w:cs="Simplified Arabic" w:hint="cs"/>
          <w:sz w:val="24"/>
          <w:szCs w:val="24"/>
          <w:rtl/>
        </w:rPr>
        <w:t xml:space="preserve"> حيث استخدم للتصميم الخارجي كل من (</w:t>
      </w:r>
      <w:r w:rsidR="003723E7" w:rsidRPr="005C292F">
        <w:rPr>
          <w:rFonts w:cs="Simplified Arabic"/>
          <w:sz w:val="24"/>
          <w:szCs w:val="24"/>
        </w:rPr>
        <w:t>HTML, CSS3</w:t>
      </w:r>
      <w:r w:rsidR="003723E7" w:rsidRPr="005C292F">
        <w:rPr>
          <w:rFonts w:cs="Simplified Arabic" w:hint="cs"/>
          <w:sz w:val="24"/>
          <w:szCs w:val="24"/>
          <w:rtl/>
        </w:rPr>
        <w:t>)، كما استخدم لصياغة الرموز التشفيرية كل من (</w:t>
      </w:r>
      <w:r w:rsidR="003723E7" w:rsidRPr="005C292F">
        <w:rPr>
          <w:rFonts w:cs="Simplified Arabic"/>
          <w:sz w:val="24"/>
          <w:szCs w:val="24"/>
        </w:rPr>
        <w:t>JAVA script, J-Query</w:t>
      </w:r>
      <w:r w:rsidR="003723E7" w:rsidRPr="005C292F">
        <w:rPr>
          <w:rFonts w:cs="Simplified Arabic" w:hint="cs"/>
          <w:sz w:val="24"/>
          <w:szCs w:val="24"/>
          <w:rtl/>
        </w:rPr>
        <w:t>)</w:t>
      </w:r>
    </w:p>
    <w:p w14:paraId="490A0ECD" w14:textId="77777777" w:rsidR="00946618" w:rsidRPr="005C292F" w:rsidRDefault="00946618" w:rsidP="00C37106">
      <w:pPr>
        <w:autoSpaceDE/>
        <w:autoSpaceDN/>
        <w:ind w:left="-1"/>
        <w:jc w:val="lowKashida"/>
        <w:rPr>
          <w:rFonts w:cs="Simplified Arabic"/>
          <w:sz w:val="24"/>
          <w:szCs w:val="24"/>
          <w:rtl/>
        </w:rPr>
      </w:pPr>
    </w:p>
    <w:p w14:paraId="21E697E8" w14:textId="77777777" w:rsidR="00C37106" w:rsidRPr="005C292F" w:rsidRDefault="00946618" w:rsidP="00DC379E">
      <w:pPr>
        <w:autoSpaceDE/>
        <w:autoSpaceDN/>
        <w:ind w:left="-1"/>
        <w:jc w:val="lowKashida"/>
        <w:rPr>
          <w:rFonts w:cs="Simplified Arabic"/>
          <w:sz w:val="24"/>
          <w:szCs w:val="24"/>
          <w:rtl/>
        </w:rPr>
      </w:pPr>
      <w:r w:rsidRPr="005C292F">
        <w:rPr>
          <w:rFonts w:cs="Simplified Arabic" w:hint="cs"/>
          <w:sz w:val="24"/>
          <w:szCs w:val="24"/>
          <w:rtl/>
        </w:rPr>
        <w:t>كما تم ا</w:t>
      </w:r>
      <w:r w:rsidR="00C37106" w:rsidRPr="005C292F">
        <w:rPr>
          <w:rFonts w:cs="Simplified Arabic" w:hint="cs"/>
          <w:sz w:val="24"/>
          <w:szCs w:val="24"/>
          <w:rtl/>
        </w:rPr>
        <w:t>ستخدام الأجهزة اللوحية</w:t>
      </w:r>
      <w:r w:rsidR="00D33B42" w:rsidRPr="005C292F">
        <w:rPr>
          <w:rFonts w:cs="Simplified Arabic" w:hint="cs"/>
          <w:sz w:val="24"/>
          <w:szCs w:val="24"/>
          <w:rtl/>
        </w:rPr>
        <w:t xml:space="preserve"> (التابلت)</w:t>
      </w:r>
      <w:r w:rsidR="00C37106" w:rsidRPr="005C292F">
        <w:rPr>
          <w:rFonts w:cs="Simplified Arabic" w:hint="cs"/>
          <w:sz w:val="24"/>
          <w:szCs w:val="24"/>
          <w:rtl/>
        </w:rPr>
        <w:t xml:space="preserve"> في جمع بيانات الأسعار</w:t>
      </w:r>
      <w:r w:rsidRPr="005C292F">
        <w:rPr>
          <w:rFonts w:cs="Simplified Arabic" w:hint="cs"/>
          <w:sz w:val="24"/>
          <w:szCs w:val="24"/>
          <w:rtl/>
        </w:rPr>
        <w:t xml:space="preserve"> وعليه</w:t>
      </w:r>
      <w:r w:rsidR="00C37106" w:rsidRPr="005C292F">
        <w:rPr>
          <w:rFonts w:cs="Simplified Arabic" w:hint="cs"/>
          <w:sz w:val="24"/>
          <w:szCs w:val="24"/>
          <w:rtl/>
        </w:rPr>
        <w:t xml:space="preserve"> فان الاستمارة المحوسبة الكترونياً </w:t>
      </w:r>
      <w:r w:rsidR="00DC379E">
        <w:rPr>
          <w:rFonts w:cs="Simplified Arabic" w:hint="cs"/>
          <w:sz w:val="24"/>
          <w:szCs w:val="24"/>
          <w:rtl/>
        </w:rPr>
        <w:t>والمدعومة</w:t>
      </w:r>
      <w:r w:rsidR="00055627">
        <w:rPr>
          <w:rFonts w:cs="Simplified Arabic" w:hint="cs"/>
          <w:sz w:val="24"/>
          <w:szCs w:val="24"/>
          <w:rtl/>
        </w:rPr>
        <w:t xml:space="preserve"> بنظام المعلومات الجغرافية (</w:t>
      </w:r>
      <w:r w:rsidR="00055627">
        <w:rPr>
          <w:rFonts w:cs="Simplified Arabic"/>
          <w:sz w:val="24"/>
          <w:szCs w:val="24"/>
        </w:rPr>
        <w:t>G</w:t>
      </w:r>
      <w:r w:rsidR="00DC379E">
        <w:rPr>
          <w:rFonts w:cs="Simplified Arabic"/>
          <w:sz w:val="24"/>
          <w:szCs w:val="24"/>
        </w:rPr>
        <w:t>I</w:t>
      </w:r>
      <w:r w:rsidR="00055627">
        <w:rPr>
          <w:rFonts w:cs="Simplified Arabic"/>
          <w:sz w:val="24"/>
          <w:szCs w:val="24"/>
        </w:rPr>
        <w:t>S</w:t>
      </w:r>
      <w:r w:rsidR="00055627">
        <w:rPr>
          <w:rFonts w:cs="Simplified Arabic" w:hint="cs"/>
          <w:sz w:val="24"/>
          <w:szCs w:val="24"/>
          <w:rtl/>
        </w:rPr>
        <w:t xml:space="preserve">) </w:t>
      </w:r>
      <w:r w:rsidR="00DC379E">
        <w:rPr>
          <w:rFonts w:cs="Simplified Arabic" w:hint="cs"/>
          <w:sz w:val="24"/>
          <w:szCs w:val="24"/>
          <w:rtl/>
        </w:rPr>
        <w:t>ونظام تحديد الموقع العالمي (</w:t>
      </w:r>
      <w:r w:rsidR="00DC379E">
        <w:rPr>
          <w:rFonts w:cs="Simplified Arabic"/>
          <w:sz w:val="24"/>
          <w:szCs w:val="24"/>
        </w:rPr>
        <w:t>GPS</w:t>
      </w:r>
      <w:r w:rsidR="00DC379E">
        <w:rPr>
          <w:rFonts w:cs="Simplified Arabic" w:hint="cs"/>
          <w:sz w:val="24"/>
          <w:szCs w:val="24"/>
          <w:rtl/>
        </w:rPr>
        <w:t xml:space="preserve">) </w:t>
      </w:r>
      <w:r w:rsidR="00C37106" w:rsidRPr="005C292F">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14:paraId="265E530F" w14:textId="77777777"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يتم مقارنة السعر المدخل من قبل الباحث 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5C292F">
        <w:rPr>
          <w:rFonts w:cs="Simplified Arabic" w:hint="cs"/>
          <w:sz w:val="24"/>
          <w:szCs w:val="24"/>
          <w:rtl/>
        </w:rPr>
        <w:t xml:space="preserve"> </w:t>
      </w:r>
      <w:r w:rsidRPr="005C292F">
        <w:rPr>
          <w:rFonts w:cs="Simplified Arabic" w:hint="cs"/>
          <w:sz w:val="24"/>
          <w:szCs w:val="24"/>
          <w:rtl/>
        </w:rPr>
        <w:t xml:space="preserve"> يظهر للباحث نافذة مفادها بأن السعر المدخل أقل من الحد الأدنى للسعر أو السعر المدخل أعلى من الحد الأعلى للسعر.</w:t>
      </w:r>
    </w:p>
    <w:p w14:paraId="0BA52DA2" w14:textId="77777777"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يتم مقارنة السعر المدخل من قبل الباحث مع السعر الذي تم إدخاله في الشهر السابق مباشرة بحيث لا يتجاوز نسبة التغير المسموح بها للسعر على مستوى تلك السلعة، بحيث يظهر للباحث نافذة مفادها بأن السعر المدخل تجاوز النسبة المسموح بها للتغير.</w:t>
      </w:r>
    </w:p>
    <w:p w14:paraId="5AD468C1" w14:textId="77777777"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يتم مقارنة السعر المدخل من قبل الباحث مع متوسط سعري لتلك السلعة بحيث لا يتجاوز نسبة التغير المسموح بها للسعر على مستوى تلك السلعة، بحيث يظهر للباحث نافذة مفادها بأن السعر المدخل تجاوز النسبة المسموح بها للتغير.</w:t>
      </w:r>
    </w:p>
    <w:p w14:paraId="21C3AA34" w14:textId="77777777" w:rsidR="00C37106" w:rsidRPr="005C292F" w:rsidRDefault="00C37106" w:rsidP="00C37106">
      <w:pPr>
        <w:autoSpaceDE/>
        <w:autoSpaceDN/>
        <w:ind w:left="-1"/>
        <w:jc w:val="lowKashida"/>
        <w:rPr>
          <w:rFonts w:cs="Simplified Arabic"/>
          <w:sz w:val="24"/>
          <w:szCs w:val="24"/>
          <w:rtl/>
        </w:rPr>
      </w:pPr>
    </w:p>
    <w:p w14:paraId="6A654A8E" w14:textId="77777777" w:rsidR="00C37106" w:rsidRPr="005C292F" w:rsidRDefault="00C37106" w:rsidP="00C37106">
      <w:pPr>
        <w:autoSpaceDE/>
        <w:autoSpaceDN/>
        <w:ind w:left="-1"/>
        <w:jc w:val="lowKashida"/>
        <w:rPr>
          <w:rFonts w:cs="Simplified Arabic"/>
          <w:sz w:val="24"/>
          <w:szCs w:val="24"/>
          <w:rtl/>
        </w:rPr>
      </w:pPr>
      <w:r w:rsidRPr="005C292F">
        <w:rPr>
          <w:rFonts w:cs="Simplified Arabic" w:hint="cs"/>
          <w:sz w:val="24"/>
          <w:szCs w:val="24"/>
          <w:rtl/>
        </w:rPr>
        <w:t>لا يقبل البرنامج أي سعر خاطئ مدخل في حال ظهور إحدى النوافذ التي ذكرت أعلاه، وبالتالي يقوم الباحث بالتأكد من السعر مرة أخرى والتصحيح مباشرة على البرنامج، وعليه يتم اكتشاف الأخطاء والحد منها بشكل كبير في الميدان</w:t>
      </w:r>
      <w:r w:rsidR="00D33B42" w:rsidRPr="005C292F">
        <w:rPr>
          <w:rFonts w:cs="Simplified Arabic" w:hint="cs"/>
          <w:sz w:val="24"/>
          <w:szCs w:val="24"/>
          <w:rtl/>
        </w:rPr>
        <w:t xml:space="preserve"> أثناء </w:t>
      </w:r>
      <w:r w:rsidR="00AF7D35" w:rsidRPr="005C292F">
        <w:rPr>
          <w:rFonts w:cs="Simplified Arabic" w:hint="cs"/>
          <w:sz w:val="24"/>
          <w:szCs w:val="24"/>
          <w:rtl/>
        </w:rPr>
        <w:t xml:space="preserve">عملية </w:t>
      </w:r>
      <w:r w:rsidR="00D33B42" w:rsidRPr="005C292F">
        <w:rPr>
          <w:rFonts w:cs="Simplified Arabic" w:hint="cs"/>
          <w:sz w:val="24"/>
          <w:szCs w:val="24"/>
          <w:rtl/>
        </w:rPr>
        <w:t>جمع البيانات</w:t>
      </w:r>
      <w:r w:rsidRPr="005C292F">
        <w:rPr>
          <w:rFonts w:cs="Simplified Arabic" w:hint="cs"/>
          <w:sz w:val="24"/>
          <w:szCs w:val="24"/>
          <w:rtl/>
        </w:rPr>
        <w:t>.</w:t>
      </w:r>
    </w:p>
    <w:p w14:paraId="4AEA163B" w14:textId="77777777" w:rsidR="00C37106" w:rsidRPr="005C292F" w:rsidRDefault="00C37106" w:rsidP="00C37106">
      <w:pPr>
        <w:jc w:val="lowKashida"/>
        <w:rPr>
          <w:rFonts w:ascii="Simplified Arabic" w:hAnsi="Simplified Arabic" w:cs="Simplified Arabic"/>
          <w:sz w:val="24"/>
          <w:szCs w:val="24"/>
        </w:rPr>
      </w:pPr>
    </w:p>
    <w:p w14:paraId="1163BDD0" w14:textId="77777777"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lastRenderedPageBreak/>
        <w:t>2.</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تنظيف البيانات</w:t>
      </w:r>
    </w:p>
    <w:p w14:paraId="3A758903" w14:textId="77777777" w:rsidR="00C37106" w:rsidRPr="005C292F" w:rsidRDefault="00C37106" w:rsidP="00C37106">
      <w:pPr>
        <w:jc w:val="both"/>
        <w:rPr>
          <w:rFonts w:cs="Simplified Arabic"/>
          <w:sz w:val="24"/>
          <w:szCs w:val="24"/>
          <w:rtl/>
        </w:rPr>
      </w:pPr>
      <w:r w:rsidRPr="005C292F">
        <w:rPr>
          <w:rFonts w:cs="Simplified Arabic"/>
          <w:sz w:val="24"/>
          <w:szCs w:val="24"/>
          <w:rtl/>
        </w:rPr>
        <w:t xml:space="preserve">بعد </w:t>
      </w:r>
      <w:r w:rsidR="00AF7D35" w:rsidRPr="005C292F">
        <w:rPr>
          <w:rFonts w:cs="Simplified Arabic" w:hint="cs"/>
          <w:sz w:val="24"/>
          <w:szCs w:val="24"/>
          <w:rtl/>
        </w:rPr>
        <w:t xml:space="preserve">الانتهاء من </w:t>
      </w:r>
      <w:r w:rsidRPr="005C292F">
        <w:rPr>
          <w:rFonts w:cs="Simplified Arabic"/>
          <w:sz w:val="24"/>
          <w:szCs w:val="24"/>
          <w:rtl/>
        </w:rPr>
        <w:t>عملية جمع بيانات الأسعار</w:t>
      </w:r>
      <w:r w:rsidRPr="005C292F">
        <w:rPr>
          <w:rFonts w:cs="Simplified Arabic" w:hint="cs"/>
          <w:sz w:val="24"/>
          <w:szCs w:val="24"/>
          <w:rtl/>
        </w:rPr>
        <w:t>، الكميات، القيم</w:t>
      </w:r>
      <w:r w:rsidRPr="005C292F">
        <w:rPr>
          <w:rFonts w:cs="Simplified Arabic"/>
          <w:sz w:val="24"/>
          <w:szCs w:val="24"/>
          <w:rtl/>
        </w:rPr>
        <w:t xml:space="preserve"> من كافة المحافظات يتم تدقيق ومراجعة هذه البيانات </w:t>
      </w:r>
      <w:r w:rsidR="00AF7D35" w:rsidRPr="005C292F">
        <w:rPr>
          <w:rFonts w:cs="Simplified Arabic" w:hint="cs"/>
          <w:sz w:val="24"/>
          <w:szCs w:val="24"/>
          <w:rtl/>
        </w:rPr>
        <w:t xml:space="preserve">من قبل إدارة المشروع </w:t>
      </w:r>
      <w:r w:rsidRPr="005C292F">
        <w:rPr>
          <w:rFonts w:cs="Simplified Arabic"/>
          <w:sz w:val="24"/>
          <w:szCs w:val="24"/>
          <w:rtl/>
        </w:rPr>
        <w:t>من خلال:</w:t>
      </w:r>
    </w:p>
    <w:p w14:paraId="4A1617A0" w14:textId="77777777" w:rsidR="00C37106" w:rsidRPr="005C292F" w:rsidRDefault="00C37106" w:rsidP="00C37106">
      <w:pPr>
        <w:numPr>
          <w:ilvl w:val="0"/>
          <w:numId w:val="29"/>
        </w:numPr>
        <w:tabs>
          <w:tab w:val="left" w:pos="9071"/>
        </w:tabs>
        <w:autoSpaceDE/>
        <w:autoSpaceDN/>
        <w:ind w:left="566" w:right="0" w:hanging="426"/>
        <w:jc w:val="both"/>
        <w:rPr>
          <w:rFonts w:cs="Simplified Arabic"/>
          <w:sz w:val="24"/>
          <w:szCs w:val="24"/>
          <w:rtl/>
        </w:rPr>
      </w:pPr>
      <w:r w:rsidRPr="005C292F">
        <w:rPr>
          <w:rFonts w:cs="Simplified Arabic"/>
          <w:sz w:val="24"/>
          <w:szCs w:val="24"/>
          <w:rtl/>
        </w:rPr>
        <w:t xml:space="preserve">مراجعة منطقية لهذه الأسعار وذلك بالمقارنة مع أسعار السلعة نفسها </w:t>
      </w:r>
      <w:r w:rsidRPr="005C292F">
        <w:rPr>
          <w:rFonts w:cs="Simplified Arabic" w:hint="cs"/>
          <w:sz w:val="24"/>
          <w:szCs w:val="24"/>
          <w:rtl/>
        </w:rPr>
        <w:t>من مصادرها عبر الزمن ومع</w:t>
      </w:r>
      <w:r w:rsidRPr="005C292F">
        <w:rPr>
          <w:rFonts w:cs="Simplified Arabic"/>
          <w:sz w:val="24"/>
          <w:szCs w:val="24"/>
          <w:rtl/>
        </w:rPr>
        <w:t xml:space="preserve"> مصادر أخرى ومحافظات أخرى وعند اكتشاف خطأ أثناء المراجعة المنطقية يتم التأكد ميدانياً من السعر.</w:t>
      </w:r>
    </w:p>
    <w:p w14:paraId="4C951F4E" w14:textId="77777777" w:rsidR="00C37106" w:rsidRPr="005C292F" w:rsidRDefault="00C37106" w:rsidP="00C37106">
      <w:pPr>
        <w:numPr>
          <w:ilvl w:val="0"/>
          <w:numId w:val="29"/>
        </w:numPr>
        <w:autoSpaceDE/>
        <w:autoSpaceDN/>
        <w:ind w:left="566" w:right="0" w:hanging="426"/>
        <w:jc w:val="both"/>
        <w:rPr>
          <w:rFonts w:cs="Simplified Arabic"/>
          <w:sz w:val="24"/>
          <w:szCs w:val="24"/>
          <w:rtl/>
        </w:rPr>
      </w:pPr>
      <w:r w:rsidRPr="005C292F">
        <w:rPr>
          <w:rFonts w:cs="Simplified Arabic"/>
          <w:sz w:val="24"/>
          <w:szCs w:val="24"/>
          <w:rtl/>
        </w:rPr>
        <w:t>مراجعة حسابية حيث تتم مراجعة متوسط أسعار السلعة داخل المحافظات والمتوسط العام لجميع المحافظات.</w:t>
      </w:r>
    </w:p>
    <w:p w14:paraId="0FDEC66F" w14:textId="77777777" w:rsidR="00C37106" w:rsidRPr="005C292F" w:rsidRDefault="00C37106" w:rsidP="00C37106">
      <w:pPr>
        <w:numPr>
          <w:ilvl w:val="0"/>
          <w:numId w:val="29"/>
        </w:numPr>
        <w:tabs>
          <w:tab w:val="left" w:pos="9071"/>
        </w:tabs>
        <w:autoSpaceDE/>
        <w:autoSpaceDN/>
        <w:ind w:left="566" w:right="0" w:hanging="426"/>
        <w:jc w:val="both"/>
        <w:rPr>
          <w:sz w:val="24"/>
          <w:szCs w:val="24"/>
        </w:rPr>
      </w:pPr>
      <w:r w:rsidRPr="005C292F">
        <w:rPr>
          <w:rFonts w:cs="Simplified Arabic"/>
          <w:sz w:val="24"/>
          <w:szCs w:val="24"/>
          <w:rtl/>
        </w:rPr>
        <w:t>مراجعة ميدانية لعينة من الأسعار للسلع التي تم جمعها.</w:t>
      </w:r>
    </w:p>
    <w:p w14:paraId="7A0FA40B" w14:textId="44CCA0C0" w:rsidR="009D6685" w:rsidRDefault="00C37106" w:rsidP="00FE405C">
      <w:pPr>
        <w:numPr>
          <w:ilvl w:val="0"/>
          <w:numId w:val="29"/>
        </w:numPr>
        <w:autoSpaceDE/>
        <w:autoSpaceDN/>
        <w:ind w:left="566" w:right="0" w:hanging="426"/>
        <w:jc w:val="both"/>
        <w:rPr>
          <w:sz w:val="24"/>
          <w:szCs w:val="24"/>
        </w:rPr>
      </w:pPr>
      <w:r w:rsidRPr="005C292F">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14:paraId="793FB5EC" w14:textId="77777777" w:rsidR="00355B67" w:rsidRPr="00FE405C" w:rsidRDefault="00355B67" w:rsidP="00355B67">
      <w:pPr>
        <w:autoSpaceDE/>
        <w:autoSpaceDN/>
        <w:ind w:right="785"/>
        <w:jc w:val="both"/>
        <w:rPr>
          <w:sz w:val="24"/>
          <w:szCs w:val="24"/>
          <w:rtl/>
        </w:rPr>
      </w:pPr>
    </w:p>
    <w:p w14:paraId="4515334E" w14:textId="77777777"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3.7.3 استخراج النتائج</w:t>
      </w:r>
    </w:p>
    <w:p w14:paraId="595E142C"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5C292F">
        <w:rPr>
          <w:rFonts w:cs="Simplified Arabic"/>
          <w:sz w:val="24"/>
          <w:szCs w:val="24"/>
          <w:rtl/>
        </w:rPr>
        <w:t xml:space="preserve">تتم عملية احتساب الرقم القياسي بإتباع معادلة لاسبير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14:paraId="0938B7DA" w14:textId="77777777" w:rsidR="00C37106" w:rsidRPr="005C292F" w:rsidRDefault="00C37106" w:rsidP="00C37106">
      <w:pPr>
        <w:ind w:left="91"/>
        <w:jc w:val="lowKashida"/>
        <w:rPr>
          <w:rFonts w:cs="Simplified Arabic"/>
          <w:sz w:val="24"/>
          <w:szCs w:val="24"/>
          <w:rtl/>
        </w:rPr>
      </w:pPr>
    </w:p>
    <w:p w14:paraId="5FF1CDD5" w14:textId="77777777"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5C292F">
        <w:rPr>
          <w:rFonts w:cs="Simplified Arabic" w:hint="cs"/>
          <w:sz w:val="24"/>
          <w:szCs w:val="24"/>
          <w:rtl/>
        </w:rPr>
        <w:t>شهرية أو ربعية أو</w:t>
      </w:r>
      <w:r w:rsidR="001848C2">
        <w:rPr>
          <w:rFonts w:cs="Simplified Arabic" w:hint="cs"/>
          <w:sz w:val="24"/>
          <w:szCs w:val="24"/>
          <w:rtl/>
        </w:rPr>
        <w:t xml:space="preserve"> </w:t>
      </w:r>
      <w:r w:rsidRPr="005C292F">
        <w:rPr>
          <w:rFonts w:cs="Simplified Arabic" w:hint="cs"/>
          <w:sz w:val="24"/>
          <w:szCs w:val="24"/>
          <w:rtl/>
        </w:rPr>
        <w:t xml:space="preserve">سنوية باللغة العربية والانجليزية معززة بجداول وأشكال بيانية إحصائية.  </w:t>
      </w:r>
    </w:p>
    <w:p w14:paraId="5A724197" w14:textId="77777777" w:rsidR="00C37106" w:rsidRPr="005C292F" w:rsidRDefault="00C37106" w:rsidP="00C37106">
      <w:pPr>
        <w:autoSpaceDE/>
        <w:autoSpaceDN/>
        <w:ind w:left="-1"/>
        <w:jc w:val="lowKashida"/>
        <w:rPr>
          <w:rFonts w:cs="Simplified Arabic"/>
          <w:sz w:val="24"/>
          <w:szCs w:val="24"/>
        </w:rPr>
      </w:pPr>
    </w:p>
    <w:p w14:paraId="6C4B1632" w14:textId="77777777" w:rsidR="00676EE1" w:rsidRPr="005C292F" w:rsidRDefault="00676EE1" w:rsidP="00C37106">
      <w:pPr>
        <w:autoSpaceDE/>
        <w:autoSpaceDN/>
        <w:bidi w:val="0"/>
        <w:jc w:val="center"/>
        <w:rPr>
          <w:rFonts w:cs="Simplified Arabic"/>
          <w:sz w:val="24"/>
          <w:szCs w:val="24"/>
          <w:rtl/>
        </w:rPr>
      </w:pPr>
    </w:p>
    <w:p w14:paraId="179F5BED" w14:textId="77777777" w:rsidR="00676EE1" w:rsidRPr="005C292F" w:rsidRDefault="00676EE1" w:rsidP="00676EE1">
      <w:pPr>
        <w:autoSpaceDE/>
        <w:autoSpaceDN/>
        <w:bidi w:val="0"/>
        <w:jc w:val="center"/>
        <w:rPr>
          <w:rFonts w:cs="Simplified Arabic"/>
          <w:sz w:val="24"/>
          <w:szCs w:val="24"/>
          <w:rtl/>
        </w:rPr>
      </w:pPr>
    </w:p>
    <w:p w14:paraId="57964BF8" w14:textId="77777777" w:rsidR="00676EE1" w:rsidRPr="005C292F" w:rsidRDefault="00676EE1" w:rsidP="00676EE1">
      <w:pPr>
        <w:autoSpaceDE/>
        <w:autoSpaceDN/>
        <w:bidi w:val="0"/>
        <w:jc w:val="center"/>
        <w:rPr>
          <w:rFonts w:cs="Simplified Arabic"/>
          <w:sz w:val="24"/>
          <w:szCs w:val="24"/>
          <w:rtl/>
        </w:rPr>
      </w:pPr>
    </w:p>
    <w:p w14:paraId="3BED3DC3" w14:textId="77777777" w:rsidR="00676EE1" w:rsidRPr="005C292F" w:rsidRDefault="00676EE1" w:rsidP="00676EE1">
      <w:pPr>
        <w:autoSpaceDE/>
        <w:autoSpaceDN/>
        <w:bidi w:val="0"/>
        <w:jc w:val="center"/>
        <w:rPr>
          <w:rFonts w:cs="Simplified Arabic"/>
          <w:sz w:val="24"/>
          <w:szCs w:val="24"/>
          <w:rtl/>
        </w:rPr>
      </w:pPr>
    </w:p>
    <w:p w14:paraId="1767456C" w14:textId="77777777" w:rsidR="00676EE1" w:rsidRPr="005C292F" w:rsidRDefault="00676EE1" w:rsidP="00676EE1">
      <w:pPr>
        <w:autoSpaceDE/>
        <w:autoSpaceDN/>
        <w:bidi w:val="0"/>
        <w:jc w:val="center"/>
        <w:rPr>
          <w:rFonts w:cs="Simplified Arabic"/>
          <w:sz w:val="24"/>
          <w:szCs w:val="24"/>
          <w:rtl/>
        </w:rPr>
      </w:pPr>
    </w:p>
    <w:p w14:paraId="6FDF0311" w14:textId="77777777" w:rsidR="00676EE1" w:rsidRPr="005C292F" w:rsidRDefault="00676EE1" w:rsidP="00676EE1">
      <w:pPr>
        <w:autoSpaceDE/>
        <w:autoSpaceDN/>
        <w:bidi w:val="0"/>
        <w:jc w:val="center"/>
        <w:rPr>
          <w:rFonts w:cs="Simplified Arabic"/>
          <w:sz w:val="24"/>
          <w:szCs w:val="24"/>
          <w:rtl/>
        </w:rPr>
      </w:pPr>
    </w:p>
    <w:p w14:paraId="5985A447" w14:textId="77777777" w:rsidR="00676EE1" w:rsidRPr="005C292F" w:rsidRDefault="00676EE1" w:rsidP="00676EE1">
      <w:pPr>
        <w:autoSpaceDE/>
        <w:autoSpaceDN/>
        <w:bidi w:val="0"/>
        <w:jc w:val="center"/>
        <w:rPr>
          <w:rFonts w:cs="Simplified Arabic"/>
          <w:sz w:val="24"/>
          <w:szCs w:val="24"/>
          <w:rtl/>
        </w:rPr>
      </w:pPr>
    </w:p>
    <w:p w14:paraId="76FC106E" w14:textId="77777777" w:rsidR="00676EE1" w:rsidRPr="005C292F" w:rsidRDefault="00676EE1" w:rsidP="00676EE1">
      <w:pPr>
        <w:autoSpaceDE/>
        <w:autoSpaceDN/>
        <w:bidi w:val="0"/>
        <w:jc w:val="center"/>
        <w:rPr>
          <w:rFonts w:cs="Simplified Arabic"/>
          <w:sz w:val="24"/>
          <w:szCs w:val="24"/>
          <w:rtl/>
        </w:rPr>
      </w:pPr>
    </w:p>
    <w:p w14:paraId="3F0F4798" w14:textId="77777777" w:rsidR="00676EE1" w:rsidRPr="005C292F" w:rsidRDefault="00676EE1" w:rsidP="00676EE1">
      <w:pPr>
        <w:autoSpaceDE/>
        <w:autoSpaceDN/>
        <w:bidi w:val="0"/>
        <w:jc w:val="center"/>
        <w:rPr>
          <w:rFonts w:cs="Simplified Arabic"/>
          <w:sz w:val="24"/>
          <w:szCs w:val="24"/>
          <w:rtl/>
        </w:rPr>
      </w:pPr>
    </w:p>
    <w:p w14:paraId="483A60F8" w14:textId="77777777" w:rsidR="00676EE1" w:rsidRPr="005C292F" w:rsidRDefault="00676EE1" w:rsidP="00676EE1">
      <w:pPr>
        <w:autoSpaceDE/>
        <w:autoSpaceDN/>
        <w:bidi w:val="0"/>
        <w:jc w:val="center"/>
        <w:rPr>
          <w:rFonts w:cs="Simplified Arabic"/>
          <w:sz w:val="24"/>
          <w:szCs w:val="24"/>
          <w:rtl/>
        </w:rPr>
      </w:pPr>
    </w:p>
    <w:p w14:paraId="263E818D" w14:textId="445925D4" w:rsidR="00DC379E" w:rsidRDefault="00DC379E" w:rsidP="00DC379E">
      <w:pPr>
        <w:autoSpaceDE/>
        <w:autoSpaceDN/>
        <w:bidi w:val="0"/>
        <w:rPr>
          <w:rFonts w:cs="Simplified Arabic"/>
          <w:sz w:val="24"/>
          <w:szCs w:val="24"/>
        </w:rPr>
      </w:pPr>
    </w:p>
    <w:p w14:paraId="2B0D1DDE" w14:textId="29F8272F" w:rsidR="000343B4" w:rsidRDefault="000343B4" w:rsidP="000343B4">
      <w:pPr>
        <w:autoSpaceDE/>
        <w:autoSpaceDN/>
        <w:bidi w:val="0"/>
        <w:rPr>
          <w:rFonts w:cs="Simplified Arabic"/>
          <w:sz w:val="24"/>
          <w:szCs w:val="24"/>
        </w:rPr>
      </w:pPr>
    </w:p>
    <w:p w14:paraId="3003F5D7" w14:textId="03511492" w:rsidR="00632E29" w:rsidRDefault="00632E29" w:rsidP="00632E29">
      <w:pPr>
        <w:autoSpaceDE/>
        <w:autoSpaceDN/>
        <w:bidi w:val="0"/>
        <w:rPr>
          <w:rFonts w:cs="Simplified Arabic"/>
          <w:sz w:val="24"/>
          <w:szCs w:val="24"/>
        </w:rPr>
      </w:pPr>
    </w:p>
    <w:p w14:paraId="588ED18C" w14:textId="03F7A10D" w:rsidR="00632E29" w:rsidRDefault="00632E29" w:rsidP="00632E29">
      <w:pPr>
        <w:autoSpaceDE/>
        <w:autoSpaceDN/>
        <w:bidi w:val="0"/>
        <w:rPr>
          <w:rFonts w:cs="Simplified Arabic"/>
          <w:sz w:val="24"/>
          <w:szCs w:val="24"/>
        </w:rPr>
      </w:pPr>
    </w:p>
    <w:p w14:paraId="4DEA3555" w14:textId="70725FA4" w:rsidR="00632E29" w:rsidRDefault="00632E29" w:rsidP="00632E29">
      <w:pPr>
        <w:autoSpaceDE/>
        <w:autoSpaceDN/>
        <w:bidi w:val="0"/>
        <w:rPr>
          <w:rFonts w:cs="Simplified Arabic"/>
          <w:sz w:val="24"/>
          <w:szCs w:val="24"/>
        </w:rPr>
      </w:pPr>
    </w:p>
    <w:p w14:paraId="6ECBFCB4" w14:textId="5DA8B95A" w:rsidR="00632E29" w:rsidRDefault="00632E29" w:rsidP="00632E29">
      <w:pPr>
        <w:autoSpaceDE/>
        <w:autoSpaceDN/>
        <w:bidi w:val="0"/>
        <w:rPr>
          <w:rFonts w:cs="Simplified Arabic"/>
          <w:sz w:val="24"/>
          <w:szCs w:val="24"/>
        </w:rPr>
      </w:pPr>
    </w:p>
    <w:p w14:paraId="2CDB931B" w14:textId="0DDCC066" w:rsidR="00632E29" w:rsidRDefault="00632E29" w:rsidP="00632E29">
      <w:pPr>
        <w:autoSpaceDE/>
        <w:autoSpaceDN/>
        <w:bidi w:val="0"/>
        <w:rPr>
          <w:rFonts w:cs="Simplified Arabic"/>
          <w:sz w:val="24"/>
          <w:szCs w:val="24"/>
        </w:rPr>
      </w:pPr>
    </w:p>
    <w:p w14:paraId="68CDCAEA" w14:textId="5100ACF6" w:rsidR="00632E29" w:rsidRDefault="00632E29" w:rsidP="00632E29">
      <w:pPr>
        <w:autoSpaceDE/>
        <w:autoSpaceDN/>
        <w:bidi w:val="0"/>
        <w:rPr>
          <w:rFonts w:cs="Simplified Arabic"/>
          <w:sz w:val="24"/>
          <w:szCs w:val="24"/>
        </w:rPr>
      </w:pPr>
    </w:p>
    <w:p w14:paraId="21F82B6A" w14:textId="669E6828" w:rsidR="00632E29" w:rsidRDefault="00632E29" w:rsidP="00632E29">
      <w:pPr>
        <w:autoSpaceDE/>
        <w:autoSpaceDN/>
        <w:bidi w:val="0"/>
        <w:rPr>
          <w:rFonts w:cs="Simplified Arabic"/>
          <w:sz w:val="24"/>
          <w:szCs w:val="24"/>
        </w:rPr>
      </w:pPr>
    </w:p>
    <w:p w14:paraId="660EBAAC" w14:textId="0FD30857" w:rsidR="00632E29" w:rsidRDefault="00632E29" w:rsidP="00632E29">
      <w:pPr>
        <w:autoSpaceDE/>
        <w:autoSpaceDN/>
        <w:bidi w:val="0"/>
        <w:rPr>
          <w:rFonts w:cs="Simplified Arabic"/>
          <w:sz w:val="24"/>
          <w:szCs w:val="24"/>
        </w:rPr>
      </w:pPr>
    </w:p>
    <w:p w14:paraId="2DF3B7E4" w14:textId="77777777" w:rsidR="00632E29" w:rsidRDefault="00632E29" w:rsidP="00632E29">
      <w:pPr>
        <w:autoSpaceDE/>
        <w:autoSpaceDN/>
        <w:bidi w:val="0"/>
        <w:rPr>
          <w:rFonts w:cs="Simplified Arabic"/>
          <w:sz w:val="24"/>
          <w:szCs w:val="24"/>
        </w:rPr>
      </w:pPr>
    </w:p>
    <w:p w14:paraId="46FCC255" w14:textId="77777777" w:rsidR="00DC379E" w:rsidRDefault="00DC379E" w:rsidP="00DC379E">
      <w:pPr>
        <w:autoSpaceDE/>
        <w:autoSpaceDN/>
        <w:bidi w:val="0"/>
        <w:rPr>
          <w:rFonts w:cs="Simplified Arabic"/>
          <w:sz w:val="24"/>
          <w:szCs w:val="24"/>
        </w:rPr>
      </w:pPr>
    </w:p>
    <w:p w14:paraId="69B814FD" w14:textId="77777777" w:rsidR="00C37106" w:rsidRPr="005C292F" w:rsidRDefault="00C37106" w:rsidP="00055627">
      <w:pPr>
        <w:autoSpaceDE/>
        <w:autoSpaceDN/>
        <w:bidi w:val="0"/>
        <w:jc w:val="center"/>
        <w:rPr>
          <w:rFonts w:cs="Simplified Arabic"/>
          <w:sz w:val="24"/>
          <w:szCs w:val="24"/>
        </w:rPr>
      </w:pPr>
      <w:r w:rsidRPr="005C292F">
        <w:rPr>
          <w:rFonts w:cs="Simplified Arabic" w:hint="cs"/>
          <w:sz w:val="24"/>
          <w:szCs w:val="24"/>
          <w:rtl/>
        </w:rPr>
        <w:t>الفصل الرابع</w:t>
      </w:r>
    </w:p>
    <w:p w14:paraId="560A0D25" w14:textId="77777777" w:rsidR="00C37106" w:rsidRPr="005C292F" w:rsidRDefault="00C37106" w:rsidP="00C37106">
      <w:pPr>
        <w:autoSpaceDE/>
        <w:autoSpaceDN/>
        <w:bidi w:val="0"/>
        <w:jc w:val="center"/>
        <w:rPr>
          <w:rFonts w:ascii="Simplified Arabic" w:hAnsi="Simplified Arabic" w:cs="Simplified Arabic"/>
          <w:sz w:val="24"/>
          <w:szCs w:val="24"/>
          <w:rtl/>
        </w:rPr>
      </w:pPr>
    </w:p>
    <w:p w14:paraId="5AA7191C" w14:textId="77777777" w:rsidR="00C37106" w:rsidRPr="005C292F" w:rsidRDefault="00C37106" w:rsidP="00C37106">
      <w:pPr>
        <w:autoSpaceDE/>
        <w:autoSpaceDN/>
        <w:bidi w:val="0"/>
        <w:jc w:val="center"/>
        <w:rPr>
          <w:rFonts w:cs="Simplified Arabic"/>
          <w:b/>
          <w:bCs/>
          <w:sz w:val="28"/>
          <w:szCs w:val="28"/>
        </w:rPr>
      </w:pPr>
      <w:r w:rsidRPr="005C292F">
        <w:rPr>
          <w:rFonts w:cs="Simplified Arabic" w:hint="cs"/>
          <w:b/>
          <w:bCs/>
          <w:sz w:val="28"/>
          <w:szCs w:val="28"/>
          <w:rtl/>
        </w:rPr>
        <w:t>الجودة</w:t>
      </w:r>
    </w:p>
    <w:p w14:paraId="577B2AC0" w14:textId="77777777" w:rsidR="00C37106" w:rsidRPr="005C292F" w:rsidRDefault="00C37106" w:rsidP="00C37106">
      <w:pPr>
        <w:ind w:left="-1"/>
        <w:jc w:val="lowKashida"/>
        <w:rPr>
          <w:rFonts w:cs="Simplified Arabic"/>
          <w:sz w:val="24"/>
          <w:szCs w:val="24"/>
          <w:rtl/>
        </w:rPr>
      </w:pPr>
    </w:p>
    <w:p w14:paraId="2B23F0F3"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14:paraId="1CDF7505" w14:textId="77777777" w:rsidR="00C37106" w:rsidRPr="002B16B0" w:rsidRDefault="00C37106" w:rsidP="00C37106">
      <w:pPr>
        <w:jc w:val="lowKashida"/>
        <w:rPr>
          <w:rFonts w:cs="Simplified Arabic"/>
          <w:sz w:val="24"/>
          <w:szCs w:val="24"/>
          <w:rtl/>
        </w:rPr>
      </w:pPr>
    </w:p>
    <w:p w14:paraId="4398F305" w14:textId="77777777"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1.4 الدقة</w:t>
      </w:r>
    </w:p>
    <w:p w14:paraId="5DAFD51D" w14:textId="4B7A3835" w:rsidR="00C37106" w:rsidRPr="005C292F" w:rsidRDefault="00DC024D" w:rsidP="009D6685">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جمع بيانات الأسعار، </w:t>
      </w:r>
      <w:r w:rsidR="00C37106" w:rsidRPr="005C292F">
        <w:rPr>
          <w:rFonts w:cs="Simplified Arabic" w:hint="cs"/>
          <w:sz w:val="24"/>
          <w:szCs w:val="24"/>
          <w:rtl/>
        </w:rPr>
        <w:t>الكميات</w:t>
      </w:r>
      <w:r w:rsidRPr="005C292F">
        <w:rPr>
          <w:rFonts w:cs="Simplified Arabic" w:hint="cs"/>
          <w:sz w:val="24"/>
          <w:szCs w:val="24"/>
          <w:rtl/>
        </w:rPr>
        <w:t xml:space="preserve"> والقيم</w:t>
      </w:r>
      <w:r w:rsidR="00C37106" w:rsidRPr="005C292F">
        <w:rPr>
          <w:rFonts w:cs="Simplified Arabic" w:hint="cs"/>
          <w:sz w:val="24"/>
          <w:szCs w:val="24"/>
          <w:rtl/>
        </w:rPr>
        <w:t xml:space="preserve"> للعام </w:t>
      </w:r>
      <w:r w:rsidR="009D6685">
        <w:rPr>
          <w:rFonts w:cs="Simplified Arabic" w:hint="cs"/>
          <w:sz w:val="24"/>
          <w:szCs w:val="24"/>
          <w:rtl/>
        </w:rPr>
        <w:t>2020</w:t>
      </w:r>
      <w:r w:rsidR="009D6685" w:rsidRPr="005C292F">
        <w:rPr>
          <w:rFonts w:cs="Simplified Arabic" w:hint="cs"/>
          <w:sz w:val="24"/>
          <w:szCs w:val="24"/>
          <w:rtl/>
        </w:rPr>
        <w:t xml:space="preserve"> </w:t>
      </w:r>
      <w:r w:rsidR="00C37106" w:rsidRPr="005C292F">
        <w:rPr>
          <w:rFonts w:cs="Simplified Arabic" w:hint="cs"/>
          <w:sz w:val="24"/>
          <w:szCs w:val="24"/>
          <w:rtl/>
        </w:rPr>
        <w:t>بأسلوب العينة، وبالتالي فان هذه الأسعار والكميات معرضة لأخطاء المعاينة وأخطاء غير المعاينة.</w:t>
      </w:r>
    </w:p>
    <w:p w14:paraId="3D8FB29F" w14:textId="77777777" w:rsidR="00C37106" w:rsidRPr="005C292F" w:rsidRDefault="00C37106" w:rsidP="00C37106">
      <w:pPr>
        <w:autoSpaceDE/>
        <w:autoSpaceDN/>
        <w:rPr>
          <w:rFonts w:cs="Simplified Arabic"/>
          <w:sz w:val="24"/>
          <w:szCs w:val="24"/>
          <w:rtl/>
        </w:rPr>
      </w:pPr>
    </w:p>
    <w:p w14:paraId="4CC4459E" w14:textId="2CAD7A41" w:rsidR="00C37106" w:rsidRPr="005C292F" w:rsidRDefault="0006015F" w:rsidP="00C37106">
      <w:pPr>
        <w:ind w:left="-1"/>
        <w:jc w:val="lowKashida"/>
        <w:rPr>
          <w:rFonts w:cs="Simplified Arabic"/>
          <w:b/>
          <w:bCs/>
          <w:sz w:val="24"/>
          <w:szCs w:val="24"/>
          <w:rtl/>
        </w:rPr>
      </w:pPr>
      <w:r w:rsidRPr="005C292F">
        <w:rPr>
          <w:rFonts w:cs="Simplified Arabic" w:hint="cs"/>
          <w:b/>
          <w:bCs/>
          <w:sz w:val="24"/>
          <w:szCs w:val="24"/>
          <w:rtl/>
        </w:rPr>
        <w:t>1.1.4 أخطاء</w:t>
      </w:r>
      <w:r w:rsidR="00C37106" w:rsidRPr="005C292F">
        <w:rPr>
          <w:rFonts w:cs="Simplified Arabic" w:hint="cs"/>
          <w:b/>
          <w:bCs/>
          <w:sz w:val="24"/>
          <w:szCs w:val="24"/>
          <w:rtl/>
        </w:rPr>
        <w:t xml:space="preserve"> المعاينة  </w:t>
      </w:r>
    </w:p>
    <w:p w14:paraId="20AF9FA8" w14:textId="61D7B700" w:rsidR="00C37106" w:rsidRPr="005C292F" w:rsidRDefault="00C37106" w:rsidP="0089774A">
      <w:pPr>
        <w:pStyle w:val="Header"/>
        <w:tabs>
          <w:tab w:val="clear" w:pos="4153"/>
          <w:tab w:val="clear" w:pos="8306"/>
          <w:tab w:val="left" w:pos="9070"/>
        </w:tabs>
        <w:jc w:val="lowKashida"/>
        <w:rPr>
          <w:rFonts w:cs="Simplified Arabic"/>
          <w:sz w:val="24"/>
          <w:szCs w:val="24"/>
          <w:rtl/>
        </w:rPr>
      </w:pPr>
      <w:r w:rsidRPr="004C2ADF">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w:t>
      </w:r>
      <w:r w:rsidRPr="0006015F">
        <w:rPr>
          <w:rFonts w:cs="Simplified Arabic" w:hint="eastAsia"/>
          <w:sz w:val="24"/>
          <w:szCs w:val="24"/>
          <w:rtl/>
        </w:rPr>
        <w:t>تبين</w:t>
      </w:r>
      <w:r w:rsidRPr="0006015F">
        <w:rPr>
          <w:rFonts w:cs="Simplified Arabic"/>
          <w:sz w:val="24"/>
          <w:szCs w:val="24"/>
          <w:rtl/>
        </w:rPr>
        <w:t xml:space="preserve"> بأن التباين في </w:t>
      </w:r>
      <w:r w:rsidR="004C2ADF" w:rsidRPr="0006015F">
        <w:rPr>
          <w:rFonts w:cs="Simplified Arabic" w:hint="eastAsia"/>
          <w:sz w:val="24"/>
          <w:szCs w:val="24"/>
          <w:rtl/>
        </w:rPr>
        <w:t>هذه</w:t>
      </w:r>
      <w:r w:rsidR="004C2ADF" w:rsidRPr="0006015F">
        <w:rPr>
          <w:rFonts w:cs="Simplified Arabic"/>
          <w:sz w:val="24"/>
          <w:szCs w:val="24"/>
          <w:rtl/>
        </w:rPr>
        <w:t xml:space="preserve"> السلع </w:t>
      </w:r>
      <w:r w:rsidR="00AE6CD8" w:rsidRPr="0006015F">
        <w:rPr>
          <w:rFonts w:cs="Simplified Arabic" w:hint="eastAsia"/>
          <w:sz w:val="24"/>
          <w:szCs w:val="24"/>
          <w:rtl/>
        </w:rPr>
        <w:t>منخفض</w:t>
      </w:r>
      <w:r w:rsidR="00AE6CD8" w:rsidRPr="0006015F">
        <w:rPr>
          <w:rFonts w:cs="Simplified Arabic"/>
          <w:sz w:val="24"/>
          <w:szCs w:val="24"/>
          <w:rtl/>
        </w:rPr>
        <w:t xml:space="preserve"> جداً، ما عدا سلعة </w:t>
      </w:r>
      <w:r w:rsidR="003F4FD2" w:rsidRPr="0006015F">
        <w:rPr>
          <w:rFonts w:cs="Simplified Arabic" w:hint="eastAsia"/>
          <w:sz w:val="24"/>
          <w:szCs w:val="24"/>
          <w:rtl/>
        </w:rPr>
        <w:t>البندورة،</w:t>
      </w:r>
      <w:r w:rsidR="003F4FD2" w:rsidRPr="0006015F">
        <w:rPr>
          <w:rFonts w:cs="Simplified Arabic"/>
          <w:sz w:val="24"/>
          <w:szCs w:val="24"/>
          <w:rtl/>
        </w:rPr>
        <w:t xml:space="preserve"> </w:t>
      </w:r>
      <w:r w:rsidR="003F4FD2" w:rsidRPr="0006015F">
        <w:rPr>
          <w:rFonts w:cs="Simplified Arabic" w:hint="eastAsia"/>
          <w:sz w:val="24"/>
          <w:szCs w:val="24"/>
          <w:rtl/>
        </w:rPr>
        <w:t>و</w:t>
      </w:r>
      <w:r w:rsidR="00AE6CD8" w:rsidRPr="0006015F">
        <w:rPr>
          <w:rFonts w:cs="Simplified Arabic" w:hint="eastAsia"/>
          <w:sz w:val="24"/>
          <w:szCs w:val="24"/>
          <w:rtl/>
        </w:rPr>
        <w:t>الخيار</w:t>
      </w:r>
      <w:r w:rsidR="003D1B98" w:rsidRPr="0006015F">
        <w:rPr>
          <w:rFonts w:cs="Simplified Arabic"/>
          <w:sz w:val="24"/>
          <w:szCs w:val="24"/>
          <w:rtl/>
        </w:rPr>
        <w:t xml:space="preserve"> </w:t>
      </w:r>
      <w:r w:rsidRPr="0006015F">
        <w:rPr>
          <w:rFonts w:cs="Simplified Arabic" w:hint="eastAsia"/>
          <w:sz w:val="24"/>
          <w:szCs w:val="24"/>
          <w:rtl/>
        </w:rPr>
        <w:t>حيث</w:t>
      </w:r>
      <w:r w:rsidRPr="0006015F">
        <w:rPr>
          <w:rFonts w:cs="Simplified Arabic"/>
          <w:sz w:val="24"/>
          <w:szCs w:val="24"/>
          <w:rtl/>
        </w:rPr>
        <w:t xml:space="preserve"> أشارت النتائج إلى وجود تباين عالي فيها ويعود السبب في ذلك إلى التذبذب الكبير في أسعارها خلال العام </w:t>
      </w:r>
      <w:r w:rsidR="0089774A" w:rsidRPr="0006015F">
        <w:rPr>
          <w:rFonts w:cs="Simplified Arabic"/>
          <w:sz w:val="24"/>
          <w:szCs w:val="24"/>
        </w:rPr>
        <w:t>2020</w:t>
      </w:r>
      <w:r w:rsidRPr="0006015F">
        <w:rPr>
          <w:rFonts w:cs="Simplified Arabic" w:hint="eastAsia"/>
          <w:sz w:val="24"/>
          <w:szCs w:val="24"/>
          <w:rtl/>
        </w:rPr>
        <w:t>،</w:t>
      </w:r>
      <w:r w:rsidRPr="004C2ADF">
        <w:rPr>
          <w:rFonts w:cs="Simplified Arabic" w:hint="cs"/>
          <w:sz w:val="24"/>
          <w:szCs w:val="24"/>
          <w:rtl/>
        </w:rPr>
        <w:t xml:space="preserve"> وقد</w:t>
      </w:r>
      <w:r w:rsidRPr="004C2ADF">
        <w:rPr>
          <w:rFonts w:cs="Simplified Arabic"/>
          <w:sz w:val="24"/>
          <w:szCs w:val="24"/>
          <w:rtl/>
        </w:rPr>
        <w:t xml:space="preserve"> تم </w:t>
      </w:r>
      <w:r w:rsidRPr="004C2ADF">
        <w:rPr>
          <w:rFonts w:cs="Simplified Arabic" w:hint="eastAsia"/>
          <w:sz w:val="24"/>
          <w:szCs w:val="24"/>
          <w:rtl/>
        </w:rPr>
        <w:t>احتساب</w:t>
      </w:r>
      <w:r w:rsidRPr="004C2ADF">
        <w:rPr>
          <w:rFonts w:cs="Simplified Arabic"/>
          <w:sz w:val="24"/>
          <w:szCs w:val="24"/>
          <w:rtl/>
        </w:rPr>
        <w:t xml:space="preserve"> التباين </w:t>
      </w:r>
      <w:r w:rsidRPr="004C2ADF">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C2ADF">
        <w:rPr>
          <w:rFonts w:cs="Simplified Arabic" w:hint="eastAsia"/>
          <w:sz w:val="24"/>
          <w:szCs w:val="24"/>
          <w:rtl/>
        </w:rPr>
        <w:t>ت</w:t>
      </w:r>
      <w:r w:rsidRPr="004C2ADF">
        <w:rPr>
          <w:rFonts w:cs="Simplified Arabic" w:hint="cs"/>
          <w:sz w:val="24"/>
          <w:szCs w:val="24"/>
          <w:rtl/>
        </w:rPr>
        <w:t xml:space="preserve"> المختلفة، حيث أن هناك صعوبة في النشر على مستوى المحافظة نظراً لعدم توفر الأوزان اللازمة لذلك.</w:t>
      </w:r>
    </w:p>
    <w:p w14:paraId="0C8CC108" w14:textId="77777777" w:rsidR="00C37106" w:rsidRPr="005C292F" w:rsidRDefault="00C37106" w:rsidP="00C37106">
      <w:pPr>
        <w:ind w:hanging="1"/>
        <w:rPr>
          <w:rFonts w:cs="Simplified Arabic"/>
          <w:b/>
          <w:bCs/>
          <w:sz w:val="24"/>
          <w:szCs w:val="24"/>
          <w:rtl/>
        </w:rPr>
      </w:pPr>
    </w:p>
    <w:p w14:paraId="0ED610F3" w14:textId="079016EF"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2.1.4 أخطاء</w:t>
      </w:r>
      <w:r w:rsidR="00C37106" w:rsidRPr="005C292F">
        <w:rPr>
          <w:rFonts w:cs="Simplified Arabic" w:hint="cs"/>
          <w:b/>
          <w:bCs/>
          <w:sz w:val="24"/>
          <w:szCs w:val="24"/>
          <w:rtl/>
        </w:rPr>
        <w:t xml:space="preserve"> غير المعاينة</w:t>
      </w:r>
    </w:p>
    <w:p w14:paraId="4554E0DE" w14:textId="77777777" w:rsidR="00C37106" w:rsidRPr="005C292F" w:rsidRDefault="00C37106" w:rsidP="00C37106">
      <w:pPr>
        <w:pStyle w:val="Header"/>
        <w:tabs>
          <w:tab w:val="clear" w:pos="4153"/>
          <w:tab w:val="clear" w:pos="8306"/>
        </w:tabs>
        <w:jc w:val="both"/>
        <w:rPr>
          <w:rFonts w:cs="Simplified Arabic"/>
          <w:sz w:val="24"/>
          <w:szCs w:val="24"/>
          <w:rtl/>
        </w:rPr>
      </w:pPr>
      <w:r w:rsidRPr="005C292F">
        <w:rPr>
          <w:rFonts w:cs="Simplified Arabic"/>
          <w:sz w:val="24"/>
          <w:szCs w:val="24"/>
          <w:rtl/>
        </w:rPr>
        <w:t xml:space="preserve">أما </w:t>
      </w:r>
      <w:r w:rsidRPr="005C292F">
        <w:rPr>
          <w:rFonts w:cs="Simplified Arabic" w:hint="cs"/>
          <w:sz w:val="24"/>
          <w:szCs w:val="24"/>
          <w:rtl/>
        </w:rPr>
        <w:t>أ</w:t>
      </w:r>
      <w:r w:rsidRPr="005C292F">
        <w:rPr>
          <w:rFonts w:cs="Simplified Arabic"/>
          <w:sz w:val="24"/>
          <w:szCs w:val="24"/>
          <w:rtl/>
        </w:rPr>
        <w:t>خطاء غير ال</w:t>
      </w:r>
      <w:r w:rsidRPr="005C292F">
        <w:rPr>
          <w:rFonts w:cs="Simplified Arabic" w:hint="cs"/>
          <w:sz w:val="24"/>
          <w:szCs w:val="24"/>
          <w:rtl/>
        </w:rPr>
        <w:t>معاينة</w:t>
      </w:r>
      <w:r w:rsidRPr="005C292F">
        <w:rPr>
          <w:rFonts w:cs="Simplified Arabic"/>
          <w:sz w:val="24"/>
          <w:szCs w:val="24"/>
          <w:rtl/>
        </w:rPr>
        <w:t xml:space="preserve"> فهي ممكنة الحدوث في كل مراحل تنفي</w:t>
      </w:r>
      <w:r w:rsidR="00DC024D" w:rsidRPr="005C292F">
        <w:rPr>
          <w:rFonts w:cs="Simplified Arabic"/>
          <w:sz w:val="24"/>
          <w:szCs w:val="24"/>
          <w:rtl/>
        </w:rPr>
        <w:t>ذ المشروع، خلال جمع البيانات أو</w:t>
      </w:r>
      <w:r w:rsidR="00DC024D" w:rsidRPr="005C292F">
        <w:rPr>
          <w:rFonts w:cs="Simplified Arabic" w:hint="cs"/>
          <w:sz w:val="24"/>
          <w:szCs w:val="24"/>
          <w:rtl/>
        </w:rPr>
        <w:t xml:space="preserve"> </w:t>
      </w:r>
      <w:r w:rsidRPr="005C292F">
        <w:rPr>
          <w:rFonts w:cs="Simplified Arabic"/>
          <w:sz w:val="24"/>
          <w:szCs w:val="24"/>
          <w:rtl/>
        </w:rPr>
        <w:t>إدخالها والتي يمكن إجمالها</w:t>
      </w:r>
      <w:r w:rsidRPr="005C292F">
        <w:rPr>
          <w:rFonts w:cs="Simplified Arabic" w:hint="cs"/>
          <w:sz w:val="24"/>
          <w:szCs w:val="24"/>
          <w:rtl/>
        </w:rPr>
        <w:t xml:space="preserve"> بما يلي:</w:t>
      </w:r>
    </w:p>
    <w:p w14:paraId="64436D07" w14:textId="77777777"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5C292F">
        <w:rPr>
          <w:rFonts w:cs="Simplified Arabic"/>
          <w:sz w:val="24"/>
          <w:szCs w:val="24"/>
          <w:rtl/>
        </w:rPr>
        <w:t>أخطاء عدم الاستجابة</w:t>
      </w:r>
      <w:r w:rsidRPr="005C292F">
        <w:rPr>
          <w:rFonts w:cs="Simplified Arabic" w:hint="cs"/>
          <w:sz w:val="24"/>
          <w:szCs w:val="24"/>
          <w:rtl/>
        </w:rPr>
        <w:t xml:space="preserve">: </w:t>
      </w:r>
      <w:r w:rsidRPr="005C292F">
        <w:rPr>
          <w:rFonts w:cs="Simplified Arabic"/>
          <w:sz w:val="24"/>
          <w:szCs w:val="24"/>
          <w:rtl/>
        </w:rPr>
        <w:t>أ</w:t>
      </w:r>
      <w:r w:rsidRPr="005C292F">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14:paraId="09BA9138" w14:textId="77777777"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5C292F">
        <w:rPr>
          <w:rFonts w:cs="Simplified Arabic"/>
          <w:sz w:val="24"/>
          <w:szCs w:val="24"/>
          <w:rtl/>
        </w:rPr>
        <w:t>أخطاء الاستجابة</w:t>
      </w:r>
      <w:r w:rsidRPr="005C292F">
        <w:rPr>
          <w:rFonts w:cs="Simplified Arabic" w:hint="cs"/>
          <w:sz w:val="24"/>
          <w:szCs w:val="24"/>
          <w:rtl/>
        </w:rPr>
        <w:t xml:space="preserve"> والمرتبطة بالمبحوث والباحث ومدخل البيانات: و</w:t>
      </w:r>
      <w:r w:rsidRPr="005C292F">
        <w:rPr>
          <w:rFonts w:cs="Simplified Arabic"/>
          <w:sz w:val="24"/>
          <w:szCs w:val="24"/>
          <w:rtl/>
        </w:rPr>
        <w:t>لتفادي</w:t>
      </w:r>
      <w:r w:rsidRPr="005C292F">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14:paraId="5561C57E" w14:textId="77777777"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14:paraId="22E25CCD" w14:textId="77777777"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lastRenderedPageBreak/>
        <w:t xml:space="preserve">فيما يتعلق بالأخطاء المرتبطة بالباحث، </w:t>
      </w:r>
      <w:r w:rsidRPr="005C292F">
        <w:rPr>
          <w:rFonts w:ascii="Courier New" w:hAnsi="Courier New" w:cs="Simplified Arabic" w:hint="cs"/>
          <w:sz w:val="24"/>
          <w:szCs w:val="24"/>
          <w:rtl/>
        </w:rPr>
        <w:t>فقد</w:t>
      </w:r>
      <w:r w:rsidRPr="005C292F">
        <w:rPr>
          <w:rFonts w:ascii="Courier New" w:hAnsi="Courier New" w:cs="Simplified Arabic"/>
          <w:sz w:val="24"/>
          <w:szCs w:val="24"/>
          <w:rtl/>
        </w:rPr>
        <w:t xml:space="preserve">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خلال عملية جمع البيانات من الميدان</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610ED8C5" w14:textId="77777777"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 </w:t>
      </w:r>
      <w:r w:rsidRPr="005C292F">
        <w:rPr>
          <w:rFonts w:cs="Simplified Arabic"/>
          <w:sz w:val="24"/>
          <w:szCs w:val="24"/>
          <w:rtl/>
        </w:rPr>
        <w:t>ت</w:t>
      </w:r>
      <w:r w:rsidRPr="005C292F">
        <w:rPr>
          <w:rFonts w:cs="Simplified Arabic" w:hint="cs"/>
          <w:sz w:val="24"/>
          <w:szCs w:val="24"/>
          <w:rtl/>
        </w:rPr>
        <w:t>م</w:t>
      </w:r>
      <w:r w:rsidRPr="005C292F">
        <w:rPr>
          <w:rFonts w:cs="Simplified Arabic"/>
          <w:sz w:val="24"/>
          <w:szCs w:val="24"/>
          <w:rtl/>
        </w:rPr>
        <w:t xml:space="preserve"> </w:t>
      </w:r>
      <w:r w:rsidRPr="005C292F">
        <w:rPr>
          <w:rFonts w:cs="Simplified Arabic" w:hint="cs"/>
          <w:sz w:val="24"/>
          <w:szCs w:val="24"/>
          <w:rtl/>
        </w:rPr>
        <w:t>اختيار الباحث</w:t>
      </w:r>
      <w:r w:rsidRPr="005C292F">
        <w:rPr>
          <w:rFonts w:cs="Simplified Arabic"/>
          <w:sz w:val="24"/>
          <w:szCs w:val="24"/>
          <w:rtl/>
        </w:rPr>
        <w:t>ي</w:t>
      </w:r>
      <w:r w:rsidRPr="005C292F">
        <w:rPr>
          <w:rFonts w:cs="Simplified Arabic" w:hint="cs"/>
          <w:sz w:val="24"/>
          <w:szCs w:val="24"/>
          <w:rtl/>
        </w:rPr>
        <w:t>ن الميدانيين على أسا</w:t>
      </w:r>
      <w:r w:rsidRPr="005C292F">
        <w:rPr>
          <w:rFonts w:cs="Simplified Arabic" w:hint="eastAsia"/>
          <w:sz w:val="24"/>
          <w:szCs w:val="24"/>
          <w:rtl/>
        </w:rPr>
        <w:t>س</w:t>
      </w:r>
      <w:r w:rsidRPr="005C292F">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التذكيرية التي أجريت مع الباحثين والتعاميم التوضيحية حول المسح</w:t>
      </w:r>
      <w:r w:rsidRPr="005C292F">
        <w:rPr>
          <w:rFonts w:ascii="Courier New" w:hAnsi="Courier New" w:cs="Simplified Arabic" w:hint="cs"/>
          <w:sz w:val="24"/>
          <w:szCs w:val="24"/>
          <w:rtl/>
        </w:rPr>
        <w:t>.</w:t>
      </w:r>
    </w:p>
    <w:p w14:paraId="119EF588" w14:textId="77777777"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أما البيانات المجموعة بواسطة الأجهزة اللوحية </w:t>
      </w:r>
      <w:r w:rsidR="00DC024D" w:rsidRPr="005C292F">
        <w:rPr>
          <w:rFonts w:cs="Simplified Arabic" w:hint="cs"/>
          <w:sz w:val="24"/>
          <w:szCs w:val="24"/>
          <w:rtl/>
        </w:rPr>
        <w:t xml:space="preserve">(التابلت) </w:t>
      </w:r>
      <w:r w:rsidRPr="005C292F">
        <w:rPr>
          <w:rFonts w:cs="Simplified Arabic" w:hint="cs"/>
          <w:sz w:val="24"/>
          <w:szCs w:val="24"/>
          <w:rtl/>
        </w:rPr>
        <w:t>فقد تم تطبيق قواعد تدقيق وفحص آلي لاتساق البيانات على مستوى السلعة.</w:t>
      </w:r>
    </w:p>
    <w:p w14:paraId="1A3E0E77" w14:textId="77777777" w:rsidR="00C37106" w:rsidRPr="005C292F" w:rsidRDefault="00C37106" w:rsidP="00640B41">
      <w:pPr>
        <w:numPr>
          <w:ilvl w:val="0"/>
          <w:numId w:val="31"/>
        </w:numPr>
        <w:tabs>
          <w:tab w:val="left" w:pos="-1"/>
        </w:tabs>
        <w:autoSpaceDE/>
        <w:autoSpaceDN/>
        <w:jc w:val="both"/>
        <w:rPr>
          <w:rFonts w:ascii="Courier New" w:hAnsi="Courier New" w:cs="Simplified Arabic"/>
          <w:sz w:val="24"/>
          <w:szCs w:val="24"/>
          <w:rtl/>
        </w:rPr>
      </w:pPr>
      <w:r w:rsidRPr="005C292F">
        <w:rPr>
          <w:rFonts w:cs="Simplified Arabic" w:hint="cs"/>
          <w:sz w:val="24"/>
          <w:szCs w:val="24"/>
          <w:rtl/>
        </w:rPr>
        <w:t xml:space="preserve">فيما يتعلق بالأخطاء المرتبطة بالإدخال </w:t>
      </w:r>
      <w:r w:rsidRPr="005C292F">
        <w:rPr>
          <w:rFonts w:cs="Simplified Arabic"/>
          <w:sz w:val="24"/>
          <w:szCs w:val="24"/>
          <w:rtl/>
        </w:rPr>
        <w:t>–</w:t>
      </w:r>
      <w:r w:rsidRPr="005C292F">
        <w:rPr>
          <w:rFonts w:cs="Simplified Arabic" w:hint="cs"/>
          <w:sz w:val="24"/>
          <w:szCs w:val="24"/>
          <w:rtl/>
        </w:rPr>
        <w:t xml:space="preserve"> علماً بأن البيانات التي تجمع ورقياً ويتم إدخالها لا تتجاوز 5% و</w:t>
      </w:r>
      <w:r w:rsidRPr="005C292F">
        <w:rPr>
          <w:rFonts w:ascii="Courier New" w:hAnsi="Courier New" w:cs="Simplified Arabic" w:hint="eastAsia"/>
          <w:sz w:val="24"/>
          <w:szCs w:val="24"/>
          <w:rtl/>
        </w:rPr>
        <w:t>من</w:t>
      </w:r>
      <w:r w:rsidRPr="005C292F">
        <w:rPr>
          <w:rFonts w:ascii="Courier New" w:hAnsi="Courier New" w:cs="Simplified Arabic"/>
          <w:sz w:val="24"/>
          <w:szCs w:val="24"/>
          <w:rtl/>
        </w:rPr>
        <w:t xml:space="preserve"> أجل التحقق من جودة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واتساقها،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المجموعة باستخدام الاستمارة الورقية خلال عملية معالجتها وحوسبتها</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14:paraId="59BDBD93" w14:textId="77777777"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tl/>
        </w:rPr>
      </w:pPr>
      <w:r w:rsidRPr="005C292F">
        <w:rPr>
          <w:rFonts w:cs="Simplified Arabic" w:hint="eastAsia"/>
          <w:sz w:val="24"/>
          <w:szCs w:val="24"/>
          <w:rtl/>
        </w:rPr>
        <w:t>تم</w:t>
      </w:r>
      <w:r w:rsidRPr="005C292F">
        <w:rPr>
          <w:rFonts w:cs="Simplified Arabic"/>
          <w:sz w:val="24"/>
          <w:szCs w:val="24"/>
          <w:rtl/>
        </w:rPr>
        <w:t xml:space="preserve"> </w:t>
      </w:r>
      <w:r w:rsidRPr="005C292F">
        <w:rPr>
          <w:rFonts w:cs="Simplified Arabic" w:hint="cs"/>
          <w:sz w:val="24"/>
          <w:szCs w:val="24"/>
          <w:rtl/>
        </w:rPr>
        <w:t xml:space="preserve">اختيار مدخلي البيانات من ذوي الاختصاص في مجال البرمجة والكمبيوتر وتم </w:t>
      </w:r>
      <w:r w:rsidRPr="005C292F">
        <w:rPr>
          <w:rFonts w:cs="Simplified Arabic"/>
          <w:sz w:val="24"/>
          <w:szCs w:val="24"/>
          <w:rtl/>
        </w:rPr>
        <w:t>تدريب</w:t>
      </w:r>
      <w:r w:rsidRPr="005C292F">
        <w:rPr>
          <w:rFonts w:cs="Simplified Arabic" w:hint="cs"/>
          <w:sz w:val="24"/>
          <w:szCs w:val="24"/>
          <w:rtl/>
        </w:rPr>
        <w:t xml:space="preserve">هم بشكل كامل </w:t>
      </w:r>
      <w:r w:rsidRPr="005C292F">
        <w:rPr>
          <w:rFonts w:cs="Simplified Arabic"/>
          <w:sz w:val="24"/>
          <w:szCs w:val="24"/>
          <w:rtl/>
        </w:rPr>
        <w:t>على برنامج الإدخال.</w:t>
      </w:r>
    </w:p>
    <w:p w14:paraId="5F1EA224" w14:textId="77777777"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5C292F">
        <w:rPr>
          <w:rFonts w:cs="Simplified Arabic"/>
          <w:sz w:val="24"/>
          <w:szCs w:val="24"/>
          <w:rtl/>
        </w:rPr>
        <w:t xml:space="preserve"> </w:t>
      </w:r>
    </w:p>
    <w:p w14:paraId="353F34F1" w14:textId="50A62384"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14:paraId="54DED0AD"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p>
    <w:p w14:paraId="02F84F7F" w14:textId="77777777" w:rsidR="00C37106" w:rsidRPr="005C292F" w:rsidRDefault="00C37106" w:rsidP="00C37106">
      <w:pPr>
        <w:pStyle w:val="Header"/>
        <w:tabs>
          <w:tab w:val="clear" w:pos="4153"/>
          <w:tab w:val="clear" w:pos="8306"/>
        </w:tabs>
        <w:ind w:left="-1"/>
        <w:jc w:val="lowKashida"/>
        <w:rPr>
          <w:rFonts w:cs="Simplified Arabic"/>
          <w:b/>
          <w:bCs/>
          <w:sz w:val="24"/>
          <w:szCs w:val="24"/>
          <w:rtl/>
        </w:rPr>
      </w:pPr>
      <w:r w:rsidRPr="005C292F">
        <w:rPr>
          <w:rFonts w:cs="Simplified Arabic" w:hint="cs"/>
          <w:b/>
          <w:bCs/>
          <w:sz w:val="24"/>
          <w:szCs w:val="24"/>
          <w:rtl/>
        </w:rPr>
        <w:t>3.1</w:t>
      </w:r>
      <w:r w:rsidRPr="005C292F">
        <w:rPr>
          <w:rFonts w:cs="Simplified Arabic"/>
          <w:b/>
          <w:bCs/>
          <w:sz w:val="24"/>
          <w:szCs w:val="24"/>
          <w:rtl/>
        </w:rPr>
        <w:t>.</w:t>
      </w:r>
      <w:r w:rsidRPr="005C292F">
        <w:rPr>
          <w:rFonts w:cs="Simplified Arabic" w:hint="cs"/>
          <w:b/>
          <w:bCs/>
          <w:sz w:val="24"/>
          <w:szCs w:val="24"/>
          <w:rtl/>
        </w:rPr>
        <w:t>4 إجراءات أخرى اتخذتها إدارة المشروع لرفع جودة البيانات</w:t>
      </w:r>
    </w:p>
    <w:p w14:paraId="0B0E7C07" w14:textId="77777777" w:rsidR="00C37106" w:rsidRPr="005C292F"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5C292F">
        <w:rPr>
          <w:rFonts w:cs="Simplified Arabic" w:hint="cs"/>
          <w:sz w:val="24"/>
          <w:szCs w:val="24"/>
          <w:rtl/>
        </w:rPr>
        <w:t>إعادة تدقيق الاستمارات بشكل كامل بعد أن دققت من قبل الباحث.</w:t>
      </w:r>
    </w:p>
    <w:p w14:paraId="45B8D78F" w14:textId="77777777" w:rsidR="00C37106" w:rsidRPr="005C292F"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5C292F">
        <w:rPr>
          <w:rFonts w:cs="Simplified Arabic" w:hint="cs"/>
          <w:sz w:val="24"/>
          <w:szCs w:val="24"/>
          <w:rtl/>
        </w:rPr>
        <w:t>إجراءات فنية أخرى لرفع جودة البيانات:</w:t>
      </w:r>
    </w:p>
    <w:p w14:paraId="5F327090"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الموسمية وتقدير أسعار الأصناف غير المتوفرة:</w:t>
      </w:r>
    </w:p>
    <w:p w14:paraId="2D153D40" w14:textId="77777777" w:rsidR="00C37106" w:rsidRPr="005C292F" w:rsidRDefault="00C37106" w:rsidP="00C37106">
      <w:pPr>
        <w:pStyle w:val="Header"/>
        <w:tabs>
          <w:tab w:val="clear" w:pos="4153"/>
          <w:tab w:val="clear" w:pos="8306"/>
        </w:tabs>
        <w:ind w:left="720" w:hanging="13"/>
        <w:jc w:val="lowKashida"/>
        <w:rPr>
          <w:rFonts w:cs="Simplified Arabic"/>
          <w:sz w:val="24"/>
          <w:szCs w:val="24"/>
          <w:rtl/>
        </w:rPr>
      </w:pPr>
      <w:r w:rsidRPr="005C292F">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14:paraId="22DB7A2C" w14:textId="77777777" w:rsidR="00C37106" w:rsidRPr="005C292F" w:rsidRDefault="00C37106" w:rsidP="00C37106">
      <w:pPr>
        <w:pStyle w:val="Header"/>
        <w:tabs>
          <w:tab w:val="clear" w:pos="4153"/>
          <w:tab w:val="clear" w:pos="8306"/>
        </w:tabs>
        <w:ind w:left="720" w:hanging="296"/>
        <w:jc w:val="lowKashida"/>
        <w:rPr>
          <w:rFonts w:cs="Simplified Arabic"/>
          <w:sz w:val="8"/>
          <w:szCs w:val="8"/>
          <w:rtl/>
        </w:rPr>
      </w:pPr>
    </w:p>
    <w:p w14:paraId="58EAAD1E"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لذا يتم معالجة مثل هذه الحالات بطريقة علمية تسمى (</w:t>
      </w:r>
      <w:r w:rsidRPr="005C292F">
        <w:rPr>
          <w:rFonts w:cs="Simplified Arabic"/>
          <w:sz w:val="24"/>
          <w:szCs w:val="24"/>
        </w:rPr>
        <w:t>Group Relative Method</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 xml:space="preserve">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w:t>
      </w:r>
      <w:r w:rsidRPr="005C292F">
        <w:rPr>
          <w:rFonts w:cs="Simplified Arabic" w:hint="cs"/>
          <w:sz w:val="24"/>
          <w:szCs w:val="24"/>
          <w:rtl/>
        </w:rPr>
        <w:lastRenderedPageBreak/>
        <w:t>ومن الحالات التي واجهها المسح، الأصناف والمصادر الخاصة بالفواكه والخضروات وكذلك المصادر الخاصة بالملابس والتفصيل.</w:t>
      </w:r>
    </w:p>
    <w:p w14:paraId="3E004E83" w14:textId="77777777" w:rsidR="00C37106" w:rsidRPr="005C292F" w:rsidRDefault="00C37106" w:rsidP="00C37106">
      <w:pPr>
        <w:pStyle w:val="Header"/>
        <w:tabs>
          <w:tab w:val="clear" w:pos="4153"/>
          <w:tab w:val="clear" w:pos="8306"/>
        </w:tabs>
        <w:jc w:val="lowKashida"/>
        <w:rPr>
          <w:rFonts w:cs="Simplified Arabic"/>
          <w:sz w:val="8"/>
          <w:szCs w:val="8"/>
          <w:rtl/>
        </w:rPr>
      </w:pPr>
    </w:p>
    <w:p w14:paraId="2CD0BFAC" w14:textId="77777777"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اختفاء أصناف السلع والمصادر:</w:t>
      </w:r>
    </w:p>
    <w:p w14:paraId="5F55F948"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14:paraId="00492A28"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طريقة المقارنة المباشرة:</w:t>
      </w:r>
    </w:p>
    <w:p w14:paraId="11E302B2" w14:textId="77777777" w:rsidR="00C37106" w:rsidRPr="005C292F" w:rsidRDefault="00C37106" w:rsidP="00D64D14">
      <w:pPr>
        <w:pStyle w:val="Header"/>
        <w:tabs>
          <w:tab w:val="clear" w:pos="4153"/>
          <w:tab w:val="clear" w:pos="8306"/>
        </w:tabs>
        <w:ind w:left="707" w:hanging="1"/>
        <w:jc w:val="lowKashida"/>
        <w:rPr>
          <w:rFonts w:cs="Simplified Arabic"/>
          <w:sz w:val="24"/>
          <w:szCs w:val="24"/>
        </w:rPr>
      </w:pPr>
      <w:r w:rsidRPr="005C292F">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14:paraId="4CEB290D"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 xml:space="preserve">طريقة التداخل الزمني: </w:t>
      </w:r>
    </w:p>
    <w:p w14:paraId="7492BD61" w14:textId="77777777" w:rsidR="00C37106" w:rsidRPr="005C292F"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تستخد</w:t>
      </w:r>
      <w:r w:rsidRPr="005C292F">
        <w:rPr>
          <w:rFonts w:cs="Simplified Arabic" w:hint="eastAsia"/>
          <w:sz w:val="24"/>
          <w:szCs w:val="24"/>
          <w:rtl/>
        </w:rPr>
        <w:t>م</w:t>
      </w:r>
      <w:r w:rsidRPr="005C292F">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14:paraId="3C78269A" w14:textId="77777777" w:rsidR="00C37106" w:rsidRPr="005C292F" w:rsidRDefault="00C37106" w:rsidP="00C37106">
      <w:pPr>
        <w:pStyle w:val="Header"/>
        <w:tabs>
          <w:tab w:val="clear" w:pos="4153"/>
          <w:tab w:val="clear" w:pos="8306"/>
          <w:tab w:val="left" w:pos="9070"/>
        </w:tabs>
        <w:ind w:left="360"/>
        <w:jc w:val="lowKashida"/>
        <w:rPr>
          <w:rFonts w:cs="Simplified Arabic"/>
          <w:sz w:val="12"/>
          <w:szCs w:val="12"/>
          <w:rtl/>
        </w:rPr>
      </w:pPr>
    </w:p>
    <w:p w14:paraId="686DBF3B"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359" w:dyaOrig="680" w14:anchorId="1719746F">
          <v:shape id="_x0000_i1028" type="#_x0000_t75" style="width:102.5pt;height:41.5pt" o:ole="">
            <v:imagedata r:id="rId23" o:title=""/>
          </v:shape>
          <o:OLEObject Type="Embed" ProgID="Equation.3" ShapeID="_x0000_i1028" DrawAspect="Content" ObjectID="_1681724740" r:id="rId24"/>
        </w:object>
      </w:r>
    </w:p>
    <w:p w14:paraId="554E19BE" w14:textId="77777777" w:rsidR="00C37106" w:rsidRPr="005C292F" w:rsidRDefault="00C37106" w:rsidP="00C37106">
      <w:pPr>
        <w:pStyle w:val="Header"/>
        <w:tabs>
          <w:tab w:val="clear" w:pos="4153"/>
          <w:tab w:val="clear" w:pos="8306"/>
        </w:tabs>
        <w:ind w:left="707"/>
        <w:jc w:val="lowKashida"/>
        <w:rPr>
          <w:rFonts w:ascii="Arial" w:hAnsi="Arial" w:cs="Arial"/>
          <w:sz w:val="16"/>
          <w:szCs w:val="16"/>
          <w:rtl/>
        </w:rPr>
      </w:pPr>
    </w:p>
    <w:p w14:paraId="303E69A9" w14:textId="77777777" w:rsidR="00C37106" w:rsidRPr="005C292F" w:rsidRDefault="00C37106" w:rsidP="00C37106">
      <w:pPr>
        <w:pStyle w:val="Header"/>
        <w:tabs>
          <w:tab w:val="clear" w:pos="4153"/>
          <w:tab w:val="clear" w:pos="8306"/>
        </w:tabs>
        <w:ind w:left="707"/>
        <w:jc w:val="lowKashida"/>
        <w:rPr>
          <w:rFonts w:ascii="Arial" w:hAnsi="Arial" w:cs="Arial"/>
          <w:sz w:val="24"/>
          <w:szCs w:val="24"/>
          <w:rtl/>
        </w:rPr>
      </w:pPr>
      <w:r w:rsidRPr="005C292F">
        <w:rPr>
          <w:rFonts w:ascii="Arial" w:hAnsi="Arial" w:cs="Arial" w:hint="cs"/>
          <w:sz w:val="24"/>
          <w:szCs w:val="24"/>
          <w:rtl/>
        </w:rPr>
        <w:t>حيث:</w:t>
      </w:r>
    </w:p>
    <w:p w14:paraId="656857D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469489C2">
          <v:shape id="_x0000_i1029" type="#_x0000_t75" style="width:16.5pt;height:19pt" o:ole="">
            <v:imagedata r:id="rId25" o:title=""/>
          </v:shape>
          <o:OLEObject Type="Embed" ProgID="Equation.3" ShapeID="_x0000_i1029" DrawAspect="Content" ObjectID="_1681724741" r:id="rId26"/>
        </w:object>
      </w:r>
      <w:r w:rsidRPr="005C292F">
        <w:rPr>
          <w:rFonts w:cs="Simplified Arabic" w:hint="cs"/>
          <w:sz w:val="24"/>
          <w:szCs w:val="24"/>
          <w:rtl/>
        </w:rPr>
        <w:t xml:space="preserve"> = سعر الأساس للسلعة الجديدة.</w:t>
      </w:r>
    </w:p>
    <w:p w14:paraId="6EFF2FC4"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4B75C399">
          <v:shape id="_x0000_i1030" type="#_x0000_t75" style="width:14pt;height:19pt" o:ole="">
            <v:imagedata r:id="rId27" o:title=""/>
          </v:shape>
          <o:OLEObject Type="Embed" ProgID="Equation.3" ShapeID="_x0000_i1030" DrawAspect="Content" ObjectID="_1681724742" r:id="rId28"/>
        </w:object>
      </w:r>
      <w:r w:rsidRPr="005C292F">
        <w:rPr>
          <w:rFonts w:cs="Simplified Arabic" w:hint="cs"/>
          <w:sz w:val="24"/>
          <w:szCs w:val="24"/>
          <w:rtl/>
        </w:rPr>
        <w:t xml:space="preserve"> = سعر الأساس للسلعة القديمة.</w:t>
      </w:r>
    </w:p>
    <w:p w14:paraId="4ED86FC8"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position w:val="-12"/>
          <w:sz w:val="24"/>
          <w:szCs w:val="24"/>
          <w:rtl/>
        </w:rPr>
        <w:object w:dxaOrig="380" w:dyaOrig="360" w14:anchorId="7FDDA28A">
          <v:shape id="_x0000_i1031" type="#_x0000_t75" style="width:19pt;height:19pt" o:ole="">
            <v:imagedata r:id="rId29" o:title=""/>
          </v:shape>
          <o:OLEObject Type="Embed" ProgID="Equation.3" ShapeID="_x0000_i1031" DrawAspect="Content" ObjectID="_1681724743" r:id="rId30"/>
        </w:object>
      </w:r>
      <w:r w:rsidRPr="005C292F">
        <w:rPr>
          <w:rFonts w:cs="Simplified Arabic" w:hint="cs"/>
          <w:sz w:val="24"/>
          <w:szCs w:val="24"/>
          <w:rtl/>
        </w:rPr>
        <w:t xml:space="preserve"> = سعر السلعة الجديدة في الشهر السابق.   </w:t>
      </w:r>
    </w:p>
    <w:p w14:paraId="604535FA"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420" w:dyaOrig="360" w14:anchorId="74B17FCA">
          <v:shape id="_x0000_i1032" type="#_x0000_t75" style="width:19pt;height:19pt" o:ole="">
            <v:imagedata r:id="rId31" o:title=""/>
          </v:shape>
          <o:OLEObject Type="Embed" ProgID="Equation.3" ShapeID="_x0000_i1032" DrawAspect="Content" ObjectID="_1681724744" r:id="rId32"/>
        </w:object>
      </w:r>
      <w:r w:rsidRPr="005C292F">
        <w:rPr>
          <w:rFonts w:cs="Simplified Arabic" w:hint="cs"/>
          <w:sz w:val="24"/>
          <w:szCs w:val="24"/>
          <w:rtl/>
        </w:rPr>
        <w:t>= سعر السلعة القديمة في الشهر الحالي.</w:t>
      </w:r>
    </w:p>
    <w:p w14:paraId="5A34AE5B" w14:textId="77777777" w:rsidR="00F72195" w:rsidRPr="005C292F" w:rsidRDefault="00F72195" w:rsidP="00C37106">
      <w:pPr>
        <w:pStyle w:val="Header"/>
        <w:tabs>
          <w:tab w:val="clear" w:pos="4153"/>
          <w:tab w:val="clear" w:pos="8306"/>
        </w:tabs>
        <w:ind w:left="707"/>
        <w:jc w:val="lowKashida"/>
        <w:rPr>
          <w:rFonts w:cs="Simplified Arabic"/>
          <w:sz w:val="8"/>
          <w:szCs w:val="8"/>
          <w:rtl/>
        </w:rPr>
      </w:pPr>
    </w:p>
    <w:p w14:paraId="3211C089" w14:textId="77777777"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14:paraId="6E141BB0" w14:textId="77777777" w:rsidR="00F72195" w:rsidRPr="005C292F" w:rsidRDefault="00F72195" w:rsidP="00C37106">
      <w:pPr>
        <w:pStyle w:val="Header"/>
        <w:tabs>
          <w:tab w:val="clear" w:pos="4153"/>
          <w:tab w:val="clear" w:pos="8306"/>
        </w:tabs>
        <w:ind w:left="707"/>
        <w:jc w:val="lowKashida"/>
        <w:rPr>
          <w:rFonts w:cs="Simplified Arabic"/>
          <w:sz w:val="12"/>
          <w:szCs w:val="12"/>
        </w:rPr>
      </w:pPr>
    </w:p>
    <w:p w14:paraId="14771990" w14:textId="77777777"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5C292F">
        <w:rPr>
          <w:rFonts w:cs="Simplified Arabic" w:hint="cs"/>
          <w:sz w:val="24"/>
          <w:szCs w:val="24"/>
          <w:rtl/>
        </w:rPr>
        <w:t xml:space="preserve">طريقة الربط الزمني: </w:t>
      </w:r>
    </w:p>
    <w:p w14:paraId="381C6F12" w14:textId="77777777" w:rsidR="00C37106" w:rsidRPr="005C292F" w:rsidRDefault="00C37106" w:rsidP="00C37106">
      <w:pPr>
        <w:pStyle w:val="Header"/>
        <w:tabs>
          <w:tab w:val="clear" w:pos="4153"/>
          <w:tab w:val="clear" w:pos="8306"/>
        </w:tabs>
        <w:ind w:left="707"/>
        <w:jc w:val="lowKashida"/>
        <w:rPr>
          <w:rFonts w:cs="Simplified Arabic"/>
          <w:sz w:val="24"/>
          <w:szCs w:val="24"/>
        </w:rPr>
      </w:pPr>
      <w:r w:rsidRPr="005C292F">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14:paraId="35DDE380" w14:textId="77777777"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260" w:dyaOrig="680" w14:anchorId="58806BBB">
          <v:shape id="_x0000_i1033" type="#_x0000_t75" style="width:98.5pt;height:37.5pt" o:ole="">
            <v:imagedata r:id="rId33" o:title=""/>
          </v:shape>
          <o:OLEObject Type="Embed" ProgID="Equation.3" ShapeID="_x0000_i1033" DrawAspect="Content" ObjectID="_1681724745" r:id="rId34"/>
        </w:object>
      </w:r>
    </w:p>
    <w:p w14:paraId="1C6D76CD" w14:textId="77777777" w:rsidR="00C37106" w:rsidRPr="005C292F" w:rsidRDefault="00C37106" w:rsidP="00C37106">
      <w:pPr>
        <w:pStyle w:val="Header"/>
        <w:tabs>
          <w:tab w:val="clear" w:pos="4153"/>
          <w:tab w:val="clear" w:pos="8306"/>
        </w:tabs>
        <w:jc w:val="lowKashida"/>
        <w:rPr>
          <w:rFonts w:ascii="Arial" w:hAnsi="Arial" w:cs="Arial"/>
          <w:sz w:val="24"/>
          <w:szCs w:val="24"/>
          <w:rtl/>
        </w:rPr>
      </w:pPr>
    </w:p>
    <w:p w14:paraId="2E734D06" w14:textId="77777777" w:rsidR="00C37106" w:rsidRPr="005C292F" w:rsidRDefault="00C37106" w:rsidP="00F72195">
      <w:pPr>
        <w:pStyle w:val="Header"/>
        <w:tabs>
          <w:tab w:val="clear" w:pos="4153"/>
          <w:tab w:val="clear" w:pos="8306"/>
        </w:tabs>
        <w:ind w:left="706"/>
        <w:jc w:val="lowKashida"/>
        <w:rPr>
          <w:rFonts w:ascii="Arial" w:hAnsi="Arial" w:cs="Arial"/>
          <w:sz w:val="24"/>
          <w:szCs w:val="24"/>
          <w:rtl/>
        </w:rPr>
      </w:pPr>
      <w:r w:rsidRPr="005C292F">
        <w:rPr>
          <w:rFonts w:ascii="Arial" w:hAnsi="Arial" w:cs="Arial" w:hint="cs"/>
          <w:sz w:val="24"/>
          <w:szCs w:val="24"/>
          <w:rtl/>
        </w:rPr>
        <w:t>حيث:</w:t>
      </w:r>
    </w:p>
    <w:p w14:paraId="185E9BA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w14:anchorId="51B1CECE">
          <v:shape id="_x0000_i1034" type="#_x0000_t75" style="width:16.5pt;height:19pt" o:ole="">
            <v:imagedata r:id="rId25" o:title=""/>
          </v:shape>
          <o:OLEObject Type="Embed" ProgID="Equation.3" ShapeID="_x0000_i1034" DrawAspect="Content" ObjectID="_1681724746" r:id="rId35"/>
        </w:object>
      </w:r>
      <w:r w:rsidRPr="005C292F">
        <w:rPr>
          <w:rFonts w:cs="Simplified Arabic" w:hint="cs"/>
          <w:sz w:val="24"/>
          <w:szCs w:val="24"/>
          <w:rtl/>
        </w:rPr>
        <w:t xml:space="preserve"> = سعر الأساس للسلعة الجديدة.</w:t>
      </w:r>
    </w:p>
    <w:p w14:paraId="0085F930"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w14:anchorId="2D57A7ED">
          <v:shape id="_x0000_i1035" type="#_x0000_t75" style="width:14pt;height:19pt" o:ole="">
            <v:imagedata r:id="rId27" o:title=""/>
          </v:shape>
          <o:OLEObject Type="Embed" ProgID="Equation.3" ShapeID="_x0000_i1035" DrawAspect="Content" ObjectID="_1681724747" r:id="rId36"/>
        </w:object>
      </w:r>
      <w:r w:rsidRPr="005C292F">
        <w:rPr>
          <w:rFonts w:cs="Simplified Arabic" w:hint="cs"/>
          <w:sz w:val="24"/>
          <w:szCs w:val="24"/>
          <w:rtl/>
        </w:rPr>
        <w:t xml:space="preserve"> = سعر الأساس للسلعة القديمة.</w:t>
      </w:r>
    </w:p>
    <w:p w14:paraId="2EB55DA9"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279" w:dyaOrig="360" w14:anchorId="16D208F1">
          <v:shape id="_x0000_i1036" type="#_x0000_t75" style="width:14pt;height:19pt" o:ole="">
            <v:imagedata r:id="rId37" o:title=""/>
          </v:shape>
          <o:OLEObject Type="Embed" ProgID="Equation.3" ShapeID="_x0000_i1036" DrawAspect="Content" ObjectID="_1681724748" r:id="rId38"/>
        </w:object>
      </w:r>
      <w:r w:rsidRPr="005C292F">
        <w:rPr>
          <w:rFonts w:cs="Simplified Arabic" w:hint="cs"/>
          <w:sz w:val="24"/>
          <w:szCs w:val="24"/>
          <w:rtl/>
        </w:rPr>
        <w:t xml:space="preserve"> = سعر السلعة الجديدة في الشهر الحالي.</w:t>
      </w:r>
    </w:p>
    <w:p w14:paraId="7ED6F136"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position w:val="-12"/>
          <w:sz w:val="24"/>
          <w:szCs w:val="24"/>
          <w:rtl/>
        </w:rPr>
        <w:object w:dxaOrig="420" w:dyaOrig="360" w14:anchorId="12ADB0DD">
          <v:shape id="_x0000_i1037" type="#_x0000_t75" style="width:19pt;height:19pt" o:ole="">
            <v:imagedata r:id="rId39" o:title=""/>
          </v:shape>
          <o:OLEObject Type="Embed" ProgID="Equation.3" ShapeID="_x0000_i1037" DrawAspect="Content" ObjectID="_1681724749" r:id="rId40"/>
        </w:object>
      </w:r>
      <w:r w:rsidRPr="005C292F">
        <w:rPr>
          <w:rFonts w:cs="Simplified Arabic" w:hint="cs"/>
          <w:sz w:val="24"/>
          <w:szCs w:val="24"/>
          <w:rtl/>
        </w:rPr>
        <w:t xml:space="preserve"> = سعر السلعة القديمة في الشهر السابق.</w:t>
      </w:r>
    </w:p>
    <w:p w14:paraId="16F0A1A3" w14:textId="77777777" w:rsidR="00F72195" w:rsidRPr="005C292F" w:rsidRDefault="00F72195" w:rsidP="00F72195">
      <w:pPr>
        <w:pStyle w:val="Header"/>
        <w:tabs>
          <w:tab w:val="clear" w:pos="4153"/>
          <w:tab w:val="clear" w:pos="8306"/>
        </w:tabs>
        <w:ind w:left="706"/>
        <w:jc w:val="lowKashida"/>
        <w:rPr>
          <w:rFonts w:cs="Simplified Arabic"/>
          <w:sz w:val="8"/>
          <w:szCs w:val="8"/>
          <w:rtl/>
        </w:rPr>
      </w:pPr>
    </w:p>
    <w:p w14:paraId="2875B392" w14:textId="77777777"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14:paraId="4676BB36"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وقد عالج</w:t>
      </w:r>
      <w:r w:rsidRPr="005C292F">
        <w:rPr>
          <w:rFonts w:cs="Simplified Arabic" w:hint="eastAsia"/>
          <w:sz w:val="24"/>
          <w:szCs w:val="24"/>
          <w:rtl/>
        </w:rPr>
        <w:t>ت</w:t>
      </w:r>
      <w:r w:rsidRPr="005C292F">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14:paraId="53F8D1EB" w14:textId="77777777" w:rsidR="00C37106" w:rsidRPr="005C292F" w:rsidRDefault="00C37106" w:rsidP="00C37106">
      <w:pPr>
        <w:tabs>
          <w:tab w:val="left" w:pos="2958"/>
          <w:tab w:val="center" w:pos="4535"/>
        </w:tabs>
        <w:rPr>
          <w:rFonts w:cs="Simplified Arabic"/>
          <w:b/>
          <w:bCs/>
          <w:sz w:val="24"/>
          <w:szCs w:val="24"/>
          <w:rtl/>
        </w:rPr>
      </w:pPr>
      <w:r w:rsidRPr="005C292F">
        <w:rPr>
          <w:rFonts w:cs="Simplified Arabic"/>
          <w:b/>
          <w:bCs/>
          <w:sz w:val="22"/>
          <w:szCs w:val="22"/>
          <w:rtl/>
        </w:rPr>
        <w:tab/>
      </w:r>
      <w:r w:rsidRPr="005C292F">
        <w:rPr>
          <w:rFonts w:cs="Simplified Arabic"/>
          <w:b/>
          <w:bCs/>
          <w:sz w:val="22"/>
          <w:szCs w:val="22"/>
          <w:rtl/>
        </w:rPr>
        <w:tab/>
      </w:r>
    </w:p>
    <w:p w14:paraId="0B9A1345" w14:textId="0D63A29A"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2.4 مقارنة</w:t>
      </w:r>
      <w:r w:rsidR="00C37106" w:rsidRPr="005C292F">
        <w:rPr>
          <w:rFonts w:cs="Simplified Arabic" w:hint="cs"/>
          <w:b/>
          <w:bCs/>
          <w:sz w:val="24"/>
          <w:szCs w:val="24"/>
          <w:rtl/>
        </w:rPr>
        <w:t xml:space="preserve"> البيانات</w:t>
      </w:r>
    </w:p>
    <w:p w14:paraId="30E1EAF3"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14:paraId="65FF3E8C" w14:textId="77777777" w:rsidR="00C37106" w:rsidRPr="005C292F" w:rsidRDefault="00C37106" w:rsidP="00C37106">
      <w:pPr>
        <w:autoSpaceDE/>
        <w:autoSpaceDN/>
        <w:rPr>
          <w:rFonts w:cs="Simplified Arabic"/>
          <w:sz w:val="24"/>
          <w:szCs w:val="24"/>
          <w:rtl/>
        </w:rPr>
      </w:pPr>
    </w:p>
    <w:p w14:paraId="0C0F6BA3" w14:textId="77839036" w:rsidR="00C37106" w:rsidRPr="005C292F" w:rsidRDefault="00E11043" w:rsidP="00C37106">
      <w:pPr>
        <w:ind w:left="-1"/>
        <w:jc w:val="lowKashida"/>
        <w:rPr>
          <w:rFonts w:cs="Simplified Arabic"/>
          <w:b/>
          <w:bCs/>
          <w:sz w:val="24"/>
          <w:szCs w:val="24"/>
          <w:rtl/>
        </w:rPr>
      </w:pPr>
      <w:r w:rsidRPr="005C292F">
        <w:rPr>
          <w:rFonts w:cs="Simplified Arabic" w:hint="cs"/>
          <w:b/>
          <w:bCs/>
          <w:sz w:val="24"/>
          <w:szCs w:val="24"/>
          <w:rtl/>
        </w:rPr>
        <w:t>3.4 إعادة</w:t>
      </w:r>
      <w:r w:rsidR="00C37106" w:rsidRPr="005C292F">
        <w:rPr>
          <w:rFonts w:cs="Simplified Arabic" w:hint="cs"/>
          <w:b/>
          <w:bCs/>
          <w:sz w:val="24"/>
          <w:szCs w:val="24"/>
          <w:rtl/>
        </w:rPr>
        <w:t xml:space="preserve"> المقابلة</w:t>
      </w:r>
    </w:p>
    <w:p w14:paraId="46A0F979" w14:textId="77777777"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14:paraId="288F65B5" w14:textId="77777777" w:rsidR="00C37106" w:rsidRPr="005C292F" w:rsidRDefault="00C37106" w:rsidP="00C37106">
      <w:pPr>
        <w:tabs>
          <w:tab w:val="left" w:pos="235"/>
        </w:tabs>
        <w:jc w:val="lowKashida"/>
        <w:rPr>
          <w:rFonts w:cs="Simplified Arabic"/>
          <w:sz w:val="24"/>
          <w:szCs w:val="24"/>
          <w:rtl/>
        </w:rPr>
      </w:pPr>
    </w:p>
    <w:p w14:paraId="203DA6EC" w14:textId="77777777" w:rsidR="00C37106" w:rsidRPr="005C292F" w:rsidRDefault="00C37106" w:rsidP="00C37106">
      <w:pPr>
        <w:pStyle w:val="Header"/>
        <w:tabs>
          <w:tab w:val="clear" w:pos="4153"/>
          <w:tab w:val="clear" w:pos="8306"/>
        </w:tabs>
        <w:jc w:val="lowKashida"/>
        <w:rPr>
          <w:rFonts w:cs="Simplified Arabic"/>
          <w:b/>
          <w:bCs/>
          <w:sz w:val="24"/>
          <w:szCs w:val="24"/>
          <w:rtl/>
        </w:rPr>
      </w:pPr>
      <w:r w:rsidRPr="005C292F">
        <w:rPr>
          <w:rFonts w:cs="Simplified Arabic" w:hint="cs"/>
          <w:b/>
          <w:bCs/>
          <w:sz w:val="24"/>
          <w:szCs w:val="24"/>
          <w:rtl/>
        </w:rPr>
        <w:t xml:space="preserve">4.4 ملاحظات فنية أخرى </w:t>
      </w:r>
    </w:p>
    <w:p w14:paraId="78398139" w14:textId="77777777"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C292F">
        <w:rPr>
          <w:rFonts w:cs="Simplified Arabic" w:hint="eastAsia"/>
          <w:sz w:val="24"/>
          <w:szCs w:val="24"/>
          <w:rtl/>
        </w:rPr>
        <w:t>و</w:t>
      </w:r>
      <w:r w:rsidRPr="005C292F">
        <w:rPr>
          <w:rFonts w:cs="Simplified Arabic" w:hint="cs"/>
          <w:sz w:val="24"/>
          <w:szCs w:val="24"/>
          <w:rtl/>
        </w:rPr>
        <w:t xml:space="preserve"> التالي:  </w:t>
      </w:r>
    </w:p>
    <w:p w14:paraId="511F7193" w14:textId="1A738093"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00E11043">
        <w:rPr>
          <w:rFonts w:cs="Simplified Arabic" w:hint="cs"/>
          <w:sz w:val="24"/>
          <w:szCs w:val="24"/>
          <w:rtl/>
        </w:rPr>
        <w:t xml:space="preserve"> </w:t>
      </w:r>
      <w:r w:rsidRPr="005C292F">
        <w:rPr>
          <w:rFonts w:cs="Simplified Arabic"/>
          <w:sz w:val="24"/>
          <w:szCs w:val="24"/>
        </w:rPr>
        <w:t>J1</w:t>
      </w:r>
      <w:r w:rsidRPr="005C292F">
        <w:rPr>
          <w:rFonts w:cs="Simplified Arabic" w:hint="cs"/>
          <w:sz w:val="24"/>
          <w:szCs w:val="24"/>
          <w:rtl/>
        </w:rPr>
        <w:t>، وتم توزيع مصادر جمع البيانات على المدن الرئيسية في محافظات فلسطين كالتالي:</w:t>
      </w:r>
    </w:p>
    <w:p w14:paraId="3E54F6A2"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الضفة الغربية:</w:t>
      </w:r>
      <w:r w:rsidRPr="005C292F">
        <w:rPr>
          <w:rFonts w:cs="Simplified Arabic"/>
          <w:sz w:val="24"/>
          <w:szCs w:val="24"/>
          <w:rtl/>
        </w:rPr>
        <w:t xml:space="preserve"> طولكرم،</w:t>
      </w:r>
      <w:r w:rsidRPr="005C292F">
        <w:rPr>
          <w:rFonts w:cs="Simplified Arabic" w:hint="cs"/>
          <w:sz w:val="24"/>
          <w:szCs w:val="24"/>
          <w:rtl/>
        </w:rPr>
        <w:t xml:space="preserve"> </w:t>
      </w:r>
      <w:r w:rsidRPr="005C292F">
        <w:rPr>
          <w:rFonts w:cs="Simplified Arabic"/>
          <w:sz w:val="24"/>
          <w:szCs w:val="24"/>
          <w:rtl/>
        </w:rPr>
        <w:t>جنين،</w:t>
      </w:r>
      <w:r w:rsidRPr="005C292F">
        <w:rPr>
          <w:rFonts w:cs="Simplified Arabic" w:hint="cs"/>
          <w:sz w:val="24"/>
          <w:szCs w:val="24"/>
          <w:rtl/>
        </w:rPr>
        <w:t xml:space="preserve"> </w:t>
      </w:r>
      <w:r w:rsidRPr="005C292F">
        <w:rPr>
          <w:rFonts w:cs="Simplified Arabic"/>
          <w:sz w:val="24"/>
          <w:szCs w:val="24"/>
          <w:rtl/>
        </w:rPr>
        <w:t>قلقيلية،</w:t>
      </w:r>
      <w:r w:rsidRPr="005C292F">
        <w:rPr>
          <w:rFonts w:cs="Simplified Arabic" w:hint="cs"/>
          <w:sz w:val="24"/>
          <w:szCs w:val="24"/>
          <w:rtl/>
        </w:rPr>
        <w:t xml:space="preserve"> </w:t>
      </w:r>
      <w:r w:rsidRPr="005C292F">
        <w:rPr>
          <w:rFonts w:cs="Simplified Arabic"/>
          <w:sz w:val="24"/>
          <w:szCs w:val="24"/>
          <w:rtl/>
        </w:rPr>
        <w:t>نابلس،</w:t>
      </w:r>
      <w:r w:rsidRPr="005C292F">
        <w:rPr>
          <w:rFonts w:cs="Simplified Arabic" w:hint="cs"/>
          <w:sz w:val="24"/>
          <w:szCs w:val="24"/>
          <w:rtl/>
        </w:rPr>
        <w:t xml:space="preserve"> </w:t>
      </w:r>
      <w:r w:rsidRPr="005C292F">
        <w:rPr>
          <w:rFonts w:cs="Simplified Arabic"/>
          <w:sz w:val="24"/>
          <w:szCs w:val="24"/>
          <w:rtl/>
        </w:rPr>
        <w:t>رام الله</w:t>
      </w:r>
      <w:r w:rsidR="00FC59E5">
        <w:rPr>
          <w:rFonts w:cs="Simplified Arabic" w:hint="cs"/>
          <w:sz w:val="24"/>
          <w:szCs w:val="24"/>
          <w:rtl/>
        </w:rPr>
        <w:t xml:space="preserve">، </w:t>
      </w:r>
      <w:r w:rsidR="00AF348F" w:rsidRPr="005C292F">
        <w:rPr>
          <w:rFonts w:cs="Simplified Arabic" w:hint="cs"/>
          <w:sz w:val="24"/>
          <w:szCs w:val="24"/>
          <w:rtl/>
        </w:rPr>
        <w:t>البيرة</w:t>
      </w:r>
      <w:r w:rsidRPr="005C292F">
        <w:rPr>
          <w:rFonts w:cs="Simplified Arabic"/>
          <w:sz w:val="24"/>
          <w:szCs w:val="24"/>
          <w:rtl/>
        </w:rPr>
        <w:t>،</w:t>
      </w:r>
      <w:r w:rsidRPr="005C292F">
        <w:rPr>
          <w:rFonts w:cs="Simplified Arabic" w:hint="cs"/>
          <w:sz w:val="24"/>
          <w:szCs w:val="24"/>
          <w:rtl/>
        </w:rPr>
        <w:t xml:space="preserve"> </w:t>
      </w:r>
      <w:r w:rsidRPr="005C292F">
        <w:rPr>
          <w:rFonts w:cs="Simplified Arabic"/>
          <w:sz w:val="24"/>
          <w:szCs w:val="24"/>
          <w:rtl/>
        </w:rPr>
        <w:t>أريحا،</w:t>
      </w:r>
      <w:r w:rsidRPr="005C292F">
        <w:rPr>
          <w:rFonts w:cs="Simplified Arabic" w:hint="cs"/>
          <w:sz w:val="24"/>
          <w:szCs w:val="24"/>
          <w:rtl/>
        </w:rPr>
        <w:t xml:space="preserve"> </w:t>
      </w:r>
      <w:r w:rsidRPr="005C292F">
        <w:rPr>
          <w:rFonts w:cs="Simplified Arabic"/>
          <w:sz w:val="24"/>
          <w:szCs w:val="24"/>
          <w:rtl/>
        </w:rPr>
        <w:t>بيت لحم،</w:t>
      </w:r>
      <w:r w:rsidRPr="005C292F">
        <w:rPr>
          <w:rFonts w:cs="Simplified Arabic" w:hint="cs"/>
          <w:sz w:val="24"/>
          <w:szCs w:val="24"/>
          <w:rtl/>
        </w:rPr>
        <w:t xml:space="preserve"> و</w:t>
      </w:r>
      <w:r w:rsidRPr="005C292F">
        <w:rPr>
          <w:rFonts w:cs="Simplified Arabic"/>
          <w:sz w:val="24"/>
          <w:szCs w:val="24"/>
          <w:rtl/>
        </w:rPr>
        <w:t>الخليل.</w:t>
      </w:r>
    </w:p>
    <w:p w14:paraId="5C8683B6" w14:textId="77777777"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قطاع غزة:</w:t>
      </w:r>
      <w:r w:rsidR="00221C44">
        <w:rPr>
          <w:rFonts w:cs="Simplified Arabic"/>
          <w:sz w:val="24"/>
          <w:szCs w:val="24"/>
          <w:rtl/>
        </w:rPr>
        <w:t xml:space="preserve"> غزة</w:t>
      </w:r>
      <w:r w:rsidR="00221C44">
        <w:rPr>
          <w:rFonts w:cs="Simplified Arabic" w:hint="cs"/>
          <w:sz w:val="24"/>
          <w:szCs w:val="24"/>
          <w:rtl/>
        </w:rPr>
        <w:t xml:space="preserve">، </w:t>
      </w:r>
      <w:r w:rsidRPr="005C292F">
        <w:rPr>
          <w:rFonts w:cs="Simplified Arabic"/>
          <w:sz w:val="24"/>
          <w:szCs w:val="24"/>
          <w:rtl/>
        </w:rPr>
        <w:t>جباليا، خان يونس</w:t>
      </w:r>
      <w:r w:rsidR="00221C44">
        <w:rPr>
          <w:rFonts w:cs="Simplified Arabic" w:hint="cs"/>
          <w:sz w:val="24"/>
          <w:szCs w:val="24"/>
          <w:rtl/>
        </w:rPr>
        <w:t>،</w:t>
      </w:r>
      <w:r w:rsidR="00221C44">
        <w:rPr>
          <w:rFonts w:cs="Simplified Arabic"/>
          <w:sz w:val="24"/>
          <w:szCs w:val="24"/>
          <w:rtl/>
        </w:rPr>
        <w:t xml:space="preserve"> </w:t>
      </w:r>
      <w:r w:rsidRPr="005C292F">
        <w:rPr>
          <w:rFonts w:cs="Simplified Arabic"/>
          <w:sz w:val="24"/>
          <w:szCs w:val="24"/>
          <w:rtl/>
        </w:rPr>
        <w:t>رفح، دير البلح والنصيرات.</w:t>
      </w:r>
    </w:p>
    <w:p w14:paraId="2F77B54F" w14:textId="239D7C4E" w:rsidR="00C37106" w:rsidRPr="005C292F" w:rsidRDefault="00C37106" w:rsidP="00942407">
      <w:pPr>
        <w:ind w:left="282"/>
        <w:jc w:val="lowKashida"/>
        <w:rPr>
          <w:rFonts w:cs="Simplified Arabic"/>
          <w:sz w:val="24"/>
          <w:szCs w:val="24"/>
          <w:rtl/>
        </w:rPr>
      </w:pPr>
      <w:r w:rsidRPr="005C292F">
        <w:rPr>
          <w:rFonts w:cs="Simplified Arabic"/>
          <w:b/>
          <w:bCs/>
          <w:sz w:val="24"/>
          <w:szCs w:val="24"/>
          <w:rtl/>
        </w:rPr>
        <w:t>القدس</w:t>
      </w:r>
      <w:r w:rsidR="00E11043">
        <w:rPr>
          <w:rFonts w:cs="Simplified Arabic" w:hint="cs"/>
          <w:b/>
          <w:bCs/>
          <w:sz w:val="24"/>
          <w:szCs w:val="24"/>
          <w:rtl/>
        </w:rPr>
        <w:t xml:space="preserve"> </w:t>
      </w:r>
      <w:r w:rsidRPr="005C292F">
        <w:rPr>
          <w:rFonts w:cs="Simplified Arabic"/>
          <w:b/>
          <w:bCs/>
          <w:sz w:val="24"/>
          <w:szCs w:val="24"/>
        </w:rPr>
        <w:t>J1</w:t>
      </w:r>
      <w:r w:rsidRPr="005C292F">
        <w:rPr>
          <w:rFonts w:cs="Simplified Arabic"/>
          <w:b/>
          <w:bCs/>
          <w:sz w:val="24"/>
          <w:szCs w:val="24"/>
          <w:rtl/>
        </w:rPr>
        <w:t xml:space="preserve">: </w:t>
      </w:r>
      <w:r w:rsidR="00E9038F">
        <w:rPr>
          <w:rFonts w:cs="Simplified Arabic" w:hint="cs"/>
          <w:sz w:val="24"/>
          <w:szCs w:val="24"/>
          <w:rtl/>
        </w:rPr>
        <w:t>تمثل</w:t>
      </w:r>
      <w:r w:rsidRPr="005C292F">
        <w:rPr>
          <w:rFonts w:cs="Simplified Arabic" w:hint="cs"/>
          <w:sz w:val="24"/>
          <w:szCs w:val="24"/>
          <w:rtl/>
        </w:rPr>
        <w:t xml:space="preserve"> </w:t>
      </w:r>
      <w:r w:rsidR="00942407" w:rsidRPr="005C292F">
        <w:rPr>
          <w:rFonts w:cs="Simplified Arabic"/>
          <w:sz w:val="24"/>
          <w:szCs w:val="24"/>
          <w:rtl/>
        </w:rPr>
        <w:t xml:space="preserve">ذلك الجزء من محافظة القدس </w:t>
      </w:r>
      <w:r w:rsidR="00942407" w:rsidRPr="005C292F">
        <w:rPr>
          <w:rFonts w:cs="Simplified Arabic" w:hint="cs"/>
          <w:sz w:val="24"/>
          <w:szCs w:val="24"/>
          <w:rtl/>
        </w:rPr>
        <w:t>و</w:t>
      </w:r>
      <w:r w:rsidR="00942407" w:rsidRPr="005C292F">
        <w:rPr>
          <w:rFonts w:cs="Simplified Arabic"/>
          <w:sz w:val="24"/>
          <w:szCs w:val="24"/>
          <w:rtl/>
        </w:rPr>
        <w:t>الذي ضم</w:t>
      </w:r>
      <w:r w:rsidR="00942407" w:rsidRPr="005C292F">
        <w:rPr>
          <w:rFonts w:cs="Simplified Arabic" w:hint="cs"/>
          <w:sz w:val="24"/>
          <w:szCs w:val="24"/>
          <w:rtl/>
        </w:rPr>
        <w:t>ه الاحتلال</w:t>
      </w:r>
      <w:r w:rsidR="00942407" w:rsidRPr="005C292F">
        <w:rPr>
          <w:rFonts w:cs="Simplified Arabic"/>
          <w:sz w:val="24"/>
          <w:szCs w:val="24"/>
          <w:rtl/>
        </w:rPr>
        <w:t xml:space="preserve"> </w:t>
      </w:r>
      <w:r w:rsidR="00942407" w:rsidRPr="005C292F">
        <w:rPr>
          <w:rFonts w:cs="Simplified Arabic" w:hint="cs"/>
          <w:sz w:val="24"/>
          <w:szCs w:val="24"/>
          <w:rtl/>
        </w:rPr>
        <w:t>الإسرائيل</w:t>
      </w:r>
      <w:r w:rsidR="00942407" w:rsidRPr="005C292F">
        <w:rPr>
          <w:rFonts w:cs="Simplified Arabic" w:hint="eastAsia"/>
          <w:sz w:val="24"/>
          <w:szCs w:val="24"/>
          <w:rtl/>
        </w:rPr>
        <w:t>ي</w:t>
      </w:r>
      <w:r w:rsidR="00942407" w:rsidRPr="005C292F">
        <w:rPr>
          <w:rFonts w:cs="Simplified Arabic"/>
          <w:sz w:val="24"/>
          <w:szCs w:val="24"/>
          <w:rtl/>
        </w:rPr>
        <w:t xml:space="preserve"> </w:t>
      </w:r>
      <w:r w:rsidR="00942407" w:rsidRPr="005C292F">
        <w:rPr>
          <w:rFonts w:cs="Simplified Arabic" w:hint="cs"/>
          <w:sz w:val="24"/>
          <w:szCs w:val="24"/>
          <w:rtl/>
        </w:rPr>
        <w:t xml:space="preserve">إليه </w:t>
      </w:r>
      <w:r w:rsidR="00942407" w:rsidRPr="005C292F">
        <w:rPr>
          <w:rFonts w:cs="Simplified Arabic"/>
          <w:sz w:val="24"/>
          <w:szCs w:val="24"/>
          <w:rtl/>
        </w:rPr>
        <w:t>عنوة بعيد احتلاله للضفة الغربية عام</w:t>
      </w:r>
      <w:r w:rsidR="00942407" w:rsidRPr="005C292F">
        <w:rPr>
          <w:rFonts w:cs="Simplified Arabic" w:hint="cs"/>
          <w:sz w:val="24"/>
          <w:szCs w:val="24"/>
          <w:rtl/>
        </w:rPr>
        <w:t xml:space="preserve"> </w:t>
      </w:r>
      <w:r w:rsidR="00942407" w:rsidRPr="005C292F">
        <w:rPr>
          <w:rFonts w:cs="Simplified Arabic"/>
          <w:sz w:val="24"/>
          <w:szCs w:val="24"/>
          <w:rtl/>
        </w:rPr>
        <w:t>1967.</w:t>
      </w:r>
    </w:p>
    <w:p w14:paraId="1E736986"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5C292F">
        <w:rPr>
          <w:rFonts w:cs="Simplified Arabic" w:hint="cs"/>
          <w:sz w:val="24"/>
          <w:szCs w:val="24"/>
          <w:rtl/>
        </w:rPr>
        <w:lastRenderedPageBreak/>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14:paraId="4CA3FAA4" w14:textId="10AD5F77" w:rsidR="00C37106" w:rsidRPr="005C292F"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 xml:space="preserve">تم </w:t>
      </w:r>
      <w:r w:rsidR="00433844" w:rsidRPr="005C292F">
        <w:rPr>
          <w:rFonts w:cs="Simplified Arabic" w:hint="cs"/>
          <w:sz w:val="24"/>
          <w:szCs w:val="24"/>
          <w:rtl/>
        </w:rPr>
        <w:t>تصنيف</w:t>
      </w:r>
      <w:r w:rsidRPr="005C292F">
        <w:rPr>
          <w:rFonts w:cs="Simplified Arabic" w:hint="cs"/>
          <w:sz w:val="24"/>
          <w:szCs w:val="24"/>
          <w:rtl/>
        </w:rPr>
        <w:t xml:space="preserve"> البيانات وفق ما نصت عليه التوصيات الدولية باستخدام </w:t>
      </w:r>
      <w:r w:rsidR="00433844" w:rsidRPr="005C292F">
        <w:rPr>
          <w:rFonts w:cs="Simplified Arabic" w:hint="cs"/>
          <w:sz w:val="24"/>
          <w:szCs w:val="24"/>
          <w:rtl/>
        </w:rPr>
        <w:t>التصنيفات</w:t>
      </w:r>
      <w:r w:rsidRPr="005C292F">
        <w:rPr>
          <w:rFonts w:cs="Simplified Arabic" w:hint="cs"/>
          <w:sz w:val="24"/>
          <w:szCs w:val="24"/>
          <w:rtl/>
        </w:rPr>
        <w:t xml:space="preserve"> المعتمدة، فقد تم اعتماد توصيات الحسابات القومية </w:t>
      </w:r>
      <w:r w:rsidR="00F72195" w:rsidRPr="005C292F">
        <w:rPr>
          <w:rFonts w:cs="Simplified Arabic"/>
          <w:sz w:val="24"/>
          <w:szCs w:val="24"/>
        </w:rPr>
        <w:t>SNA-</w:t>
      </w:r>
      <w:r w:rsidR="00AE6CD8">
        <w:rPr>
          <w:rFonts w:cs="Simplified Arabic"/>
          <w:sz w:val="24"/>
          <w:szCs w:val="24"/>
        </w:rPr>
        <w:t>2008</w:t>
      </w:r>
      <w:r w:rsidR="00F72195" w:rsidRPr="005C292F">
        <w:rPr>
          <w:rFonts w:cs="Simplified Arabic"/>
          <w:sz w:val="24"/>
          <w:szCs w:val="24"/>
        </w:rPr>
        <w:t>)</w:t>
      </w:r>
      <w:r w:rsidR="00F72195" w:rsidRPr="005C292F">
        <w:rPr>
          <w:rFonts w:cs="Simplified Arabic" w:hint="cs"/>
          <w:sz w:val="24"/>
          <w:szCs w:val="24"/>
          <w:rtl/>
        </w:rPr>
        <w:t xml:space="preserve">) </w:t>
      </w:r>
      <w:r w:rsidR="00870140" w:rsidRPr="005C292F">
        <w:rPr>
          <w:rFonts w:cs="Simplified Arabic" w:hint="cs"/>
          <w:sz w:val="24"/>
          <w:szCs w:val="24"/>
          <w:rtl/>
        </w:rPr>
        <w:t>بشأن</w:t>
      </w:r>
      <w:r w:rsidRPr="005C292F">
        <w:rPr>
          <w:rFonts w:cs="Simplified Arabic" w:hint="cs"/>
          <w:sz w:val="24"/>
          <w:szCs w:val="24"/>
          <w:rtl/>
        </w:rPr>
        <w:t xml:space="preserve"> </w:t>
      </w:r>
      <w:r w:rsidR="00433844" w:rsidRPr="005C292F">
        <w:rPr>
          <w:rFonts w:cs="Simplified Arabic" w:hint="cs"/>
          <w:sz w:val="24"/>
          <w:szCs w:val="24"/>
          <w:rtl/>
        </w:rPr>
        <w:t>تصنيف</w:t>
      </w:r>
      <w:r w:rsidRPr="005C292F">
        <w:rPr>
          <w:rFonts w:cs="Simplified Arabic" w:hint="cs"/>
          <w:sz w:val="24"/>
          <w:szCs w:val="24"/>
          <w:rtl/>
        </w:rPr>
        <w:t xml:space="preserve"> مجموعات المستهلك باستخدام </w:t>
      </w:r>
      <w:r w:rsidR="00DC024D" w:rsidRPr="005C292F">
        <w:rPr>
          <w:rFonts w:cs="Simplified Arabic" w:hint="cs"/>
          <w:sz w:val="24"/>
          <w:szCs w:val="24"/>
          <w:rtl/>
        </w:rPr>
        <w:t>(</w:t>
      </w:r>
      <w:r w:rsidRPr="005C292F">
        <w:rPr>
          <w:rFonts w:cs="Simplified Arabic"/>
          <w:sz w:val="24"/>
          <w:szCs w:val="24"/>
        </w:rPr>
        <w:t>COICOP</w:t>
      </w:r>
      <w:r w:rsidR="00AE6CD8">
        <w:rPr>
          <w:rFonts w:cs="Simplified Arabic"/>
          <w:sz w:val="24"/>
          <w:szCs w:val="24"/>
        </w:rPr>
        <w:t>-2018</w:t>
      </w:r>
      <w:r w:rsidR="00DC024D" w:rsidRPr="005C292F">
        <w:rPr>
          <w:rFonts w:cs="Simplified Arabic" w:hint="cs"/>
          <w:sz w:val="24"/>
          <w:szCs w:val="24"/>
          <w:rtl/>
        </w:rPr>
        <w:t>)</w:t>
      </w:r>
      <w:r w:rsidRPr="005C292F">
        <w:rPr>
          <w:rFonts w:cs="Simplified Arabic" w:hint="cs"/>
          <w:sz w:val="24"/>
          <w:szCs w:val="24"/>
          <w:rtl/>
        </w:rPr>
        <w:t xml:space="preserve">.  أما بالنسبة لجداول </w:t>
      </w:r>
      <w:r w:rsidR="00F72195" w:rsidRPr="005C292F">
        <w:rPr>
          <w:rFonts w:cs="Simplified Arabic" w:hint="cs"/>
          <w:sz w:val="24"/>
          <w:szCs w:val="24"/>
          <w:rtl/>
        </w:rPr>
        <w:t xml:space="preserve">الأرقام القياسية لأسعار المنتج، </w:t>
      </w:r>
      <w:r w:rsidRPr="005C292F">
        <w:rPr>
          <w:rFonts w:cs="Simplified Arabic" w:hint="cs"/>
          <w:sz w:val="24"/>
          <w:szCs w:val="24"/>
          <w:rtl/>
        </w:rPr>
        <w:t>الجملة</w:t>
      </w:r>
      <w:r w:rsidR="00F72195" w:rsidRPr="005C292F">
        <w:rPr>
          <w:rFonts w:cs="Simplified Arabic" w:hint="cs"/>
          <w:sz w:val="24"/>
          <w:szCs w:val="24"/>
          <w:rtl/>
        </w:rPr>
        <w:t xml:space="preserve">، </w:t>
      </w:r>
      <w:r w:rsidRPr="005C292F">
        <w:rPr>
          <w:rFonts w:cs="Simplified Arabic" w:hint="cs"/>
          <w:sz w:val="24"/>
          <w:szCs w:val="24"/>
          <w:rtl/>
        </w:rPr>
        <w:t>تكاليف البناء</w:t>
      </w:r>
      <w:r w:rsidR="00F72195" w:rsidRPr="005C292F">
        <w:rPr>
          <w:rFonts w:cs="Simplified Arabic" w:hint="cs"/>
          <w:sz w:val="24"/>
          <w:szCs w:val="24"/>
          <w:rtl/>
        </w:rPr>
        <w:t xml:space="preserve">، </w:t>
      </w:r>
      <w:r w:rsidRPr="005C292F">
        <w:rPr>
          <w:rFonts w:cs="Simplified Arabic" w:hint="cs"/>
          <w:sz w:val="24"/>
          <w:szCs w:val="24"/>
          <w:rtl/>
        </w:rPr>
        <w:t>الطرق</w:t>
      </w:r>
      <w:r w:rsidR="00F72195" w:rsidRPr="005C292F">
        <w:rPr>
          <w:rFonts w:cs="Simplified Arabic" w:hint="cs"/>
          <w:sz w:val="24"/>
          <w:szCs w:val="24"/>
          <w:rtl/>
        </w:rPr>
        <w:t xml:space="preserve">، </w:t>
      </w:r>
      <w:r w:rsidRPr="005C292F">
        <w:rPr>
          <w:rFonts w:cs="Simplified Arabic" w:hint="cs"/>
          <w:sz w:val="24"/>
          <w:szCs w:val="24"/>
          <w:rtl/>
        </w:rPr>
        <w:t>شبكات المياه والصرف الصحي</w:t>
      </w:r>
      <w:r w:rsidR="00F72195" w:rsidRPr="005C292F">
        <w:rPr>
          <w:rFonts w:cs="Simplified Arabic" w:hint="cs"/>
          <w:sz w:val="24"/>
          <w:szCs w:val="24"/>
          <w:rtl/>
        </w:rPr>
        <w:t>،</w:t>
      </w:r>
      <w:r w:rsidRPr="005C292F">
        <w:rPr>
          <w:rFonts w:cs="Simplified Arabic" w:hint="cs"/>
          <w:sz w:val="24"/>
          <w:szCs w:val="24"/>
          <w:rtl/>
        </w:rPr>
        <w:t xml:space="preserve"> </w:t>
      </w:r>
      <w:r w:rsidR="00DC024D" w:rsidRPr="005C292F">
        <w:rPr>
          <w:rFonts w:cs="Simplified Arabic" w:hint="cs"/>
          <w:sz w:val="24"/>
          <w:szCs w:val="24"/>
          <w:rtl/>
        </w:rPr>
        <w:t xml:space="preserve">وكميات الإنتاج الصناعي </w:t>
      </w:r>
      <w:r w:rsidRPr="005C292F">
        <w:rPr>
          <w:rFonts w:cs="Simplified Arabic" w:hint="cs"/>
          <w:sz w:val="24"/>
          <w:szCs w:val="24"/>
          <w:rtl/>
        </w:rPr>
        <w:t xml:space="preserve">فقد اعتمدت التصنيف الصناعي الدولي الموحد لجميع الأنشطة الاقتصادية </w:t>
      </w:r>
      <w:proofErr w:type="gramStart"/>
      <w:r w:rsidRPr="005C292F">
        <w:rPr>
          <w:rFonts w:cs="Simplified Arabic" w:hint="cs"/>
          <w:sz w:val="24"/>
          <w:szCs w:val="24"/>
          <w:rtl/>
        </w:rPr>
        <w:t>(</w:t>
      </w:r>
      <w:r w:rsidR="00DC024D" w:rsidRPr="005C292F">
        <w:rPr>
          <w:rFonts w:cs="Simplified Arabic"/>
          <w:sz w:val="24"/>
          <w:szCs w:val="24"/>
        </w:rPr>
        <w:t>.(</w:t>
      </w:r>
      <w:proofErr w:type="gramEnd"/>
      <w:r w:rsidR="00DC024D" w:rsidRPr="005C292F">
        <w:rPr>
          <w:rFonts w:cs="Simplified Arabic"/>
          <w:sz w:val="24"/>
          <w:szCs w:val="24"/>
        </w:rPr>
        <w:t>ISIC–</w:t>
      </w:r>
      <w:r w:rsidRPr="005C292F">
        <w:rPr>
          <w:rFonts w:cs="Simplified Arabic"/>
          <w:sz w:val="24"/>
          <w:szCs w:val="24"/>
        </w:rPr>
        <w:t>4</w:t>
      </w:r>
    </w:p>
    <w:p w14:paraId="49D351ED"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14:paraId="4AFABD99" w14:textId="77777777"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5C292F">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14:paraId="104881E2" w14:textId="77777777" w:rsidR="00D64D14" w:rsidRPr="005C292F"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14:paraId="48AB72C6" w14:textId="77777777" w:rsidR="00C37106" w:rsidRPr="00DC379E" w:rsidRDefault="00C37106" w:rsidP="006B2EC1">
      <w:pPr>
        <w:tabs>
          <w:tab w:val="left" w:pos="2958"/>
          <w:tab w:val="center" w:pos="4535"/>
        </w:tabs>
        <w:jc w:val="center"/>
        <w:rPr>
          <w:rFonts w:cs="Simplified Arabic"/>
          <w:b/>
          <w:bCs/>
          <w:sz w:val="24"/>
          <w:szCs w:val="24"/>
          <w:rtl/>
        </w:rPr>
      </w:pPr>
      <w:r w:rsidRPr="00DC379E">
        <w:rPr>
          <w:rFonts w:cs="Simplified Arabic"/>
          <w:b/>
          <w:bCs/>
          <w:sz w:val="24"/>
          <w:szCs w:val="24"/>
          <w:rtl/>
        </w:rPr>
        <w:t xml:space="preserve">حساب </w:t>
      </w:r>
      <w:r w:rsidRPr="00DC379E">
        <w:rPr>
          <w:rFonts w:cs="Simplified Arabic" w:hint="cs"/>
          <w:b/>
          <w:bCs/>
          <w:sz w:val="24"/>
          <w:szCs w:val="24"/>
          <w:rtl/>
        </w:rPr>
        <w:t>ال</w:t>
      </w:r>
      <w:r w:rsidRPr="00DC379E">
        <w:rPr>
          <w:rFonts w:cs="Simplified Arabic"/>
          <w:b/>
          <w:bCs/>
          <w:sz w:val="24"/>
          <w:szCs w:val="24"/>
          <w:rtl/>
        </w:rPr>
        <w:t>تباين لأهم السلع</w:t>
      </w:r>
      <w:r w:rsidRPr="00DC379E">
        <w:rPr>
          <w:rFonts w:cs="Simplified Arabic" w:hint="cs"/>
          <w:b/>
          <w:bCs/>
          <w:sz w:val="24"/>
          <w:szCs w:val="24"/>
          <w:rtl/>
        </w:rPr>
        <w:t xml:space="preserve"> </w:t>
      </w:r>
      <w:r w:rsidR="00A3492C" w:rsidRPr="00DC379E">
        <w:rPr>
          <w:rFonts w:cs="Simplified Arabic" w:hint="cs"/>
          <w:b/>
          <w:bCs/>
          <w:sz w:val="24"/>
          <w:szCs w:val="24"/>
          <w:rtl/>
        </w:rPr>
        <w:t xml:space="preserve">في فلسطين </w:t>
      </w:r>
      <w:r w:rsidRPr="00DC379E">
        <w:rPr>
          <w:rFonts w:cs="Simplified Arabic" w:hint="cs"/>
          <w:b/>
          <w:bCs/>
          <w:sz w:val="24"/>
          <w:szCs w:val="24"/>
          <w:rtl/>
        </w:rPr>
        <w:t xml:space="preserve">خلال العام </w:t>
      </w:r>
      <w:r w:rsidR="006B2EC1">
        <w:rPr>
          <w:rFonts w:cs="Simplified Arabic" w:hint="cs"/>
          <w:b/>
          <w:bCs/>
          <w:sz w:val="24"/>
          <w:szCs w:val="24"/>
          <w:rtl/>
        </w:rPr>
        <w:t>2020</w:t>
      </w:r>
    </w:p>
    <w:p w14:paraId="745EEE31" w14:textId="77777777" w:rsidR="00A3492C" w:rsidRPr="00DC379E" w:rsidRDefault="00A3492C" w:rsidP="000F4148">
      <w:pPr>
        <w:tabs>
          <w:tab w:val="left" w:pos="2958"/>
          <w:tab w:val="center" w:pos="4535"/>
        </w:tabs>
        <w:jc w:val="center"/>
        <w:rPr>
          <w:rFonts w:cs="Simplified Arabic"/>
          <w:b/>
          <w:bCs/>
          <w:sz w:val="24"/>
          <w:szCs w:val="24"/>
          <w:rtl/>
        </w:rPr>
      </w:pPr>
      <w:r w:rsidRPr="00DC379E">
        <w:rPr>
          <w:rFonts w:cs="Simplified Arabic" w:hint="cs"/>
          <w:b/>
          <w:bCs/>
          <w:sz w:val="24"/>
          <w:szCs w:val="24"/>
          <w:rtl/>
        </w:rPr>
        <w:t>(ا</w:t>
      </w:r>
      <w:r w:rsidR="00A12CF9" w:rsidRPr="00DC379E">
        <w:rPr>
          <w:rFonts w:cs="Simplified Arabic" w:hint="cs"/>
          <w:b/>
          <w:bCs/>
          <w:sz w:val="24"/>
          <w:szCs w:val="24"/>
          <w:rtl/>
        </w:rPr>
        <w:t>لأسعار بالشيقل الإسرائيلي</w:t>
      </w:r>
      <w:r w:rsidRPr="00DC379E">
        <w:rPr>
          <w:rFonts w:cs="Simplified Arabic" w:hint="cs"/>
          <w:b/>
          <w:bCs/>
          <w:sz w:val="24"/>
          <w:szCs w:val="24"/>
          <w:rtl/>
        </w:rPr>
        <w:t>)</w:t>
      </w:r>
    </w:p>
    <w:p w14:paraId="78E4CCF3" w14:textId="77777777" w:rsidR="00C37106" w:rsidRPr="005C292F"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firstRow="0" w:lastRow="0" w:firstColumn="0" w:lastColumn="0" w:noHBand="0" w:noVBand="0"/>
      </w:tblPr>
      <w:tblGrid>
        <w:gridCol w:w="3285"/>
        <w:gridCol w:w="1172"/>
        <w:gridCol w:w="1150"/>
        <w:gridCol w:w="1166"/>
        <w:gridCol w:w="1167"/>
        <w:gridCol w:w="1132"/>
      </w:tblGrid>
      <w:tr w:rsidR="00C37106" w:rsidRPr="005C292F" w14:paraId="4B41DEA9" w14:textId="77777777"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14:paraId="7C978FEB" w14:textId="77777777" w:rsidR="00C37106" w:rsidRPr="005C292F" w:rsidRDefault="00C37106" w:rsidP="00F72195">
            <w:pPr>
              <w:pStyle w:val="Heading2"/>
              <w:jc w:val="center"/>
              <w:rPr>
                <w:rFonts w:ascii="Simplified Arabic" w:eastAsia="Arial Unicode MS" w:hAnsi="Simplified Arabic" w:cs="Simplified Arabic"/>
                <w:sz w:val="18"/>
                <w:szCs w:val="18"/>
                <w:u w:val="none"/>
              </w:rPr>
            </w:pPr>
            <w:r w:rsidRPr="005C292F">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5D791E22"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14:paraId="0A85F09F"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4F6CB750"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95%</w:t>
            </w:r>
            <w:r w:rsidRPr="005C292F">
              <w:rPr>
                <w:rFonts w:ascii="Simplified Arabic" w:hAnsi="Simplified Arabic" w:cs="Simplified Arabic"/>
                <w:b/>
                <w:bCs/>
                <w:sz w:val="18"/>
                <w:szCs w:val="18"/>
              </w:rPr>
              <w:t xml:space="preserve"> </w:t>
            </w:r>
            <w:r w:rsidRPr="005C292F">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14:paraId="18C150B5" w14:textId="77777777"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النسبي</w:t>
            </w:r>
          </w:p>
        </w:tc>
      </w:tr>
      <w:tr w:rsidR="00C37106" w:rsidRPr="005C292F" w14:paraId="0C872225" w14:textId="77777777" w:rsidTr="00F72195">
        <w:trPr>
          <w:trHeight w:val="340"/>
          <w:jc w:val="center"/>
        </w:trPr>
        <w:tc>
          <w:tcPr>
            <w:tcW w:w="3285" w:type="dxa"/>
            <w:vMerge/>
            <w:tcBorders>
              <w:left w:val="single" w:sz="4" w:space="0" w:color="auto"/>
              <w:bottom w:val="single" w:sz="4" w:space="0" w:color="auto"/>
              <w:right w:val="single" w:sz="4" w:space="0" w:color="auto"/>
            </w:tcBorders>
          </w:tcPr>
          <w:p w14:paraId="3907C7FF"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14:paraId="7A9049DD"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14:paraId="0C6EA763" w14:textId="77777777" w:rsidR="00C37106" w:rsidRPr="005C292F"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0C183D6F"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8F99535" w14:textId="77777777"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14:paraId="39DDC97A" w14:textId="77777777" w:rsidR="00C37106" w:rsidRPr="005C292F" w:rsidRDefault="00C37106" w:rsidP="00A43225">
            <w:pPr>
              <w:bidi w:val="0"/>
              <w:jc w:val="center"/>
              <w:rPr>
                <w:rFonts w:ascii="Simplified Arabic" w:eastAsia="Arial Unicode MS" w:hAnsi="Simplified Arabic" w:cs="Simplified Arabic"/>
                <w:b/>
                <w:bCs/>
                <w:sz w:val="18"/>
                <w:szCs w:val="18"/>
              </w:rPr>
            </w:pPr>
          </w:p>
        </w:tc>
      </w:tr>
      <w:tr w:rsidR="0006015F" w:rsidRPr="005C292F" w14:paraId="18399523" w14:textId="77777777" w:rsidTr="007A31CF">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14:paraId="37358A3B"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أرز حبة طويلة - أنكل بنز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tcPr>
          <w:p w14:paraId="1C04DA65" w14:textId="7A950891" w:rsidR="0006015F" w:rsidRPr="003F4FD2" w:rsidRDefault="0006015F" w:rsidP="0006015F">
            <w:pPr>
              <w:rPr>
                <w:rFonts w:ascii="Arial" w:hAnsi="Arial" w:cs="Arial"/>
                <w:sz w:val="18"/>
                <w:szCs w:val="18"/>
              </w:rPr>
            </w:pPr>
            <w:r>
              <w:rPr>
                <w:rFonts w:ascii="Arial" w:hAnsi="Arial" w:cs="Arial"/>
                <w:color w:val="000000"/>
                <w:sz w:val="18"/>
                <w:szCs w:val="18"/>
              </w:rPr>
              <w:t>12.6444</w:t>
            </w:r>
          </w:p>
        </w:tc>
        <w:tc>
          <w:tcPr>
            <w:tcW w:w="1150" w:type="dxa"/>
            <w:tcBorders>
              <w:top w:val="single" w:sz="4" w:space="0" w:color="auto"/>
              <w:bottom w:val="nil"/>
            </w:tcBorders>
            <w:noWrap/>
            <w:tcMar>
              <w:top w:w="20" w:type="dxa"/>
              <w:left w:w="20" w:type="dxa"/>
              <w:bottom w:w="0" w:type="dxa"/>
              <w:right w:w="20" w:type="dxa"/>
            </w:tcMar>
          </w:tcPr>
          <w:p w14:paraId="013B09D2" w14:textId="25FC4F6B" w:rsidR="0006015F" w:rsidRPr="003F4FD2" w:rsidRDefault="0006015F" w:rsidP="0006015F">
            <w:pPr>
              <w:rPr>
                <w:rFonts w:ascii="Arial" w:hAnsi="Arial" w:cs="Arial"/>
                <w:sz w:val="18"/>
                <w:szCs w:val="18"/>
              </w:rPr>
            </w:pPr>
            <w:r>
              <w:rPr>
                <w:rFonts w:ascii="Arial" w:hAnsi="Arial" w:cs="Arial"/>
                <w:color w:val="000000"/>
                <w:sz w:val="18"/>
                <w:szCs w:val="18"/>
              </w:rPr>
              <w:t>.4217</w:t>
            </w:r>
          </w:p>
        </w:tc>
        <w:tc>
          <w:tcPr>
            <w:tcW w:w="1166" w:type="dxa"/>
            <w:tcBorders>
              <w:top w:val="single" w:sz="4" w:space="0" w:color="auto"/>
              <w:bottom w:val="nil"/>
            </w:tcBorders>
            <w:noWrap/>
            <w:tcMar>
              <w:top w:w="20" w:type="dxa"/>
              <w:left w:w="20" w:type="dxa"/>
              <w:bottom w:w="0" w:type="dxa"/>
              <w:right w:w="20" w:type="dxa"/>
            </w:tcMar>
          </w:tcPr>
          <w:p w14:paraId="50F46872" w14:textId="2EFB10AC" w:rsidR="0006015F" w:rsidRPr="003F4FD2" w:rsidRDefault="0006015F" w:rsidP="0006015F">
            <w:pPr>
              <w:rPr>
                <w:rFonts w:ascii="Arial" w:hAnsi="Arial" w:cs="Arial"/>
                <w:sz w:val="18"/>
                <w:szCs w:val="18"/>
              </w:rPr>
            </w:pPr>
            <w:r>
              <w:rPr>
                <w:rFonts w:ascii="Arial" w:hAnsi="Arial" w:cs="Arial"/>
                <w:color w:val="000000"/>
                <w:sz w:val="18"/>
                <w:szCs w:val="18"/>
              </w:rPr>
              <w:t>11.8165</w:t>
            </w:r>
          </w:p>
        </w:tc>
        <w:tc>
          <w:tcPr>
            <w:tcW w:w="1167" w:type="dxa"/>
            <w:tcBorders>
              <w:top w:val="single" w:sz="4" w:space="0" w:color="auto"/>
              <w:bottom w:val="nil"/>
            </w:tcBorders>
            <w:noWrap/>
            <w:tcMar>
              <w:top w:w="20" w:type="dxa"/>
              <w:left w:w="20" w:type="dxa"/>
              <w:bottom w:w="0" w:type="dxa"/>
              <w:right w:w="20" w:type="dxa"/>
            </w:tcMar>
          </w:tcPr>
          <w:p w14:paraId="4B57CF3B" w14:textId="13E32773" w:rsidR="0006015F" w:rsidRPr="003F4FD2" w:rsidRDefault="0006015F" w:rsidP="0006015F">
            <w:pPr>
              <w:rPr>
                <w:rFonts w:ascii="Arial" w:hAnsi="Arial" w:cs="Arial"/>
                <w:sz w:val="18"/>
                <w:szCs w:val="18"/>
              </w:rPr>
            </w:pPr>
            <w:r>
              <w:rPr>
                <w:rFonts w:ascii="Arial" w:hAnsi="Arial" w:cs="Arial"/>
                <w:color w:val="000000"/>
                <w:sz w:val="18"/>
                <w:szCs w:val="18"/>
              </w:rPr>
              <w:t>13.4723</w:t>
            </w:r>
          </w:p>
        </w:tc>
        <w:tc>
          <w:tcPr>
            <w:tcW w:w="1132" w:type="dxa"/>
            <w:tcBorders>
              <w:top w:val="single" w:sz="4" w:space="0" w:color="auto"/>
              <w:bottom w:val="nil"/>
              <w:right w:val="single" w:sz="4" w:space="0" w:color="auto"/>
            </w:tcBorders>
            <w:noWrap/>
            <w:tcMar>
              <w:top w:w="20" w:type="dxa"/>
              <w:left w:w="20" w:type="dxa"/>
              <w:bottom w:w="0" w:type="dxa"/>
              <w:right w:w="20" w:type="dxa"/>
            </w:tcMar>
          </w:tcPr>
          <w:p w14:paraId="02B5EC5E" w14:textId="75847640" w:rsidR="0006015F" w:rsidRPr="003F4FD2" w:rsidRDefault="0006015F" w:rsidP="0006015F">
            <w:pPr>
              <w:rPr>
                <w:rFonts w:ascii="Arial" w:hAnsi="Arial" w:cs="Arial"/>
                <w:sz w:val="18"/>
                <w:szCs w:val="18"/>
              </w:rPr>
            </w:pPr>
            <w:r>
              <w:rPr>
                <w:rFonts w:ascii="Arial" w:hAnsi="Arial" w:cs="Arial"/>
                <w:color w:val="000000"/>
                <w:sz w:val="18"/>
                <w:szCs w:val="18"/>
              </w:rPr>
              <w:t>.0333</w:t>
            </w:r>
          </w:p>
        </w:tc>
      </w:tr>
      <w:tr w:rsidR="0006015F" w:rsidRPr="005C292F" w14:paraId="11D46A43"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741B2207"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طحين أبيض حيفا – زيرو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4FF54DDE" w14:textId="427696BD" w:rsidR="0006015F" w:rsidRPr="003F4FD2" w:rsidRDefault="0006015F" w:rsidP="0006015F">
            <w:pPr>
              <w:rPr>
                <w:rFonts w:ascii="Arial" w:hAnsi="Arial" w:cs="Arial"/>
                <w:sz w:val="18"/>
                <w:szCs w:val="18"/>
              </w:rPr>
            </w:pPr>
            <w:r>
              <w:rPr>
                <w:rFonts w:ascii="Arial" w:hAnsi="Arial" w:cs="Arial"/>
                <w:color w:val="000000"/>
                <w:sz w:val="18"/>
                <w:szCs w:val="18"/>
              </w:rPr>
              <w:t>149.0202</w:t>
            </w:r>
          </w:p>
        </w:tc>
        <w:tc>
          <w:tcPr>
            <w:tcW w:w="1150" w:type="dxa"/>
            <w:tcBorders>
              <w:top w:val="nil"/>
              <w:bottom w:val="nil"/>
            </w:tcBorders>
            <w:shd w:val="clear" w:color="auto" w:fill="FFFFFF"/>
            <w:noWrap/>
            <w:tcMar>
              <w:top w:w="20" w:type="dxa"/>
              <w:left w:w="20" w:type="dxa"/>
              <w:bottom w:w="0" w:type="dxa"/>
              <w:right w:w="20" w:type="dxa"/>
            </w:tcMar>
          </w:tcPr>
          <w:p w14:paraId="10B92A13" w14:textId="5B7F78B6" w:rsidR="0006015F" w:rsidRPr="003F4FD2" w:rsidRDefault="0006015F" w:rsidP="0006015F">
            <w:pPr>
              <w:rPr>
                <w:rFonts w:ascii="Arial" w:hAnsi="Arial" w:cs="Arial"/>
                <w:sz w:val="18"/>
                <w:szCs w:val="18"/>
              </w:rPr>
            </w:pPr>
            <w:r>
              <w:rPr>
                <w:rFonts w:ascii="Arial" w:hAnsi="Arial" w:cs="Arial"/>
                <w:color w:val="000000"/>
                <w:sz w:val="18"/>
                <w:szCs w:val="18"/>
              </w:rPr>
              <w:t>2.1428</w:t>
            </w:r>
          </w:p>
        </w:tc>
        <w:tc>
          <w:tcPr>
            <w:tcW w:w="1166" w:type="dxa"/>
            <w:tcBorders>
              <w:top w:val="nil"/>
              <w:bottom w:val="nil"/>
            </w:tcBorders>
            <w:shd w:val="clear" w:color="auto" w:fill="FFFFFF"/>
            <w:noWrap/>
            <w:tcMar>
              <w:top w:w="20" w:type="dxa"/>
              <w:left w:w="20" w:type="dxa"/>
              <w:bottom w:w="0" w:type="dxa"/>
              <w:right w:w="20" w:type="dxa"/>
            </w:tcMar>
          </w:tcPr>
          <w:p w14:paraId="2A8FC803" w14:textId="70BB57D2" w:rsidR="0006015F" w:rsidRPr="003F4FD2" w:rsidRDefault="0006015F" w:rsidP="0006015F">
            <w:pPr>
              <w:rPr>
                <w:rFonts w:ascii="Arial" w:hAnsi="Arial" w:cs="Arial"/>
                <w:sz w:val="18"/>
                <w:szCs w:val="18"/>
              </w:rPr>
            </w:pPr>
            <w:r>
              <w:rPr>
                <w:rFonts w:ascii="Arial" w:hAnsi="Arial" w:cs="Arial"/>
                <w:color w:val="000000"/>
                <w:sz w:val="18"/>
                <w:szCs w:val="18"/>
              </w:rPr>
              <w:t>144.8130</w:t>
            </w:r>
          </w:p>
        </w:tc>
        <w:tc>
          <w:tcPr>
            <w:tcW w:w="1167" w:type="dxa"/>
            <w:tcBorders>
              <w:top w:val="nil"/>
              <w:bottom w:val="nil"/>
            </w:tcBorders>
            <w:shd w:val="clear" w:color="auto" w:fill="FFFFFF"/>
            <w:noWrap/>
            <w:tcMar>
              <w:top w:w="20" w:type="dxa"/>
              <w:left w:w="20" w:type="dxa"/>
              <w:bottom w:w="0" w:type="dxa"/>
              <w:right w:w="20" w:type="dxa"/>
            </w:tcMar>
          </w:tcPr>
          <w:p w14:paraId="68F8DBE7" w14:textId="0C6D2B6A" w:rsidR="0006015F" w:rsidRPr="003F4FD2" w:rsidRDefault="0006015F" w:rsidP="0006015F">
            <w:pPr>
              <w:rPr>
                <w:rFonts w:ascii="Arial" w:hAnsi="Arial" w:cs="Arial"/>
                <w:sz w:val="18"/>
                <w:szCs w:val="18"/>
              </w:rPr>
            </w:pPr>
            <w:r>
              <w:rPr>
                <w:rFonts w:ascii="Arial" w:hAnsi="Arial" w:cs="Arial"/>
                <w:color w:val="000000"/>
                <w:sz w:val="18"/>
                <w:szCs w:val="18"/>
              </w:rPr>
              <w:t>153.2274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2E190B54" w14:textId="75B95B86" w:rsidR="0006015F" w:rsidRPr="003F4FD2" w:rsidRDefault="0006015F" w:rsidP="0006015F">
            <w:pPr>
              <w:rPr>
                <w:rFonts w:ascii="Arial" w:hAnsi="Arial" w:cs="Arial"/>
                <w:sz w:val="18"/>
                <w:szCs w:val="18"/>
              </w:rPr>
            </w:pPr>
            <w:r>
              <w:rPr>
                <w:rFonts w:ascii="Arial" w:hAnsi="Arial" w:cs="Arial"/>
                <w:color w:val="000000"/>
                <w:sz w:val="18"/>
                <w:szCs w:val="18"/>
              </w:rPr>
              <w:t>.0144</w:t>
            </w:r>
          </w:p>
        </w:tc>
      </w:tr>
      <w:tr w:rsidR="0006015F" w:rsidRPr="005C292F" w14:paraId="2F10762D"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CFD5087"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3D0709C2" w14:textId="5A81B86F" w:rsidR="0006015F" w:rsidRPr="003F4FD2" w:rsidRDefault="0006015F" w:rsidP="0006015F">
            <w:pPr>
              <w:rPr>
                <w:rFonts w:ascii="Arial" w:hAnsi="Arial" w:cs="Arial"/>
                <w:sz w:val="18"/>
                <w:szCs w:val="18"/>
              </w:rPr>
            </w:pPr>
            <w:r>
              <w:rPr>
                <w:rFonts w:ascii="Arial" w:hAnsi="Arial" w:cs="Arial"/>
                <w:color w:val="000000"/>
                <w:sz w:val="18"/>
                <w:szCs w:val="18"/>
              </w:rPr>
              <w:t>3.7995</w:t>
            </w:r>
          </w:p>
        </w:tc>
        <w:tc>
          <w:tcPr>
            <w:tcW w:w="1150" w:type="dxa"/>
            <w:tcBorders>
              <w:top w:val="nil"/>
              <w:bottom w:val="nil"/>
            </w:tcBorders>
            <w:shd w:val="clear" w:color="auto" w:fill="FFFFFF"/>
            <w:noWrap/>
            <w:tcMar>
              <w:top w:w="20" w:type="dxa"/>
              <w:left w:w="20" w:type="dxa"/>
              <w:bottom w:w="0" w:type="dxa"/>
              <w:right w:w="20" w:type="dxa"/>
            </w:tcMar>
          </w:tcPr>
          <w:p w14:paraId="520E3297" w14:textId="4446CAD7" w:rsidR="0006015F" w:rsidRPr="003F4FD2" w:rsidRDefault="0006015F" w:rsidP="0006015F">
            <w:pPr>
              <w:rPr>
                <w:rFonts w:ascii="Arial" w:hAnsi="Arial" w:cs="Arial"/>
                <w:sz w:val="18"/>
                <w:szCs w:val="18"/>
              </w:rPr>
            </w:pPr>
            <w:r>
              <w:rPr>
                <w:rFonts w:ascii="Arial" w:hAnsi="Arial" w:cs="Arial"/>
                <w:color w:val="000000"/>
                <w:sz w:val="18"/>
                <w:szCs w:val="18"/>
              </w:rPr>
              <w:t>.1377</w:t>
            </w:r>
          </w:p>
        </w:tc>
        <w:tc>
          <w:tcPr>
            <w:tcW w:w="1166" w:type="dxa"/>
            <w:tcBorders>
              <w:top w:val="nil"/>
              <w:bottom w:val="nil"/>
            </w:tcBorders>
            <w:shd w:val="clear" w:color="auto" w:fill="FFFFFF"/>
            <w:noWrap/>
            <w:tcMar>
              <w:top w:w="20" w:type="dxa"/>
              <w:left w:w="20" w:type="dxa"/>
              <w:bottom w:w="0" w:type="dxa"/>
              <w:right w:w="20" w:type="dxa"/>
            </w:tcMar>
          </w:tcPr>
          <w:p w14:paraId="05B79FE7" w14:textId="5E24FC1D" w:rsidR="0006015F" w:rsidRPr="003F4FD2" w:rsidRDefault="0006015F" w:rsidP="0006015F">
            <w:pPr>
              <w:rPr>
                <w:rFonts w:ascii="Arial" w:hAnsi="Arial" w:cs="Arial"/>
                <w:sz w:val="18"/>
                <w:szCs w:val="18"/>
              </w:rPr>
            </w:pPr>
            <w:r>
              <w:rPr>
                <w:rFonts w:ascii="Arial" w:hAnsi="Arial" w:cs="Arial"/>
                <w:color w:val="000000"/>
                <w:sz w:val="18"/>
                <w:szCs w:val="18"/>
              </w:rPr>
              <w:t>3.5290</w:t>
            </w:r>
          </w:p>
        </w:tc>
        <w:tc>
          <w:tcPr>
            <w:tcW w:w="1167" w:type="dxa"/>
            <w:tcBorders>
              <w:top w:val="nil"/>
              <w:bottom w:val="nil"/>
            </w:tcBorders>
            <w:shd w:val="clear" w:color="auto" w:fill="FFFFFF"/>
            <w:noWrap/>
            <w:tcMar>
              <w:top w:w="20" w:type="dxa"/>
              <w:left w:w="20" w:type="dxa"/>
              <w:bottom w:w="0" w:type="dxa"/>
              <w:right w:w="20" w:type="dxa"/>
            </w:tcMar>
          </w:tcPr>
          <w:p w14:paraId="707E1A9C" w14:textId="532743AB" w:rsidR="0006015F" w:rsidRPr="003F4FD2" w:rsidRDefault="0006015F" w:rsidP="0006015F">
            <w:pPr>
              <w:rPr>
                <w:rFonts w:ascii="Arial" w:hAnsi="Arial" w:cs="Arial"/>
                <w:sz w:val="18"/>
                <w:szCs w:val="18"/>
              </w:rPr>
            </w:pPr>
            <w:r>
              <w:rPr>
                <w:rFonts w:ascii="Arial" w:hAnsi="Arial" w:cs="Arial"/>
                <w:color w:val="000000"/>
                <w:sz w:val="18"/>
                <w:szCs w:val="18"/>
              </w:rPr>
              <w:t>4.0699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30CFCDA1" w14:textId="62F921A2" w:rsidR="0006015F" w:rsidRPr="003F4FD2" w:rsidRDefault="0006015F" w:rsidP="0006015F">
            <w:pPr>
              <w:rPr>
                <w:rFonts w:ascii="Arial" w:hAnsi="Arial" w:cs="Arial"/>
                <w:sz w:val="18"/>
                <w:szCs w:val="18"/>
              </w:rPr>
            </w:pPr>
            <w:r>
              <w:rPr>
                <w:rFonts w:ascii="Arial" w:hAnsi="Arial" w:cs="Arial"/>
                <w:color w:val="000000"/>
                <w:sz w:val="18"/>
                <w:szCs w:val="18"/>
              </w:rPr>
              <w:t>.0363</w:t>
            </w:r>
          </w:p>
        </w:tc>
      </w:tr>
      <w:tr w:rsidR="0006015F" w:rsidRPr="005C292F" w14:paraId="12CCDADC"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5926A46"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7D03D5AB" w14:textId="3D8D6A1E" w:rsidR="0006015F" w:rsidRPr="003F4FD2" w:rsidRDefault="0006015F" w:rsidP="0006015F">
            <w:pPr>
              <w:rPr>
                <w:rFonts w:ascii="Arial" w:hAnsi="Arial" w:cs="Arial"/>
                <w:sz w:val="18"/>
                <w:szCs w:val="18"/>
              </w:rPr>
            </w:pPr>
            <w:r>
              <w:rPr>
                <w:rFonts w:ascii="Arial" w:hAnsi="Arial" w:cs="Arial"/>
                <w:color w:val="000000"/>
                <w:sz w:val="18"/>
                <w:szCs w:val="18"/>
              </w:rPr>
              <w:t>49.1017</w:t>
            </w:r>
          </w:p>
        </w:tc>
        <w:tc>
          <w:tcPr>
            <w:tcW w:w="1150" w:type="dxa"/>
            <w:tcBorders>
              <w:top w:val="nil"/>
              <w:bottom w:val="nil"/>
            </w:tcBorders>
            <w:shd w:val="clear" w:color="auto" w:fill="FFFFFF"/>
            <w:noWrap/>
            <w:tcMar>
              <w:top w:w="20" w:type="dxa"/>
              <w:left w:w="20" w:type="dxa"/>
              <w:bottom w:w="0" w:type="dxa"/>
              <w:right w:w="20" w:type="dxa"/>
            </w:tcMar>
          </w:tcPr>
          <w:p w14:paraId="172903F3" w14:textId="6AE06315" w:rsidR="0006015F" w:rsidRPr="003F4FD2" w:rsidRDefault="0006015F" w:rsidP="0006015F">
            <w:pPr>
              <w:rPr>
                <w:rFonts w:ascii="Arial" w:hAnsi="Arial" w:cs="Arial"/>
                <w:sz w:val="18"/>
                <w:szCs w:val="18"/>
              </w:rPr>
            </w:pPr>
            <w:r>
              <w:rPr>
                <w:rFonts w:ascii="Arial" w:hAnsi="Arial" w:cs="Arial"/>
                <w:color w:val="000000"/>
                <w:sz w:val="18"/>
                <w:szCs w:val="18"/>
              </w:rPr>
              <w:t>1.1947</w:t>
            </w:r>
          </w:p>
        </w:tc>
        <w:tc>
          <w:tcPr>
            <w:tcW w:w="1166" w:type="dxa"/>
            <w:tcBorders>
              <w:top w:val="nil"/>
              <w:bottom w:val="nil"/>
            </w:tcBorders>
            <w:shd w:val="clear" w:color="auto" w:fill="FFFFFF"/>
            <w:noWrap/>
            <w:tcMar>
              <w:top w:w="20" w:type="dxa"/>
              <w:left w:w="20" w:type="dxa"/>
              <w:bottom w:w="0" w:type="dxa"/>
              <w:right w:w="20" w:type="dxa"/>
            </w:tcMar>
          </w:tcPr>
          <w:p w14:paraId="1B893A73" w14:textId="4BE8C2DF" w:rsidR="0006015F" w:rsidRPr="003F4FD2" w:rsidRDefault="0006015F" w:rsidP="0006015F">
            <w:pPr>
              <w:rPr>
                <w:rFonts w:ascii="Arial" w:hAnsi="Arial" w:cs="Arial"/>
                <w:sz w:val="18"/>
                <w:szCs w:val="18"/>
              </w:rPr>
            </w:pPr>
            <w:r>
              <w:rPr>
                <w:rFonts w:ascii="Arial" w:hAnsi="Arial" w:cs="Arial"/>
                <w:color w:val="000000"/>
                <w:sz w:val="18"/>
                <w:szCs w:val="18"/>
              </w:rPr>
              <w:t>46.7559</w:t>
            </w:r>
          </w:p>
        </w:tc>
        <w:tc>
          <w:tcPr>
            <w:tcW w:w="1167" w:type="dxa"/>
            <w:tcBorders>
              <w:top w:val="nil"/>
              <w:bottom w:val="nil"/>
            </w:tcBorders>
            <w:shd w:val="clear" w:color="auto" w:fill="FFFFFF"/>
            <w:noWrap/>
            <w:tcMar>
              <w:top w:w="20" w:type="dxa"/>
              <w:left w:w="20" w:type="dxa"/>
              <w:bottom w:w="0" w:type="dxa"/>
              <w:right w:w="20" w:type="dxa"/>
            </w:tcMar>
          </w:tcPr>
          <w:p w14:paraId="7A9417F4" w14:textId="245BDFDF" w:rsidR="0006015F" w:rsidRPr="003F4FD2" w:rsidRDefault="0006015F" w:rsidP="0006015F">
            <w:pPr>
              <w:rPr>
                <w:rFonts w:ascii="Arial" w:hAnsi="Arial" w:cs="Arial"/>
                <w:sz w:val="18"/>
                <w:szCs w:val="18"/>
              </w:rPr>
            </w:pPr>
            <w:r>
              <w:rPr>
                <w:rFonts w:ascii="Arial" w:hAnsi="Arial" w:cs="Arial"/>
                <w:color w:val="000000"/>
                <w:sz w:val="18"/>
                <w:szCs w:val="18"/>
              </w:rPr>
              <w:t>51.4474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1E67E51A" w14:textId="0A8C2ABB" w:rsidR="0006015F" w:rsidRPr="003F4FD2" w:rsidRDefault="0006015F" w:rsidP="0006015F">
            <w:pPr>
              <w:rPr>
                <w:rFonts w:ascii="Arial" w:hAnsi="Arial" w:cs="Arial"/>
                <w:sz w:val="18"/>
                <w:szCs w:val="18"/>
              </w:rPr>
            </w:pPr>
            <w:r>
              <w:rPr>
                <w:rFonts w:ascii="Arial" w:hAnsi="Arial" w:cs="Arial"/>
                <w:color w:val="000000"/>
                <w:sz w:val="18"/>
                <w:szCs w:val="18"/>
              </w:rPr>
              <w:t>.0243</w:t>
            </w:r>
          </w:p>
        </w:tc>
      </w:tr>
      <w:tr w:rsidR="0006015F" w:rsidRPr="005C292F" w14:paraId="1CE33A64"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7F4D72D"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66EFCE75" w14:textId="752CDB09" w:rsidR="0006015F" w:rsidRPr="003F4FD2" w:rsidRDefault="0006015F" w:rsidP="0006015F">
            <w:pPr>
              <w:rPr>
                <w:rFonts w:ascii="Arial" w:hAnsi="Arial" w:cs="Arial"/>
                <w:sz w:val="18"/>
                <w:szCs w:val="18"/>
              </w:rPr>
            </w:pPr>
            <w:r>
              <w:rPr>
                <w:rFonts w:ascii="Arial" w:hAnsi="Arial" w:cs="Arial"/>
                <w:color w:val="000000"/>
                <w:sz w:val="18"/>
                <w:szCs w:val="18"/>
              </w:rPr>
              <w:t>14.7521</w:t>
            </w:r>
          </w:p>
        </w:tc>
        <w:tc>
          <w:tcPr>
            <w:tcW w:w="1150" w:type="dxa"/>
            <w:tcBorders>
              <w:top w:val="nil"/>
              <w:bottom w:val="nil"/>
            </w:tcBorders>
            <w:shd w:val="clear" w:color="auto" w:fill="FFFFFF"/>
            <w:noWrap/>
            <w:tcMar>
              <w:top w:w="20" w:type="dxa"/>
              <w:left w:w="20" w:type="dxa"/>
              <w:bottom w:w="0" w:type="dxa"/>
              <w:right w:w="20" w:type="dxa"/>
            </w:tcMar>
          </w:tcPr>
          <w:p w14:paraId="18D05B0A" w14:textId="3D4619AF" w:rsidR="0006015F" w:rsidRPr="003F4FD2" w:rsidRDefault="0006015F" w:rsidP="0006015F">
            <w:pPr>
              <w:rPr>
                <w:rFonts w:ascii="Arial" w:hAnsi="Arial" w:cs="Arial"/>
                <w:sz w:val="18"/>
                <w:szCs w:val="18"/>
              </w:rPr>
            </w:pPr>
            <w:r>
              <w:rPr>
                <w:rFonts w:ascii="Arial" w:hAnsi="Arial" w:cs="Arial"/>
                <w:color w:val="000000"/>
                <w:sz w:val="18"/>
                <w:szCs w:val="18"/>
              </w:rPr>
              <w:t>.2880</w:t>
            </w:r>
          </w:p>
        </w:tc>
        <w:tc>
          <w:tcPr>
            <w:tcW w:w="1166" w:type="dxa"/>
            <w:tcBorders>
              <w:top w:val="nil"/>
              <w:bottom w:val="nil"/>
            </w:tcBorders>
            <w:shd w:val="clear" w:color="auto" w:fill="FFFFFF"/>
            <w:noWrap/>
            <w:tcMar>
              <w:top w:w="20" w:type="dxa"/>
              <w:left w:w="20" w:type="dxa"/>
              <w:bottom w:w="0" w:type="dxa"/>
              <w:right w:w="20" w:type="dxa"/>
            </w:tcMar>
          </w:tcPr>
          <w:p w14:paraId="0C413DC4" w14:textId="3B88B2CA" w:rsidR="0006015F" w:rsidRPr="003F4FD2" w:rsidRDefault="0006015F" w:rsidP="0006015F">
            <w:pPr>
              <w:rPr>
                <w:rFonts w:ascii="Arial" w:hAnsi="Arial" w:cs="Arial"/>
                <w:sz w:val="18"/>
                <w:szCs w:val="18"/>
              </w:rPr>
            </w:pPr>
            <w:r>
              <w:rPr>
                <w:rFonts w:ascii="Arial" w:hAnsi="Arial" w:cs="Arial"/>
                <w:color w:val="000000"/>
                <w:sz w:val="18"/>
                <w:szCs w:val="18"/>
              </w:rPr>
              <w:t>14.1866</w:t>
            </w:r>
          </w:p>
        </w:tc>
        <w:tc>
          <w:tcPr>
            <w:tcW w:w="1167" w:type="dxa"/>
            <w:tcBorders>
              <w:top w:val="nil"/>
              <w:bottom w:val="nil"/>
            </w:tcBorders>
            <w:shd w:val="clear" w:color="auto" w:fill="FFFFFF"/>
            <w:noWrap/>
            <w:tcMar>
              <w:top w:w="20" w:type="dxa"/>
              <w:left w:w="20" w:type="dxa"/>
              <w:bottom w:w="0" w:type="dxa"/>
              <w:right w:w="20" w:type="dxa"/>
            </w:tcMar>
          </w:tcPr>
          <w:p w14:paraId="3DEB4558" w14:textId="73A8454D" w:rsidR="0006015F" w:rsidRPr="003F4FD2" w:rsidRDefault="0006015F" w:rsidP="0006015F">
            <w:pPr>
              <w:rPr>
                <w:rFonts w:ascii="Arial" w:hAnsi="Arial" w:cs="Arial"/>
                <w:sz w:val="18"/>
                <w:szCs w:val="18"/>
              </w:rPr>
            </w:pPr>
            <w:r>
              <w:rPr>
                <w:rFonts w:ascii="Arial" w:hAnsi="Arial" w:cs="Arial"/>
                <w:color w:val="000000"/>
                <w:sz w:val="18"/>
                <w:szCs w:val="18"/>
              </w:rPr>
              <w:t>15.3176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05D02334" w14:textId="3E500A78" w:rsidR="0006015F" w:rsidRPr="003F4FD2" w:rsidRDefault="0006015F" w:rsidP="0006015F">
            <w:pPr>
              <w:rPr>
                <w:rFonts w:ascii="Arial" w:hAnsi="Arial" w:cs="Arial"/>
                <w:sz w:val="18"/>
                <w:szCs w:val="18"/>
              </w:rPr>
            </w:pPr>
            <w:r>
              <w:rPr>
                <w:rFonts w:ascii="Arial" w:hAnsi="Arial" w:cs="Arial"/>
                <w:color w:val="000000"/>
                <w:sz w:val="18"/>
                <w:szCs w:val="18"/>
              </w:rPr>
              <w:t>.0195</w:t>
            </w:r>
          </w:p>
        </w:tc>
      </w:tr>
      <w:tr w:rsidR="0006015F" w:rsidRPr="005C292F" w14:paraId="3825D1F7"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443C028"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حليب مجفف - نيدو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462F905A" w14:textId="54DBD5D0" w:rsidR="0006015F" w:rsidRPr="003F4FD2" w:rsidRDefault="0006015F" w:rsidP="0006015F">
            <w:pPr>
              <w:rPr>
                <w:rFonts w:ascii="Arial" w:hAnsi="Arial" w:cs="Arial"/>
                <w:sz w:val="18"/>
                <w:szCs w:val="18"/>
              </w:rPr>
            </w:pPr>
            <w:r>
              <w:rPr>
                <w:rFonts w:ascii="Arial" w:hAnsi="Arial" w:cs="Arial"/>
                <w:color w:val="000000"/>
                <w:sz w:val="18"/>
                <w:szCs w:val="18"/>
              </w:rPr>
              <w:t>87.7786</w:t>
            </w:r>
          </w:p>
        </w:tc>
        <w:tc>
          <w:tcPr>
            <w:tcW w:w="1150" w:type="dxa"/>
            <w:tcBorders>
              <w:top w:val="nil"/>
              <w:bottom w:val="nil"/>
            </w:tcBorders>
            <w:shd w:val="clear" w:color="auto" w:fill="FFFFFF"/>
            <w:noWrap/>
            <w:tcMar>
              <w:top w:w="20" w:type="dxa"/>
              <w:left w:w="20" w:type="dxa"/>
              <w:bottom w:w="0" w:type="dxa"/>
              <w:right w:w="20" w:type="dxa"/>
            </w:tcMar>
          </w:tcPr>
          <w:p w14:paraId="29C1B406" w14:textId="45542E8F" w:rsidR="0006015F" w:rsidRPr="003F4FD2" w:rsidRDefault="0006015F" w:rsidP="0006015F">
            <w:pPr>
              <w:rPr>
                <w:rFonts w:ascii="Arial" w:hAnsi="Arial" w:cs="Arial"/>
                <w:sz w:val="18"/>
                <w:szCs w:val="18"/>
              </w:rPr>
            </w:pPr>
            <w:r>
              <w:rPr>
                <w:rFonts w:ascii="Arial" w:hAnsi="Arial" w:cs="Arial"/>
                <w:color w:val="000000"/>
                <w:sz w:val="18"/>
                <w:szCs w:val="18"/>
              </w:rPr>
              <w:t>.8678</w:t>
            </w:r>
          </w:p>
        </w:tc>
        <w:tc>
          <w:tcPr>
            <w:tcW w:w="1166" w:type="dxa"/>
            <w:tcBorders>
              <w:top w:val="nil"/>
              <w:bottom w:val="nil"/>
            </w:tcBorders>
            <w:shd w:val="clear" w:color="auto" w:fill="FFFFFF"/>
            <w:noWrap/>
            <w:tcMar>
              <w:top w:w="20" w:type="dxa"/>
              <w:left w:w="20" w:type="dxa"/>
              <w:bottom w:w="0" w:type="dxa"/>
              <w:right w:w="20" w:type="dxa"/>
            </w:tcMar>
          </w:tcPr>
          <w:p w14:paraId="0724102B" w14:textId="063FB7B1" w:rsidR="0006015F" w:rsidRPr="003F4FD2" w:rsidRDefault="0006015F" w:rsidP="0006015F">
            <w:pPr>
              <w:rPr>
                <w:rFonts w:ascii="Arial" w:hAnsi="Arial" w:cs="Arial"/>
                <w:sz w:val="18"/>
                <w:szCs w:val="18"/>
              </w:rPr>
            </w:pPr>
            <w:r>
              <w:rPr>
                <w:rFonts w:ascii="Arial" w:hAnsi="Arial" w:cs="Arial"/>
                <w:color w:val="000000"/>
                <w:sz w:val="18"/>
                <w:szCs w:val="18"/>
              </w:rPr>
              <w:t>86.0748</w:t>
            </w:r>
          </w:p>
        </w:tc>
        <w:tc>
          <w:tcPr>
            <w:tcW w:w="1167" w:type="dxa"/>
            <w:tcBorders>
              <w:top w:val="nil"/>
              <w:bottom w:val="nil"/>
            </w:tcBorders>
            <w:shd w:val="clear" w:color="auto" w:fill="FFFFFF"/>
            <w:noWrap/>
            <w:tcMar>
              <w:top w:w="20" w:type="dxa"/>
              <w:left w:w="20" w:type="dxa"/>
              <w:bottom w:w="0" w:type="dxa"/>
              <w:right w:w="20" w:type="dxa"/>
            </w:tcMar>
          </w:tcPr>
          <w:p w14:paraId="0D8CE7C3" w14:textId="19778C44" w:rsidR="0006015F" w:rsidRPr="003F4FD2" w:rsidRDefault="0006015F" w:rsidP="0006015F">
            <w:pPr>
              <w:rPr>
                <w:rFonts w:ascii="Arial" w:hAnsi="Arial" w:cs="Arial"/>
                <w:sz w:val="18"/>
                <w:szCs w:val="18"/>
              </w:rPr>
            </w:pPr>
            <w:r>
              <w:rPr>
                <w:rFonts w:ascii="Arial" w:hAnsi="Arial" w:cs="Arial"/>
                <w:color w:val="000000"/>
                <w:sz w:val="18"/>
                <w:szCs w:val="18"/>
              </w:rPr>
              <w:t>89.4824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71A3E8C5" w14:textId="1FAE82D3" w:rsidR="0006015F" w:rsidRPr="003F4FD2" w:rsidRDefault="0006015F" w:rsidP="0006015F">
            <w:pPr>
              <w:rPr>
                <w:rFonts w:ascii="Arial" w:hAnsi="Arial" w:cs="Arial"/>
                <w:sz w:val="18"/>
                <w:szCs w:val="18"/>
              </w:rPr>
            </w:pPr>
            <w:r>
              <w:rPr>
                <w:rFonts w:ascii="Arial" w:hAnsi="Arial" w:cs="Arial"/>
                <w:color w:val="000000"/>
                <w:sz w:val="18"/>
                <w:szCs w:val="18"/>
              </w:rPr>
              <w:t>.0099</w:t>
            </w:r>
          </w:p>
        </w:tc>
      </w:tr>
      <w:tr w:rsidR="0006015F" w:rsidRPr="005C292F" w14:paraId="758C6D69"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DF4C913"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بيض دجاج </w:t>
            </w:r>
            <w:r w:rsidRPr="005C292F">
              <w:rPr>
                <w:rFonts w:ascii="Simplified Arabic" w:hAnsi="Simplified Arabic" w:cs="Simplified Arabic" w:hint="cs"/>
                <w:sz w:val="18"/>
                <w:szCs w:val="18"/>
                <w:rtl/>
              </w:rPr>
              <w:t>طازج</w:t>
            </w:r>
            <w:r w:rsidRPr="005C292F">
              <w:rPr>
                <w:rFonts w:ascii="Simplified Arabic" w:hAnsi="Simplified Arabic" w:cs="Simplified Arabic"/>
                <w:sz w:val="18"/>
                <w:szCs w:val="18"/>
                <w:rtl/>
              </w:rPr>
              <w:t xml:space="preserve">– محلي- </w:t>
            </w:r>
            <w:r w:rsidRPr="005C292F">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52D2974C" w14:textId="10A67BFC" w:rsidR="0006015F" w:rsidRPr="003F4FD2" w:rsidRDefault="0006015F" w:rsidP="0006015F">
            <w:pPr>
              <w:rPr>
                <w:rFonts w:ascii="Arial" w:hAnsi="Arial" w:cs="Arial"/>
                <w:sz w:val="18"/>
                <w:szCs w:val="18"/>
              </w:rPr>
            </w:pPr>
            <w:r>
              <w:rPr>
                <w:rFonts w:ascii="Arial" w:hAnsi="Arial" w:cs="Arial"/>
                <w:color w:val="000000"/>
                <w:sz w:val="18"/>
                <w:szCs w:val="18"/>
              </w:rPr>
              <w:t>16.5539</w:t>
            </w:r>
          </w:p>
        </w:tc>
        <w:tc>
          <w:tcPr>
            <w:tcW w:w="1150" w:type="dxa"/>
            <w:tcBorders>
              <w:top w:val="nil"/>
              <w:bottom w:val="nil"/>
            </w:tcBorders>
            <w:shd w:val="clear" w:color="auto" w:fill="FFFFFF"/>
            <w:noWrap/>
            <w:tcMar>
              <w:top w:w="20" w:type="dxa"/>
              <w:left w:w="20" w:type="dxa"/>
              <w:bottom w:w="0" w:type="dxa"/>
              <w:right w:w="20" w:type="dxa"/>
            </w:tcMar>
          </w:tcPr>
          <w:p w14:paraId="74031DB1" w14:textId="498AF193" w:rsidR="0006015F" w:rsidRPr="003F4FD2" w:rsidRDefault="0006015F" w:rsidP="0006015F">
            <w:pPr>
              <w:rPr>
                <w:rFonts w:ascii="Arial" w:hAnsi="Arial" w:cs="Arial"/>
                <w:sz w:val="18"/>
                <w:szCs w:val="18"/>
              </w:rPr>
            </w:pPr>
            <w:r>
              <w:rPr>
                <w:rFonts w:ascii="Arial" w:hAnsi="Arial" w:cs="Arial"/>
                <w:color w:val="000000"/>
                <w:sz w:val="18"/>
                <w:szCs w:val="18"/>
              </w:rPr>
              <w:t>.6414</w:t>
            </w:r>
          </w:p>
        </w:tc>
        <w:tc>
          <w:tcPr>
            <w:tcW w:w="1166" w:type="dxa"/>
            <w:tcBorders>
              <w:top w:val="nil"/>
              <w:bottom w:val="nil"/>
            </w:tcBorders>
            <w:shd w:val="clear" w:color="auto" w:fill="FFFFFF"/>
            <w:noWrap/>
            <w:tcMar>
              <w:top w:w="20" w:type="dxa"/>
              <w:left w:w="20" w:type="dxa"/>
              <w:bottom w:w="0" w:type="dxa"/>
              <w:right w:w="20" w:type="dxa"/>
            </w:tcMar>
          </w:tcPr>
          <w:p w14:paraId="3696FC66" w14:textId="5576BFA4" w:rsidR="0006015F" w:rsidRPr="003F4FD2" w:rsidRDefault="0006015F" w:rsidP="0006015F">
            <w:pPr>
              <w:rPr>
                <w:rFonts w:ascii="Arial" w:hAnsi="Arial" w:cs="Arial"/>
                <w:sz w:val="18"/>
                <w:szCs w:val="18"/>
              </w:rPr>
            </w:pPr>
            <w:r>
              <w:rPr>
                <w:rFonts w:ascii="Arial" w:hAnsi="Arial" w:cs="Arial"/>
                <w:color w:val="000000"/>
                <w:sz w:val="18"/>
                <w:szCs w:val="18"/>
              </w:rPr>
              <w:t>15.2946</w:t>
            </w:r>
          </w:p>
        </w:tc>
        <w:tc>
          <w:tcPr>
            <w:tcW w:w="1167" w:type="dxa"/>
            <w:tcBorders>
              <w:top w:val="nil"/>
              <w:bottom w:val="nil"/>
            </w:tcBorders>
            <w:shd w:val="clear" w:color="auto" w:fill="FFFFFF"/>
            <w:noWrap/>
            <w:tcMar>
              <w:top w:w="20" w:type="dxa"/>
              <w:left w:w="20" w:type="dxa"/>
              <w:bottom w:w="0" w:type="dxa"/>
              <w:right w:w="20" w:type="dxa"/>
            </w:tcMar>
          </w:tcPr>
          <w:p w14:paraId="595D9A83" w14:textId="1A4CD8C2" w:rsidR="0006015F" w:rsidRPr="003F4FD2" w:rsidRDefault="0006015F" w:rsidP="0006015F">
            <w:pPr>
              <w:rPr>
                <w:rFonts w:ascii="Arial" w:hAnsi="Arial" w:cs="Arial"/>
                <w:sz w:val="18"/>
                <w:szCs w:val="18"/>
              </w:rPr>
            </w:pPr>
            <w:r>
              <w:rPr>
                <w:rFonts w:ascii="Arial" w:hAnsi="Arial" w:cs="Arial"/>
                <w:color w:val="000000"/>
                <w:sz w:val="18"/>
                <w:szCs w:val="18"/>
              </w:rPr>
              <w:t>17.8132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76FD7C09" w14:textId="04DD9B58" w:rsidR="0006015F" w:rsidRPr="003F4FD2" w:rsidRDefault="0006015F" w:rsidP="0006015F">
            <w:pPr>
              <w:rPr>
                <w:rFonts w:ascii="Arial" w:hAnsi="Arial" w:cs="Arial"/>
                <w:sz w:val="18"/>
                <w:szCs w:val="18"/>
              </w:rPr>
            </w:pPr>
            <w:r>
              <w:rPr>
                <w:rFonts w:ascii="Arial" w:hAnsi="Arial" w:cs="Arial"/>
                <w:color w:val="000000"/>
                <w:sz w:val="18"/>
                <w:szCs w:val="18"/>
              </w:rPr>
              <w:t>.0387</w:t>
            </w:r>
          </w:p>
        </w:tc>
      </w:tr>
      <w:tr w:rsidR="0006015F" w:rsidRPr="005C292F" w14:paraId="3583DE22"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274E56FF"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زيت زيتون – محلي- 1 </w:t>
            </w:r>
            <w:r w:rsidRPr="005C292F">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036C463D" w14:textId="5DEF29D8" w:rsidR="0006015F" w:rsidRPr="003F4FD2" w:rsidRDefault="0006015F" w:rsidP="0006015F">
            <w:pPr>
              <w:rPr>
                <w:rFonts w:ascii="Arial" w:hAnsi="Arial" w:cs="Arial"/>
                <w:sz w:val="18"/>
                <w:szCs w:val="18"/>
              </w:rPr>
            </w:pPr>
            <w:r>
              <w:rPr>
                <w:rFonts w:ascii="Arial" w:hAnsi="Arial" w:cs="Arial"/>
                <w:color w:val="000000"/>
                <w:sz w:val="18"/>
                <w:szCs w:val="18"/>
              </w:rPr>
              <w:t>30.7724</w:t>
            </w:r>
          </w:p>
        </w:tc>
        <w:tc>
          <w:tcPr>
            <w:tcW w:w="1150" w:type="dxa"/>
            <w:tcBorders>
              <w:top w:val="nil"/>
              <w:bottom w:val="nil"/>
            </w:tcBorders>
            <w:shd w:val="clear" w:color="auto" w:fill="FFFFFF"/>
            <w:noWrap/>
            <w:tcMar>
              <w:top w:w="20" w:type="dxa"/>
              <w:left w:w="20" w:type="dxa"/>
              <w:bottom w:w="0" w:type="dxa"/>
              <w:right w:w="20" w:type="dxa"/>
            </w:tcMar>
          </w:tcPr>
          <w:p w14:paraId="6BCF3E37" w14:textId="72627522" w:rsidR="0006015F" w:rsidRPr="003F4FD2" w:rsidRDefault="0006015F" w:rsidP="0006015F">
            <w:pPr>
              <w:rPr>
                <w:rFonts w:ascii="Arial" w:hAnsi="Arial" w:cs="Arial"/>
                <w:sz w:val="18"/>
                <w:szCs w:val="18"/>
              </w:rPr>
            </w:pPr>
            <w:r>
              <w:rPr>
                <w:rFonts w:ascii="Arial" w:hAnsi="Arial" w:cs="Arial"/>
                <w:color w:val="000000"/>
                <w:sz w:val="18"/>
                <w:szCs w:val="18"/>
              </w:rPr>
              <w:t>.2302</w:t>
            </w:r>
          </w:p>
        </w:tc>
        <w:tc>
          <w:tcPr>
            <w:tcW w:w="1166" w:type="dxa"/>
            <w:tcBorders>
              <w:top w:val="nil"/>
              <w:bottom w:val="nil"/>
            </w:tcBorders>
            <w:shd w:val="clear" w:color="auto" w:fill="FFFFFF"/>
            <w:noWrap/>
            <w:tcMar>
              <w:top w:w="20" w:type="dxa"/>
              <w:left w:w="20" w:type="dxa"/>
              <w:bottom w:w="0" w:type="dxa"/>
              <w:right w:w="20" w:type="dxa"/>
            </w:tcMar>
          </w:tcPr>
          <w:p w14:paraId="0892BCB2" w14:textId="47A2D536" w:rsidR="0006015F" w:rsidRPr="003F4FD2" w:rsidRDefault="0006015F" w:rsidP="0006015F">
            <w:pPr>
              <w:rPr>
                <w:rFonts w:ascii="Arial" w:hAnsi="Arial" w:cs="Arial"/>
                <w:sz w:val="18"/>
                <w:szCs w:val="18"/>
              </w:rPr>
            </w:pPr>
            <w:r>
              <w:rPr>
                <w:rFonts w:ascii="Arial" w:hAnsi="Arial" w:cs="Arial"/>
                <w:color w:val="000000"/>
                <w:sz w:val="18"/>
                <w:szCs w:val="18"/>
              </w:rPr>
              <w:t>30.3205</w:t>
            </w:r>
          </w:p>
        </w:tc>
        <w:tc>
          <w:tcPr>
            <w:tcW w:w="1167" w:type="dxa"/>
            <w:tcBorders>
              <w:top w:val="nil"/>
              <w:bottom w:val="nil"/>
            </w:tcBorders>
            <w:shd w:val="clear" w:color="auto" w:fill="FFFFFF"/>
            <w:noWrap/>
            <w:tcMar>
              <w:top w:w="20" w:type="dxa"/>
              <w:left w:w="20" w:type="dxa"/>
              <w:bottom w:w="0" w:type="dxa"/>
              <w:right w:w="20" w:type="dxa"/>
            </w:tcMar>
          </w:tcPr>
          <w:p w14:paraId="005D9DC2" w14:textId="11244BF8" w:rsidR="0006015F" w:rsidRPr="003F4FD2" w:rsidRDefault="0006015F" w:rsidP="0006015F">
            <w:pPr>
              <w:rPr>
                <w:rFonts w:ascii="Arial" w:hAnsi="Arial" w:cs="Arial"/>
                <w:sz w:val="18"/>
                <w:szCs w:val="18"/>
              </w:rPr>
            </w:pPr>
            <w:r>
              <w:rPr>
                <w:rFonts w:ascii="Arial" w:hAnsi="Arial" w:cs="Arial"/>
                <w:color w:val="000000"/>
                <w:sz w:val="18"/>
                <w:szCs w:val="18"/>
              </w:rPr>
              <w:t>31.2243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2279CB95" w14:textId="449D2568" w:rsidR="0006015F" w:rsidRPr="003F4FD2" w:rsidRDefault="0006015F" w:rsidP="0006015F">
            <w:pPr>
              <w:rPr>
                <w:rFonts w:ascii="Arial" w:hAnsi="Arial" w:cs="Arial"/>
                <w:sz w:val="18"/>
                <w:szCs w:val="18"/>
              </w:rPr>
            </w:pPr>
            <w:r>
              <w:rPr>
                <w:rFonts w:ascii="Arial" w:hAnsi="Arial" w:cs="Arial"/>
                <w:color w:val="000000"/>
                <w:sz w:val="18"/>
                <w:szCs w:val="18"/>
              </w:rPr>
              <w:t>.0075</w:t>
            </w:r>
          </w:p>
        </w:tc>
      </w:tr>
      <w:tr w:rsidR="0006015F" w:rsidRPr="005C292F" w14:paraId="695384A1"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1EED9FC3" w14:textId="2A7A0747" w:rsidR="0006015F" w:rsidRPr="005C292F" w:rsidRDefault="0006015F" w:rsidP="0006015F">
            <w:pPr>
              <w:ind w:left="399" w:hanging="257"/>
              <w:jc w:val="lowKashida"/>
              <w:rPr>
                <w:rFonts w:ascii="Simplified Arabic" w:eastAsia="Arial Unicode MS" w:hAnsi="Simplified Arabic" w:cs="Simplified Arabic"/>
                <w:sz w:val="18"/>
                <w:szCs w:val="18"/>
                <w:rtl/>
              </w:rPr>
            </w:pPr>
            <w:r w:rsidRPr="005C292F">
              <w:rPr>
                <w:rFonts w:ascii="Simplified Arabic" w:hAnsi="Simplified Arabic" w:cs="Simplified Arabic"/>
                <w:sz w:val="18"/>
                <w:szCs w:val="18"/>
                <w:rtl/>
              </w:rPr>
              <w:t>موز كبير الحجم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1D16B46A" w14:textId="3B251F42" w:rsidR="0006015F" w:rsidRPr="003F4FD2" w:rsidRDefault="0006015F" w:rsidP="0006015F">
            <w:pPr>
              <w:rPr>
                <w:rFonts w:ascii="Arial" w:hAnsi="Arial" w:cs="Arial"/>
                <w:sz w:val="18"/>
                <w:szCs w:val="18"/>
              </w:rPr>
            </w:pPr>
            <w:r>
              <w:rPr>
                <w:rFonts w:ascii="Arial" w:hAnsi="Arial" w:cs="Arial"/>
                <w:color w:val="000000"/>
                <w:sz w:val="18"/>
                <w:szCs w:val="18"/>
              </w:rPr>
              <w:t>5.0877</w:t>
            </w:r>
          </w:p>
        </w:tc>
        <w:tc>
          <w:tcPr>
            <w:tcW w:w="1150" w:type="dxa"/>
            <w:tcBorders>
              <w:top w:val="nil"/>
              <w:bottom w:val="nil"/>
            </w:tcBorders>
            <w:shd w:val="clear" w:color="auto" w:fill="FFFFFF"/>
            <w:noWrap/>
            <w:tcMar>
              <w:top w:w="20" w:type="dxa"/>
              <w:left w:w="20" w:type="dxa"/>
              <w:bottom w:w="0" w:type="dxa"/>
              <w:right w:w="20" w:type="dxa"/>
            </w:tcMar>
          </w:tcPr>
          <w:p w14:paraId="0B13FF4F" w14:textId="4634864C" w:rsidR="0006015F" w:rsidRPr="003F4FD2" w:rsidRDefault="0006015F" w:rsidP="0006015F">
            <w:pPr>
              <w:rPr>
                <w:rFonts w:ascii="Arial" w:hAnsi="Arial" w:cs="Arial"/>
                <w:sz w:val="18"/>
                <w:szCs w:val="18"/>
              </w:rPr>
            </w:pPr>
            <w:r>
              <w:rPr>
                <w:rFonts w:ascii="Arial" w:hAnsi="Arial" w:cs="Arial"/>
                <w:color w:val="000000"/>
                <w:sz w:val="18"/>
                <w:szCs w:val="18"/>
              </w:rPr>
              <w:t>.2000</w:t>
            </w:r>
          </w:p>
        </w:tc>
        <w:tc>
          <w:tcPr>
            <w:tcW w:w="1166" w:type="dxa"/>
            <w:tcBorders>
              <w:top w:val="nil"/>
              <w:bottom w:val="nil"/>
            </w:tcBorders>
            <w:shd w:val="clear" w:color="auto" w:fill="FFFFFF"/>
            <w:noWrap/>
            <w:tcMar>
              <w:top w:w="20" w:type="dxa"/>
              <w:left w:w="20" w:type="dxa"/>
              <w:bottom w:w="0" w:type="dxa"/>
              <w:right w:w="20" w:type="dxa"/>
            </w:tcMar>
          </w:tcPr>
          <w:p w14:paraId="1936210A" w14:textId="4CDA6244" w:rsidR="0006015F" w:rsidRPr="003F4FD2" w:rsidRDefault="0006015F" w:rsidP="0006015F">
            <w:pPr>
              <w:rPr>
                <w:rFonts w:ascii="Arial" w:hAnsi="Arial" w:cs="Arial"/>
                <w:sz w:val="18"/>
                <w:szCs w:val="18"/>
              </w:rPr>
            </w:pPr>
            <w:r>
              <w:rPr>
                <w:rFonts w:ascii="Arial" w:hAnsi="Arial" w:cs="Arial"/>
                <w:color w:val="000000"/>
                <w:sz w:val="18"/>
                <w:szCs w:val="18"/>
              </w:rPr>
              <w:t>4.6951</w:t>
            </w:r>
          </w:p>
        </w:tc>
        <w:tc>
          <w:tcPr>
            <w:tcW w:w="1167" w:type="dxa"/>
            <w:tcBorders>
              <w:top w:val="nil"/>
              <w:bottom w:val="nil"/>
            </w:tcBorders>
            <w:shd w:val="clear" w:color="auto" w:fill="FFFFFF"/>
            <w:noWrap/>
            <w:tcMar>
              <w:top w:w="20" w:type="dxa"/>
              <w:left w:w="20" w:type="dxa"/>
              <w:bottom w:w="0" w:type="dxa"/>
              <w:right w:w="20" w:type="dxa"/>
            </w:tcMar>
          </w:tcPr>
          <w:p w14:paraId="4C9E3DF8" w14:textId="38831321" w:rsidR="0006015F" w:rsidRPr="003F4FD2" w:rsidRDefault="0006015F" w:rsidP="0006015F">
            <w:pPr>
              <w:rPr>
                <w:rFonts w:ascii="Arial" w:hAnsi="Arial" w:cs="Arial"/>
                <w:sz w:val="18"/>
                <w:szCs w:val="18"/>
              </w:rPr>
            </w:pPr>
            <w:r>
              <w:rPr>
                <w:rFonts w:ascii="Arial" w:hAnsi="Arial" w:cs="Arial"/>
                <w:color w:val="000000"/>
                <w:sz w:val="18"/>
                <w:szCs w:val="18"/>
              </w:rPr>
              <w:t>5.4803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6DBC3BEA" w14:textId="5BB0E796" w:rsidR="0006015F" w:rsidRPr="003F4FD2" w:rsidRDefault="0006015F" w:rsidP="0006015F">
            <w:pPr>
              <w:rPr>
                <w:rFonts w:ascii="Arial" w:hAnsi="Arial" w:cs="Arial"/>
                <w:sz w:val="18"/>
                <w:szCs w:val="18"/>
              </w:rPr>
            </w:pPr>
            <w:r>
              <w:rPr>
                <w:rFonts w:ascii="Arial" w:hAnsi="Arial" w:cs="Arial"/>
                <w:color w:val="000000"/>
                <w:sz w:val="18"/>
                <w:szCs w:val="18"/>
              </w:rPr>
              <w:t>.0393</w:t>
            </w:r>
          </w:p>
        </w:tc>
      </w:tr>
      <w:tr w:rsidR="0006015F" w:rsidRPr="005C292F" w14:paraId="4623967A"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41401CF"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4E963C90" w14:textId="1A2CEE03" w:rsidR="0006015F" w:rsidRPr="003F4FD2" w:rsidRDefault="0006015F" w:rsidP="0006015F">
            <w:pPr>
              <w:rPr>
                <w:rFonts w:ascii="Arial" w:hAnsi="Arial" w:cs="Arial"/>
                <w:sz w:val="18"/>
                <w:szCs w:val="18"/>
              </w:rPr>
            </w:pPr>
            <w:r>
              <w:rPr>
                <w:rFonts w:ascii="Arial" w:hAnsi="Arial" w:cs="Arial"/>
                <w:color w:val="000000"/>
                <w:sz w:val="18"/>
                <w:szCs w:val="18"/>
              </w:rPr>
              <w:t>7.5433</w:t>
            </w:r>
          </w:p>
        </w:tc>
        <w:tc>
          <w:tcPr>
            <w:tcW w:w="1150" w:type="dxa"/>
            <w:tcBorders>
              <w:top w:val="nil"/>
              <w:bottom w:val="nil"/>
            </w:tcBorders>
            <w:shd w:val="clear" w:color="auto" w:fill="FFFFFF"/>
            <w:noWrap/>
            <w:tcMar>
              <w:top w:w="20" w:type="dxa"/>
              <w:left w:w="20" w:type="dxa"/>
              <w:bottom w:w="0" w:type="dxa"/>
              <w:right w:w="20" w:type="dxa"/>
            </w:tcMar>
          </w:tcPr>
          <w:p w14:paraId="749E3C66" w14:textId="6810EFA4" w:rsidR="0006015F" w:rsidRPr="003F4FD2" w:rsidRDefault="0006015F" w:rsidP="0006015F">
            <w:pPr>
              <w:rPr>
                <w:rFonts w:ascii="Arial" w:hAnsi="Arial" w:cs="Arial"/>
                <w:sz w:val="18"/>
                <w:szCs w:val="18"/>
              </w:rPr>
            </w:pPr>
            <w:r>
              <w:rPr>
                <w:rFonts w:ascii="Arial" w:hAnsi="Arial" w:cs="Arial"/>
                <w:color w:val="000000"/>
                <w:sz w:val="18"/>
                <w:szCs w:val="18"/>
              </w:rPr>
              <w:t>.2320</w:t>
            </w:r>
          </w:p>
        </w:tc>
        <w:tc>
          <w:tcPr>
            <w:tcW w:w="1166" w:type="dxa"/>
            <w:tcBorders>
              <w:top w:val="nil"/>
              <w:bottom w:val="nil"/>
            </w:tcBorders>
            <w:shd w:val="clear" w:color="auto" w:fill="FFFFFF"/>
            <w:noWrap/>
            <w:tcMar>
              <w:top w:w="20" w:type="dxa"/>
              <w:left w:w="20" w:type="dxa"/>
              <w:bottom w:w="0" w:type="dxa"/>
              <w:right w:w="20" w:type="dxa"/>
            </w:tcMar>
          </w:tcPr>
          <w:p w14:paraId="757FF7F5" w14:textId="70F8A8E3" w:rsidR="0006015F" w:rsidRPr="003F4FD2" w:rsidRDefault="0006015F" w:rsidP="0006015F">
            <w:pPr>
              <w:rPr>
                <w:rFonts w:ascii="Arial" w:hAnsi="Arial" w:cs="Arial"/>
                <w:sz w:val="18"/>
                <w:szCs w:val="18"/>
              </w:rPr>
            </w:pPr>
            <w:r>
              <w:rPr>
                <w:rFonts w:ascii="Arial" w:hAnsi="Arial" w:cs="Arial"/>
                <w:color w:val="000000"/>
                <w:sz w:val="18"/>
                <w:szCs w:val="18"/>
              </w:rPr>
              <w:t>7.0878</w:t>
            </w:r>
          </w:p>
        </w:tc>
        <w:tc>
          <w:tcPr>
            <w:tcW w:w="1167" w:type="dxa"/>
            <w:tcBorders>
              <w:top w:val="nil"/>
              <w:bottom w:val="nil"/>
            </w:tcBorders>
            <w:shd w:val="clear" w:color="auto" w:fill="FFFFFF"/>
            <w:noWrap/>
            <w:tcMar>
              <w:top w:w="20" w:type="dxa"/>
              <w:left w:w="20" w:type="dxa"/>
              <w:bottom w:w="0" w:type="dxa"/>
              <w:right w:w="20" w:type="dxa"/>
            </w:tcMar>
          </w:tcPr>
          <w:p w14:paraId="49586937" w14:textId="1781AF02" w:rsidR="0006015F" w:rsidRPr="003F4FD2" w:rsidRDefault="0006015F" w:rsidP="0006015F">
            <w:pPr>
              <w:rPr>
                <w:rFonts w:ascii="Arial" w:hAnsi="Arial" w:cs="Arial"/>
                <w:sz w:val="18"/>
                <w:szCs w:val="18"/>
              </w:rPr>
            </w:pPr>
            <w:r>
              <w:rPr>
                <w:rFonts w:ascii="Arial" w:hAnsi="Arial" w:cs="Arial"/>
                <w:color w:val="000000"/>
                <w:sz w:val="18"/>
                <w:szCs w:val="18"/>
              </w:rPr>
              <w:t>7.9988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5FC93C85" w14:textId="2CB15968" w:rsidR="0006015F" w:rsidRPr="003F4FD2" w:rsidRDefault="0006015F" w:rsidP="0006015F">
            <w:pPr>
              <w:rPr>
                <w:rFonts w:ascii="Arial" w:hAnsi="Arial" w:cs="Arial"/>
                <w:sz w:val="18"/>
                <w:szCs w:val="18"/>
              </w:rPr>
            </w:pPr>
            <w:r>
              <w:rPr>
                <w:rFonts w:ascii="Arial" w:hAnsi="Arial" w:cs="Arial"/>
                <w:color w:val="000000"/>
                <w:sz w:val="18"/>
                <w:szCs w:val="18"/>
              </w:rPr>
              <w:t>.0308</w:t>
            </w:r>
          </w:p>
        </w:tc>
      </w:tr>
      <w:tr w:rsidR="0006015F" w:rsidRPr="005C292F" w14:paraId="28799D4E"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E50B031" w14:textId="77777777" w:rsidR="0006015F" w:rsidRPr="005C292F" w:rsidRDefault="0006015F" w:rsidP="0006015F">
            <w:pPr>
              <w:ind w:left="399" w:hanging="257"/>
              <w:jc w:val="lowKashida"/>
              <w:rPr>
                <w:rFonts w:ascii="Simplified Arabic" w:eastAsia="Arial Unicode MS" w:hAnsi="Simplified Arabic" w:cs="Simplified Arabic"/>
                <w:sz w:val="18"/>
                <w:szCs w:val="18"/>
                <w:rtl/>
              </w:rPr>
            </w:pPr>
            <w:r w:rsidRPr="005C292F">
              <w:rPr>
                <w:rFonts w:ascii="Simplified Arabic" w:hAnsi="Simplified Arabic" w:cs="Simplified Arabic"/>
                <w:sz w:val="18"/>
                <w:szCs w:val="18"/>
                <w:rtl/>
              </w:rPr>
              <w:t xml:space="preserve">بندورة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 محلي - 1 كغم </w:t>
            </w:r>
            <w:r w:rsidRPr="005C292F">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58843AE4" w14:textId="48B3A40F" w:rsidR="0006015F" w:rsidRPr="003F4FD2" w:rsidRDefault="0006015F" w:rsidP="0006015F">
            <w:pPr>
              <w:rPr>
                <w:rFonts w:ascii="Arial" w:hAnsi="Arial" w:cs="Arial"/>
                <w:sz w:val="18"/>
                <w:szCs w:val="18"/>
              </w:rPr>
            </w:pPr>
            <w:r>
              <w:rPr>
                <w:rFonts w:ascii="Arial" w:hAnsi="Arial" w:cs="Arial"/>
                <w:color w:val="000000"/>
                <w:sz w:val="18"/>
                <w:szCs w:val="18"/>
              </w:rPr>
              <w:t>3.7924</w:t>
            </w:r>
          </w:p>
        </w:tc>
        <w:tc>
          <w:tcPr>
            <w:tcW w:w="1150" w:type="dxa"/>
            <w:tcBorders>
              <w:top w:val="nil"/>
              <w:bottom w:val="nil"/>
            </w:tcBorders>
            <w:shd w:val="clear" w:color="auto" w:fill="FFFFFF"/>
            <w:noWrap/>
            <w:tcMar>
              <w:top w:w="20" w:type="dxa"/>
              <w:left w:w="20" w:type="dxa"/>
              <w:bottom w:w="0" w:type="dxa"/>
              <w:right w:w="20" w:type="dxa"/>
            </w:tcMar>
          </w:tcPr>
          <w:p w14:paraId="63D416AA" w14:textId="6CC66534" w:rsidR="0006015F" w:rsidRPr="003F4FD2" w:rsidRDefault="0006015F" w:rsidP="0006015F">
            <w:pPr>
              <w:rPr>
                <w:rFonts w:ascii="Arial" w:hAnsi="Arial" w:cs="Arial"/>
                <w:sz w:val="18"/>
                <w:szCs w:val="18"/>
              </w:rPr>
            </w:pPr>
            <w:r>
              <w:rPr>
                <w:rFonts w:ascii="Arial" w:hAnsi="Arial" w:cs="Arial"/>
                <w:color w:val="000000"/>
                <w:sz w:val="18"/>
                <w:szCs w:val="18"/>
              </w:rPr>
              <w:t>.2123</w:t>
            </w:r>
          </w:p>
        </w:tc>
        <w:tc>
          <w:tcPr>
            <w:tcW w:w="1166" w:type="dxa"/>
            <w:tcBorders>
              <w:top w:val="nil"/>
              <w:bottom w:val="nil"/>
            </w:tcBorders>
            <w:shd w:val="clear" w:color="auto" w:fill="FFFFFF"/>
            <w:noWrap/>
            <w:tcMar>
              <w:top w:w="20" w:type="dxa"/>
              <w:left w:w="20" w:type="dxa"/>
              <w:bottom w:w="0" w:type="dxa"/>
              <w:right w:w="20" w:type="dxa"/>
            </w:tcMar>
          </w:tcPr>
          <w:p w14:paraId="5A766FCB" w14:textId="0E73F2AC" w:rsidR="0006015F" w:rsidRPr="003F4FD2" w:rsidRDefault="0006015F" w:rsidP="0006015F">
            <w:pPr>
              <w:rPr>
                <w:rFonts w:ascii="Arial" w:hAnsi="Arial" w:cs="Arial"/>
                <w:sz w:val="18"/>
                <w:szCs w:val="18"/>
              </w:rPr>
            </w:pPr>
            <w:r>
              <w:rPr>
                <w:rFonts w:ascii="Arial" w:hAnsi="Arial" w:cs="Arial"/>
                <w:color w:val="000000"/>
                <w:sz w:val="18"/>
                <w:szCs w:val="18"/>
              </w:rPr>
              <w:t>3.3756</w:t>
            </w:r>
          </w:p>
        </w:tc>
        <w:tc>
          <w:tcPr>
            <w:tcW w:w="1167" w:type="dxa"/>
            <w:tcBorders>
              <w:top w:val="nil"/>
              <w:bottom w:val="nil"/>
            </w:tcBorders>
            <w:shd w:val="clear" w:color="auto" w:fill="FFFFFF"/>
            <w:noWrap/>
            <w:tcMar>
              <w:top w:w="20" w:type="dxa"/>
              <w:left w:w="20" w:type="dxa"/>
              <w:bottom w:w="0" w:type="dxa"/>
              <w:right w:w="20" w:type="dxa"/>
            </w:tcMar>
          </w:tcPr>
          <w:p w14:paraId="0CAB9824" w14:textId="6523A748" w:rsidR="0006015F" w:rsidRPr="003F4FD2" w:rsidRDefault="0006015F" w:rsidP="0006015F">
            <w:pPr>
              <w:rPr>
                <w:rFonts w:ascii="Arial" w:hAnsi="Arial" w:cs="Arial"/>
                <w:sz w:val="18"/>
                <w:szCs w:val="18"/>
              </w:rPr>
            </w:pPr>
            <w:r>
              <w:rPr>
                <w:rFonts w:ascii="Arial" w:hAnsi="Arial" w:cs="Arial"/>
                <w:color w:val="000000"/>
                <w:sz w:val="18"/>
                <w:szCs w:val="18"/>
              </w:rPr>
              <w:t>4.2091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2DF844F1" w14:textId="2ABFC48C" w:rsidR="0006015F" w:rsidRPr="003F4FD2" w:rsidRDefault="0006015F" w:rsidP="0006015F">
            <w:pPr>
              <w:rPr>
                <w:rFonts w:ascii="Arial" w:hAnsi="Arial" w:cs="Arial"/>
                <w:sz w:val="18"/>
                <w:szCs w:val="18"/>
              </w:rPr>
            </w:pPr>
            <w:r>
              <w:rPr>
                <w:rFonts w:ascii="Arial" w:hAnsi="Arial" w:cs="Arial"/>
                <w:color w:val="000000"/>
                <w:sz w:val="18"/>
                <w:szCs w:val="18"/>
              </w:rPr>
              <w:t>.0560</w:t>
            </w:r>
          </w:p>
        </w:tc>
      </w:tr>
      <w:tr w:rsidR="0006015F" w:rsidRPr="005C292F" w14:paraId="4E4C1B11"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C948550"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خيار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 محلي – 1 كغم</w:t>
            </w:r>
            <w:r>
              <w:rPr>
                <w:rFonts w:ascii="Simplified Arabic" w:hAnsi="Simplified Arabic" w:cs="Simplified Arabic" w:hint="cs"/>
                <w:sz w:val="18"/>
                <w:szCs w:val="18"/>
                <w:rtl/>
              </w:rPr>
              <w:t>*</w:t>
            </w:r>
            <w:r w:rsidRPr="005C292F">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48CB2EF2" w14:textId="2EA9AB6B" w:rsidR="0006015F" w:rsidRPr="003F4FD2" w:rsidRDefault="0006015F" w:rsidP="0006015F">
            <w:pPr>
              <w:rPr>
                <w:rFonts w:ascii="Arial" w:hAnsi="Arial" w:cs="Arial"/>
                <w:sz w:val="18"/>
                <w:szCs w:val="18"/>
              </w:rPr>
            </w:pPr>
            <w:r>
              <w:rPr>
                <w:rFonts w:ascii="Arial" w:hAnsi="Arial" w:cs="Arial"/>
                <w:color w:val="000000"/>
                <w:sz w:val="18"/>
                <w:szCs w:val="18"/>
              </w:rPr>
              <w:t>3.8385</w:t>
            </w:r>
          </w:p>
        </w:tc>
        <w:tc>
          <w:tcPr>
            <w:tcW w:w="1150" w:type="dxa"/>
            <w:tcBorders>
              <w:top w:val="nil"/>
              <w:bottom w:val="nil"/>
            </w:tcBorders>
            <w:shd w:val="clear" w:color="auto" w:fill="FFFFFF"/>
            <w:noWrap/>
            <w:tcMar>
              <w:top w:w="20" w:type="dxa"/>
              <w:left w:w="20" w:type="dxa"/>
              <w:bottom w:w="0" w:type="dxa"/>
              <w:right w:w="20" w:type="dxa"/>
            </w:tcMar>
          </w:tcPr>
          <w:p w14:paraId="35D4CE6F" w14:textId="12257B0C" w:rsidR="0006015F" w:rsidRPr="003F4FD2" w:rsidRDefault="0006015F" w:rsidP="0006015F">
            <w:pPr>
              <w:rPr>
                <w:rFonts w:ascii="Arial" w:hAnsi="Arial" w:cs="Arial"/>
                <w:sz w:val="18"/>
                <w:szCs w:val="18"/>
              </w:rPr>
            </w:pPr>
            <w:r>
              <w:rPr>
                <w:rFonts w:ascii="Arial" w:hAnsi="Arial" w:cs="Arial"/>
                <w:color w:val="000000"/>
                <w:sz w:val="18"/>
                <w:szCs w:val="18"/>
              </w:rPr>
              <w:t>.2479</w:t>
            </w:r>
          </w:p>
        </w:tc>
        <w:tc>
          <w:tcPr>
            <w:tcW w:w="1166" w:type="dxa"/>
            <w:tcBorders>
              <w:top w:val="nil"/>
              <w:bottom w:val="nil"/>
            </w:tcBorders>
            <w:shd w:val="clear" w:color="auto" w:fill="FFFFFF"/>
            <w:noWrap/>
            <w:tcMar>
              <w:top w:w="20" w:type="dxa"/>
              <w:left w:w="20" w:type="dxa"/>
              <w:bottom w:w="0" w:type="dxa"/>
              <w:right w:w="20" w:type="dxa"/>
            </w:tcMar>
          </w:tcPr>
          <w:p w14:paraId="40004DF8" w14:textId="11315AAC" w:rsidR="0006015F" w:rsidRPr="003F4FD2" w:rsidRDefault="0006015F" w:rsidP="0006015F">
            <w:pPr>
              <w:rPr>
                <w:rFonts w:ascii="Arial" w:hAnsi="Arial" w:cs="Arial"/>
                <w:sz w:val="18"/>
                <w:szCs w:val="18"/>
              </w:rPr>
            </w:pPr>
            <w:r>
              <w:rPr>
                <w:rFonts w:ascii="Arial" w:hAnsi="Arial" w:cs="Arial"/>
                <w:color w:val="000000"/>
                <w:sz w:val="18"/>
                <w:szCs w:val="18"/>
              </w:rPr>
              <w:t>3.3518</w:t>
            </w:r>
          </w:p>
        </w:tc>
        <w:tc>
          <w:tcPr>
            <w:tcW w:w="1167" w:type="dxa"/>
            <w:tcBorders>
              <w:top w:val="nil"/>
              <w:bottom w:val="nil"/>
            </w:tcBorders>
            <w:shd w:val="clear" w:color="auto" w:fill="FFFFFF"/>
            <w:noWrap/>
            <w:tcMar>
              <w:top w:w="20" w:type="dxa"/>
              <w:left w:w="20" w:type="dxa"/>
              <w:bottom w:w="0" w:type="dxa"/>
              <w:right w:w="20" w:type="dxa"/>
            </w:tcMar>
          </w:tcPr>
          <w:p w14:paraId="66BBEE2B" w14:textId="23D560E8" w:rsidR="0006015F" w:rsidRPr="003F4FD2" w:rsidRDefault="0006015F" w:rsidP="0006015F">
            <w:pPr>
              <w:rPr>
                <w:rFonts w:ascii="Arial" w:hAnsi="Arial" w:cs="Arial"/>
                <w:sz w:val="18"/>
                <w:szCs w:val="18"/>
              </w:rPr>
            </w:pPr>
            <w:r>
              <w:rPr>
                <w:rFonts w:ascii="Arial" w:hAnsi="Arial" w:cs="Arial"/>
                <w:color w:val="000000"/>
                <w:sz w:val="18"/>
                <w:szCs w:val="18"/>
              </w:rPr>
              <w:t>4.3253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52ACE7F9" w14:textId="19E3F991" w:rsidR="0006015F" w:rsidRPr="003F4FD2" w:rsidRDefault="0006015F" w:rsidP="0006015F">
            <w:pPr>
              <w:rPr>
                <w:rFonts w:ascii="Arial" w:hAnsi="Arial" w:cs="Arial"/>
                <w:sz w:val="18"/>
                <w:szCs w:val="18"/>
              </w:rPr>
            </w:pPr>
            <w:r>
              <w:rPr>
                <w:rFonts w:ascii="Arial" w:hAnsi="Arial" w:cs="Arial"/>
                <w:color w:val="000000"/>
                <w:sz w:val="18"/>
                <w:szCs w:val="18"/>
              </w:rPr>
              <w:t>.0646</w:t>
            </w:r>
          </w:p>
        </w:tc>
      </w:tr>
      <w:tr w:rsidR="0006015F" w:rsidRPr="005C292F" w14:paraId="267763B9"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8B72C52"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بطاطا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062C3B21" w14:textId="3E21E4CA" w:rsidR="0006015F" w:rsidRPr="003F4FD2" w:rsidRDefault="0006015F" w:rsidP="0006015F">
            <w:pPr>
              <w:rPr>
                <w:rFonts w:ascii="Arial" w:hAnsi="Arial" w:cs="Arial"/>
                <w:sz w:val="18"/>
                <w:szCs w:val="18"/>
              </w:rPr>
            </w:pPr>
            <w:r>
              <w:rPr>
                <w:rFonts w:ascii="Arial" w:hAnsi="Arial" w:cs="Arial"/>
                <w:color w:val="000000"/>
                <w:sz w:val="18"/>
                <w:szCs w:val="18"/>
              </w:rPr>
              <w:t>2.6437</w:t>
            </w:r>
          </w:p>
        </w:tc>
        <w:tc>
          <w:tcPr>
            <w:tcW w:w="1150" w:type="dxa"/>
            <w:tcBorders>
              <w:top w:val="nil"/>
              <w:bottom w:val="nil"/>
            </w:tcBorders>
            <w:shd w:val="clear" w:color="auto" w:fill="FFFFFF"/>
            <w:noWrap/>
            <w:tcMar>
              <w:top w:w="20" w:type="dxa"/>
              <w:left w:w="20" w:type="dxa"/>
              <w:bottom w:w="0" w:type="dxa"/>
              <w:right w:w="20" w:type="dxa"/>
            </w:tcMar>
          </w:tcPr>
          <w:p w14:paraId="69E525B2" w14:textId="42EE3847" w:rsidR="0006015F" w:rsidRPr="003F4FD2" w:rsidRDefault="0006015F" w:rsidP="0006015F">
            <w:pPr>
              <w:rPr>
                <w:rFonts w:ascii="Arial" w:hAnsi="Arial" w:cs="Arial"/>
                <w:sz w:val="18"/>
                <w:szCs w:val="18"/>
              </w:rPr>
            </w:pPr>
            <w:r>
              <w:rPr>
                <w:rFonts w:ascii="Arial" w:hAnsi="Arial" w:cs="Arial"/>
                <w:color w:val="000000"/>
                <w:sz w:val="18"/>
                <w:szCs w:val="18"/>
              </w:rPr>
              <w:t>.0672</w:t>
            </w:r>
          </w:p>
        </w:tc>
        <w:tc>
          <w:tcPr>
            <w:tcW w:w="1166" w:type="dxa"/>
            <w:tcBorders>
              <w:top w:val="nil"/>
              <w:bottom w:val="nil"/>
            </w:tcBorders>
            <w:shd w:val="clear" w:color="auto" w:fill="FFFFFF"/>
            <w:noWrap/>
            <w:tcMar>
              <w:top w:w="20" w:type="dxa"/>
              <w:left w:w="20" w:type="dxa"/>
              <w:bottom w:w="0" w:type="dxa"/>
              <w:right w:w="20" w:type="dxa"/>
            </w:tcMar>
          </w:tcPr>
          <w:p w14:paraId="16E40D29" w14:textId="2D703614" w:rsidR="0006015F" w:rsidRPr="003F4FD2" w:rsidRDefault="0006015F" w:rsidP="0006015F">
            <w:pPr>
              <w:rPr>
                <w:rFonts w:ascii="Arial" w:hAnsi="Arial" w:cs="Arial"/>
                <w:sz w:val="18"/>
                <w:szCs w:val="18"/>
              </w:rPr>
            </w:pPr>
            <w:r>
              <w:rPr>
                <w:rFonts w:ascii="Arial" w:hAnsi="Arial" w:cs="Arial"/>
                <w:color w:val="000000"/>
                <w:sz w:val="18"/>
                <w:szCs w:val="18"/>
              </w:rPr>
              <w:t>2.5118</w:t>
            </w:r>
          </w:p>
        </w:tc>
        <w:tc>
          <w:tcPr>
            <w:tcW w:w="1167" w:type="dxa"/>
            <w:tcBorders>
              <w:top w:val="nil"/>
              <w:bottom w:val="nil"/>
            </w:tcBorders>
            <w:shd w:val="clear" w:color="auto" w:fill="FFFFFF"/>
            <w:noWrap/>
            <w:tcMar>
              <w:top w:w="20" w:type="dxa"/>
              <w:left w:w="20" w:type="dxa"/>
              <w:bottom w:w="0" w:type="dxa"/>
              <w:right w:w="20" w:type="dxa"/>
            </w:tcMar>
          </w:tcPr>
          <w:p w14:paraId="45D99C29" w14:textId="4BF35F66" w:rsidR="0006015F" w:rsidRPr="003F4FD2" w:rsidRDefault="0006015F" w:rsidP="0006015F">
            <w:pPr>
              <w:rPr>
                <w:rFonts w:ascii="Arial" w:hAnsi="Arial" w:cs="Arial"/>
                <w:sz w:val="18"/>
                <w:szCs w:val="18"/>
              </w:rPr>
            </w:pPr>
            <w:r>
              <w:rPr>
                <w:rFonts w:ascii="Arial" w:hAnsi="Arial" w:cs="Arial"/>
                <w:color w:val="000000"/>
                <w:sz w:val="18"/>
                <w:szCs w:val="18"/>
              </w:rPr>
              <w:t>2.7756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4848A88F" w14:textId="59E9E6D2" w:rsidR="0006015F" w:rsidRPr="003F4FD2" w:rsidRDefault="0006015F" w:rsidP="0006015F">
            <w:pPr>
              <w:rPr>
                <w:rFonts w:ascii="Arial" w:hAnsi="Arial" w:cs="Arial"/>
                <w:sz w:val="18"/>
                <w:szCs w:val="18"/>
              </w:rPr>
            </w:pPr>
            <w:r>
              <w:rPr>
                <w:rFonts w:ascii="Arial" w:hAnsi="Arial" w:cs="Arial"/>
                <w:color w:val="000000"/>
                <w:sz w:val="18"/>
                <w:szCs w:val="18"/>
              </w:rPr>
              <w:t>.0254</w:t>
            </w:r>
          </w:p>
        </w:tc>
      </w:tr>
      <w:tr w:rsidR="0006015F" w:rsidRPr="005C292F" w14:paraId="7EE92669"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D3967A7"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2E4A5B65" w14:textId="3552E6B6" w:rsidR="0006015F" w:rsidRPr="003F4FD2" w:rsidRDefault="0006015F" w:rsidP="0006015F">
            <w:pPr>
              <w:rPr>
                <w:rFonts w:ascii="Arial" w:hAnsi="Arial" w:cs="Arial"/>
                <w:sz w:val="18"/>
                <w:szCs w:val="18"/>
              </w:rPr>
            </w:pPr>
            <w:r>
              <w:rPr>
                <w:rFonts w:ascii="Arial" w:hAnsi="Arial" w:cs="Arial"/>
                <w:color w:val="000000"/>
                <w:sz w:val="18"/>
                <w:szCs w:val="18"/>
              </w:rPr>
              <w:t>3.4041</w:t>
            </w:r>
          </w:p>
        </w:tc>
        <w:tc>
          <w:tcPr>
            <w:tcW w:w="1150" w:type="dxa"/>
            <w:tcBorders>
              <w:top w:val="nil"/>
              <w:bottom w:val="nil"/>
            </w:tcBorders>
            <w:shd w:val="clear" w:color="auto" w:fill="FFFFFF"/>
            <w:noWrap/>
            <w:tcMar>
              <w:top w:w="20" w:type="dxa"/>
              <w:left w:w="20" w:type="dxa"/>
              <w:bottom w:w="0" w:type="dxa"/>
              <w:right w:w="20" w:type="dxa"/>
            </w:tcMar>
          </w:tcPr>
          <w:p w14:paraId="75A0F07A" w14:textId="47F1C91E" w:rsidR="0006015F" w:rsidRPr="003F4FD2" w:rsidRDefault="0006015F" w:rsidP="0006015F">
            <w:pPr>
              <w:rPr>
                <w:rFonts w:ascii="Arial" w:hAnsi="Arial" w:cs="Arial"/>
                <w:sz w:val="18"/>
                <w:szCs w:val="18"/>
              </w:rPr>
            </w:pPr>
            <w:r>
              <w:rPr>
                <w:rFonts w:ascii="Arial" w:hAnsi="Arial" w:cs="Arial"/>
                <w:color w:val="000000"/>
                <w:sz w:val="18"/>
                <w:szCs w:val="18"/>
              </w:rPr>
              <w:t>.1150</w:t>
            </w:r>
          </w:p>
        </w:tc>
        <w:tc>
          <w:tcPr>
            <w:tcW w:w="1166" w:type="dxa"/>
            <w:tcBorders>
              <w:top w:val="nil"/>
              <w:bottom w:val="nil"/>
            </w:tcBorders>
            <w:shd w:val="clear" w:color="auto" w:fill="FFFFFF"/>
            <w:noWrap/>
            <w:tcMar>
              <w:top w:w="20" w:type="dxa"/>
              <w:left w:w="20" w:type="dxa"/>
              <w:bottom w:w="0" w:type="dxa"/>
              <w:right w:w="20" w:type="dxa"/>
            </w:tcMar>
          </w:tcPr>
          <w:p w14:paraId="3A3680C4" w14:textId="44D75C94" w:rsidR="0006015F" w:rsidRPr="003F4FD2" w:rsidRDefault="0006015F" w:rsidP="0006015F">
            <w:pPr>
              <w:rPr>
                <w:rFonts w:ascii="Arial" w:hAnsi="Arial" w:cs="Arial"/>
                <w:sz w:val="18"/>
                <w:szCs w:val="18"/>
              </w:rPr>
            </w:pPr>
            <w:r>
              <w:rPr>
                <w:rFonts w:ascii="Arial" w:hAnsi="Arial" w:cs="Arial"/>
                <w:color w:val="000000"/>
                <w:sz w:val="18"/>
                <w:szCs w:val="18"/>
              </w:rPr>
              <w:t>3.1782</w:t>
            </w:r>
          </w:p>
        </w:tc>
        <w:tc>
          <w:tcPr>
            <w:tcW w:w="1167" w:type="dxa"/>
            <w:tcBorders>
              <w:top w:val="nil"/>
              <w:bottom w:val="nil"/>
            </w:tcBorders>
            <w:shd w:val="clear" w:color="auto" w:fill="FFFFFF"/>
            <w:noWrap/>
            <w:tcMar>
              <w:top w:w="20" w:type="dxa"/>
              <w:left w:w="20" w:type="dxa"/>
              <w:bottom w:w="0" w:type="dxa"/>
              <w:right w:w="20" w:type="dxa"/>
            </w:tcMar>
          </w:tcPr>
          <w:p w14:paraId="57F6B033" w14:textId="529FB1F5" w:rsidR="0006015F" w:rsidRPr="003F4FD2" w:rsidRDefault="0006015F" w:rsidP="0006015F">
            <w:pPr>
              <w:rPr>
                <w:rFonts w:ascii="Arial" w:hAnsi="Arial" w:cs="Arial"/>
                <w:sz w:val="18"/>
                <w:szCs w:val="18"/>
              </w:rPr>
            </w:pPr>
            <w:r>
              <w:rPr>
                <w:rFonts w:ascii="Arial" w:hAnsi="Arial" w:cs="Arial"/>
                <w:color w:val="000000"/>
                <w:sz w:val="18"/>
                <w:szCs w:val="18"/>
              </w:rPr>
              <w:t>3.6299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2DD27BEE" w14:textId="7D48FA80" w:rsidR="0006015F" w:rsidRPr="003F4FD2" w:rsidRDefault="0006015F" w:rsidP="0006015F">
            <w:pPr>
              <w:rPr>
                <w:rFonts w:ascii="Arial" w:hAnsi="Arial" w:cs="Arial"/>
                <w:sz w:val="18"/>
                <w:szCs w:val="18"/>
              </w:rPr>
            </w:pPr>
            <w:r>
              <w:rPr>
                <w:rFonts w:ascii="Arial" w:hAnsi="Arial" w:cs="Arial"/>
                <w:color w:val="000000"/>
                <w:sz w:val="18"/>
                <w:szCs w:val="18"/>
              </w:rPr>
              <w:t>.0338</w:t>
            </w:r>
          </w:p>
        </w:tc>
      </w:tr>
      <w:tr w:rsidR="0006015F" w:rsidRPr="005C292F" w14:paraId="57AA7CC3"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517378E3"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ملح طعام ابيض - فيرست تيبل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55F18849" w14:textId="486998FA" w:rsidR="0006015F" w:rsidRPr="003F4FD2" w:rsidRDefault="0006015F" w:rsidP="0006015F">
            <w:pPr>
              <w:rPr>
                <w:rFonts w:ascii="Arial" w:hAnsi="Arial" w:cs="Arial"/>
                <w:sz w:val="18"/>
                <w:szCs w:val="18"/>
              </w:rPr>
            </w:pPr>
            <w:r>
              <w:rPr>
                <w:rFonts w:ascii="Arial" w:hAnsi="Arial" w:cs="Arial"/>
                <w:color w:val="000000"/>
                <w:sz w:val="18"/>
                <w:szCs w:val="18"/>
              </w:rPr>
              <w:t>1.7818</w:t>
            </w:r>
          </w:p>
        </w:tc>
        <w:tc>
          <w:tcPr>
            <w:tcW w:w="1150" w:type="dxa"/>
            <w:tcBorders>
              <w:top w:val="nil"/>
              <w:bottom w:val="nil"/>
            </w:tcBorders>
            <w:shd w:val="clear" w:color="auto" w:fill="FFFFFF"/>
            <w:noWrap/>
            <w:tcMar>
              <w:top w:w="20" w:type="dxa"/>
              <w:left w:w="20" w:type="dxa"/>
              <w:bottom w:w="0" w:type="dxa"/>
              <w:right w:w="20" w:type="dxa"/>
            </w:tcMar>
          </w:tcPr>
          <w:p w14:paraId="2E0640F9" w14:textId="21BD6F1F" w:rsidR="0006015F" w:rsidRPr="003F4FD2" w:rsidRDefault="0006015F" w:rsidP="0006015F">
            <w:pPr>
              <w:rPr>
                <w:rFonts w:ascii="Arial" w:hAnsi="Arial" w:cs="Arial"/>
                <w:sz w:val="18"/>
                <w:szCs w:val="18"/>
              </w:rPr>
            </w:pPr>
            <w:r>
              <w:rPr>
                <w:rFonts w:ascii="Arial" w:hAnsi="Arial" w:cs="Arial"/>
                <w:color w:val="000000"/>
                <w:sz w:val="18"/>
                <w:szCs w:val="18"/>
              </w:rPr>
              <w:t>.0486</w:t>
            </w:r>
          </w:p>
        </w:tc>
        <w:tc>
          <w:tcPr>
            <w:tcW w:w="1166" w:type="dxa"/>
            <w:tcBorders>
              <w:top w:val="nil"/>
              <w:bottom w:val="nil"/>
            </w:tcBorders>
            <w:shd w:val="clear" w:color="auto" w:fill="FFFFFF"/>
            <w:noWrap/>
            <w:tcMar>
              <w:top w:w="20" w:type="dxa"/>
              <w:left w:w="20" w:type="dxa"/>
              <w:bottom w:w="0" w:type="dxa"/>
              <w:right w:w="20" w:type="dxa"/>
            </w:tcMar>
          </w:tcPr>
          <w:p w14:paraId="40F74BE0" w14:textId="15078644" w:rsidR="0006015F" w:rsidRPr="003F4FD2" w:rsidRDefault="0006015F" w:rsidP="0006015F">
            <w:pPr>
              <w:rPr>
                <w:rFonts w:ascii="Arial" w:hAnsi="Arial" w:cs="Arial"/>
                <w:sz w:val="18"/>
                <w:szCs w:val="18"/>
              </w:rPr>
            </w:pPr>
            <w:r>
              <w:rPr>
                <w:rFonts w:ascii="Arial" w:hAnsi="Arial" w:cs="Arial"/>
                <w:color w:val="000000"/>
                <w:sz w:val="18"/>
                <w:szCs w:val="18"/>
              </w:rPr>
              <w:t>1.6864</w:t>
            </w:r>
          </w:p>
        </w:tc>
        <w:tc>
          <w:tcPr>
            <w:tcW w:w="1167" w:type="dxa"/>
            <w:tcBorders>
              <w:top w:val="nil"/>
              <w:bottom w:val="nil"/>
            </w:tcBorders>
            <w:shd w:val="clear" w:color="auto" w:fill="FFFFFF"/>
            <w:noWrap/>
            <w:tcMar>
              <w:top w:w="20" w:type="dxa"/>
              <w:left w:w="20" w:type="dxa"/>
              <w:bottom w:w="0" w:type="dxa"/>
              <w:right w:w="20" w:type="dxa"/>
            </w:tcMar>
          </w:tcPr>
          <w:p w14:paraId="6A26ABC9" w14:textId="537ADF0A" w:rsidR="0006015F" w:rsidRPr="003F4FD2" w:rsidRDefault="0006015F" w:rsidP="0006015F">
            <w:pPr>
              <w:rPr>
                <w:rFonts w:ascii="Arial" w:hAnsi="Arial" w:cs="Arial"/>
                <w:sz w:val="18"/>
                <w:szCs w:val="18"/>
              </w:rPr>
            </w:pPr>
            <w:r>
              <w:rPr>
                <w:rFonts w:ascii="Arial" w:hAnsi="Arial" w:cs="Arial"/>
                <w:color w:val="000000"/>
                <w:sz w:val="18"/>
                <w:szCs w:val="18"/>
              </w:rPr>
              <w:t>1.8773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68992EEF" w14:textId="73BEF622" w:rsidR="0006015F" w:rsidRPr="003F4FD2" w:rsidRDefault="0006015F" w:rsidP="0006015F">
            <w:pPr>
              <w:rPr>
                <w:rFonts w:ascii="Arial" w:hAnsi="Arial" w:cs="Arial"/>
                <w:sz w:val="18"/>
                <w:szCs w:val="18"/>
              </w:rPr>
            </w:pPr>
            <w:r>
              <w:rPr>
                <w:rFonts w:ascii="Arial" w:hAnsi="Arial" w:cs="Arial"/>
                <w:color w:val="000000"/>
                <w:sz w:val="18"/>
                <w:szCs w:val="18"/>
              </w:rPr>
              <w:t>.0273</w:t>
            </w:r>
          </w:p>
        </w:tc>
      </w:tr>
      <w:tr w:rsidR="0006015F" w:rsidRPr="005C292F" w14:paraId="25012FB8"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42811AEF"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سجائر – امبريال- محلي – </w:t>
            </w:r>
            <w:r w:rsidRPr="005C292F">
              <w:rPr>
                <w:rFonts w:ascii="Simplified Arabic" w:hAnsi="Simplified Arabic" w:cs="Simplified Arabic" w:hint="cs"/>
                <w:sz w:val="18"/>
                <w:szCs w:val="18"/>
                <w:rtl/>
              </w:rPr>
              <w:t xml:space="preserve">علبة/20 </w:t>
            </w:r>
            <w:r w:rsidRPr="005C292F">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6DF31159" w14:textId="161E85E4" w:rsidR="0006015F" w:rsidRPr="003F4FD2" w:rsidRDefault="0006015F" w:rsidP="0006015F">
            <w:pPr>
              <w:rPr>
                <w:rFonts w:ascii="Arial" w:hAnsi="Arial" w:cs="Arial"/>
                <w:sz w:val="18"/>
                <w:szCs w:val="18"/>
              </w:rPr>
            </w:pPr>
            <w:r>
              <w:rPr>
                <w:rFonts w:ascii="Arial" w:hAnsi="Arial" w:cs="Arial"/>
                <w:color w:val="000000"/>
                <w:sz w:val="18"/>
                <w:szCs w:val="18"/>
              </w:rPr>
              <w:t>22.7324</w:t>
            </w:r>
          </w:p>
        </w:tc>
        <w:tc>
          <w:tcPr>
            <w:tcW w:w="1150" w:type="dxa"/>
            <w:tcBorders>
              <w:top w:val="nil"/>
              <w:bottom w:val="nil"/>
            </w:tcBorders>
            <w:shd w:val="clear" w:color="auto" w:fill="FFFFFF"/>
            <w:noWrap/>
            <w:tcMar>
              <w:top w:w="20" w:type="dxa"/>
              <w:left w:w="20" w:type="dxa"/>
              <w:bottom w:w="0" w:type="dxa"/>
              <w:right w:w="20" w:type="dxa"/>
            </w:tcMar>
          </w:tcPr>
          <w:p w14:paraId="20ED6AF6" w14:textId="7B5CCF53" w:rsidR="0006015F" w:rsidRPr="003F4FD2" w:rsidRDefault="0006015F" w:rsidP="0006015F">
            <w:pPr>
              <w:rPr>
                <w:rFonts w:ascii="Arial" w:hAnsi="Arial" w:cs="Arial"/>
                <w:sz w:val="18"/>
                <w:szCs w:val="18"/>
              </w:rPr>
            </w:pPr>
            <w:r>
              <w:rPr>
                <w:rFonts w:ascii="Arial" w:hAnsi="Arial" w:cs="Arial"/>
                <w:color w:val="000000"/>
                <w:sz w:val="18"/>
                <w:szCs w:val="18"/>
              </w:rPr>
              <w:t>.3047</w:t>
            </w:r>
          </w:p>
        </w:tc>
        <w:tc>
          <w:tcPr>
            <w:tcW w:w="1166" w:type="dxa"/>
            <w:tcBorders>
              <w:top w:val="nil"/>
              <w:bottom w:val="nil"/>
            </w:tcBorders>
            <w:shd w:val="clear" w:color="auto" w:fill="FFFFFF"/>
            <w:noWrap/>
            <w:tcMar>
              <w:top w:w="20" w:type="dxa"/>
              <w:left w:w="20" w:type="dxa"/>
              <w:bottom w:w="0" w:type="dxa"/>
              <w:right w:w="20" w:type="dxa"/>
            </w:tcMar>
          </w:tcPr>
          <w:p w14:paraId="4F2D1AEF" w14:textId="5CB692C7" w:rsidR="0006015F" w:rsidRPr="003F4FD2" w:rsidRDefault="0006015F" w:rsidP="0006015F">
            <w:pPr>
              <w:rPr>
                <w:rFonts w:ascii="Arial" w:hAnsi="Arial" w:cs="Arial"/>
                <w:sz w:val="18"/>
                <w:szCs w:val="18"/>
              </w:rPr>
            </w:pPr>
            <w:r>
              <w:rPr>
                <w:rFonts w:ascii="Arial" w:hAnsi="Arial" w:cs="Arial"/>
                <w:color w:val="000000"/>
                <w:sz w:val="18"/>
                <w:szCs w:val="18"/>
              </w:rPr>
              <w:t>22.1341</w:t>
            </w:r>
          </w:p>
        </w:tc>
        <w:tc>
          <w:tcPr>
            <w:tcW w:w="1167" w:type="dxa"/>
            <w:tcBorders>
              <w:top w:val="nil"/>
              <w:bottom w:val="nil"/>
            </w:tcBorders>
            <w:shd w:val="clear" w:color="auto" w:fill="FFFFFF"/>
            <w:noWrap/>
            <w:tcMar>
              <w:top w:w="20" w:type="dxa"/>
              <w:left w:w="20" w:type="dxa"/>
              <w:bottom w:w="0" w:type="dxa"/>
              <w:right w:w="20" w:type="dxa"/>
            </w:tcMar>
          </w:tcPr>
          <w:p w14:paraId="106F2C2D" w14:textId="2BCB7713" w:rsidR="0006015F" w:rsidRPr="003F4FD2" w:rsidRDefault="0006015F" w:rsidP="0006015F">
            <w:pPr>
              <w:rPr>
                <w:rFonts w:ascii="Arial" w:hAnsi="Arial" w:cs="Arial"/>
                <w:sz w:val="18"/>
                <w:szCs w:val="18"/>
              </w:rPr>
            </w:pPr>
            <w:r>
              <w:rPr>
                <w:rFonts w:ascii="Arial" w:hAnsi="Arial" w:cs="Arial"/>
                <w:color w:val="000000"/>
                <w:sz w:val="18"/>
                <w:szCs w:val="18"/>
              </w:rPr>
              <w:t>23.3306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13FE7CAA" w14:textId="7FF57D72" w:rsidR="0006015F" w:rsidRPr="003F4FD2" w:rsidRDefault="0006015F" w:rsidP="0006015F">
            <w:pPr>
              <w:rPr>
                <w:rFonts w:ascii="Arial" w:hAnsi="Arial" w:cs="Arial"/>
                <w:sz w:val="18"/>
                <w:szCs w:val="18"/>
              </w:rPr>
            </w:pPr>
            <w:r>
              <w:rPr>
                <w:rFonts w:ascii="Arial" w:hAnsi="Arial" w:cs="Arial"/>
                <w:color w:val="000000"/>
                <w:sz w:val="18"/>
                <w:szCs w:val="18"/>
              </w:rPr>
              <w:t>.0134</w:t>
            </w:r>
          </w:p>
        </w:tc>
      </w:tr>
      <w:tr w:rsidR="0006015F" w:rsidRPr="005C292F" w14:paraId="4438EA4C" w14:textId="77777777" w:rsidTr="007A31CF">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14:paraId="399074E5"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tcPr>
          <w:p w14:paraId="75E140DE" w14:textId="2C0331DA" w:rsidR="0006015F" w:rsidRPr="003F4FD2" w:rsidRDefault="0006015F" w:rsidP="0006015F">
            <w:pPr>
              <w:rPr>
                <w:rFonts w:ascii="Arial" w:hAnsi="Arial" w:cs="Arial"/>
                <w:sz w:val="18"/>
                <w:szCs w:val="18"/>
              </w:rPr>
            </w:pPr>
            <w:r>
              <w:rPr>
                <w:rFonts w:ascii="Arial" w:hAnsi="Arial" w:cs="Arial"/>
                <w:color w:val="000000"/>
                <w:sz w:val="18"/>
                <w:szCs w:val="18"/>
              </w:rPr>
              <w:t>77.5525</w:t>
            </w:r>
          </w:p>
        </w:tc>
        <w:tc>
          <w:tcPr>
            <w:tcW w:w="1150" w:type="dxa"/>
            <w:tcBorders>
              <w:top w:val="nil"/>
              <w:bottom w:val="nil"/>
            </w:tcBorders>
            <w:shd w:val="clear" w:color="auto" w:fill="FFFFFF"/>
            <w:noWrap/>
            <w:tcMar>
              <w:top w:w="20" w:type="dxa"/>
              <w:left w:w="20" w:type="dxa"/>
              <w:bottom w:w="0" w:type="dxa"/>
              <w:right w:w="20" w:type="dxa"/>
            </w:tcMar>
          </w:tcPr>
          <w:p w14:paraId="5D827005" w14:textId="328AA5E7" w:rsidR="0006015F" w:rsidRPr="003F4FD2" w:rsidRDefault="0006015F" w:rsidP="0006015F">
            <w:pPr>
              <w:rPr>
                <w:rFonts w:ascii="Arial" w:hAnsi="Arial" w:cs="Arial"/>
                <w:sz w:val="18"/>
                <w:szCs w:val="18"/>
              </w:rPr>
            </w:pPr>
            <w:r>
              <w:rPr>
                <w:rFonts w:ascii="Arial" w:hAnsi="Arial" w:cs="Arial"/>
                <w:color w:val="000000"/>
                <w:sz w:val="18"/>
                <w:szCs w:val="18"/>
              </w:rPr>
              <w:t>2.8961</w:t>
            </w:r>
          </w:p>
        </w:tc>
        <w:tc>
          <w:tcPr>
            <w:tcW w:w="1166" w:type="dxa"/>
            <w:tcBorders>
              <w:top w:val="nil"/>
              <w:bottom w:val="nil"/>
            </w:tcBorders>
            <w:shd w:val="clear" w:color="auto" w:fill="FFFFFF"/>
            <w:noWrap/>
            <w:tcMar>
              <w:top w:w="20" w:type="dxa"/>
              <w:left w:w="20" w:type="dxa"/>
              <w:bottom w:w="0" w:type="dxa"/>
              <w:right w:w="20" w:type="dxa"/>
            </w:tcMar>
          </w:tcPr>
          <w:p w14:paraId="701054E4" w14:textId="6329BF59" w:rsidR="0006015F" w:rsidRPr="003F4FD2" w:rsidRDefault="0006015F" w:rsidP="0006015F">
            <w:pPr>
              <w:rPr>
                <w:rFonts w:ascii="Arial" w:hAnsi="Arial" w:cs="Arial"/>
                <w:sz w:val="18"/>
                <w:szCs w:val="18"/>
              </w:rPr>
            </w:pPr>
            <w:r>
              <w:rPr>
                <w:rFonts w:ascii="Arial" w:hAnsi="Arial" w:cs="Arial"/>
                <w:color w:val="000000"/>
                <w:sz w:val="18"/>
                <w:szCs w:val="18"/>
              </w:rPr>
              <w:t>71.8661</w:t>
            </w:r>
          </w:p>
        </w:tc>
        <w:tc>
          <w:tcPr>
            <w:tcW w:w="1167" w:type="dxa"/>
            <w:tcBorders>
              <w:top w:val="nil"/>
              <w:bottom w:val="nil"/>
            </w:tcBorders>
            <w:shd w:val="clear" w:color="auto" w:fill="FFFFFF"/>
            <w:noWrap/>
            <w:tcMar>
              <w:top w:w="20" w:type="dxa"/>
              <w:left w:w="20" w:type="dxa"/>
              <w:bottom w:w="0" w:type="dxa"/>
              <w:right w:w="20" w:type="dxa"/>
            </w:tcMar>
          </w:tcPr>
          <w:p w14:paraId="3D95B04E" w14:textId="37A3D1B8" w:rsidR="0006015F" w:rsidRPr="003F4FD2" w:rsidRDefault="0006015F" w:rsidP="0006015F">
            <w:pPr>
              <w:rPr>
                <w:rFonts w:ascii="Arial" w:hAnsi="Arial" w:cs="Arial"/>
                <w:sz w:val="18"/>
                <w:szCs w:val="18"/>
              </w:rPr>
            </w:pPr>
            <w:r>
              <w:rPr>
                <w:rFonts w:ascii="Arial" w:hAnsi="Arial" w:cs="Arial"/>
                <w:color w:val="000000"/>
                <w:sz w:val="18"/>
                <w:szCs w:val="18"/>
              </w:rPr>
              <w:t>83.2389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tcPr>
          <w:p w14:paraId="32997561" w14:textId="07DA6B70" w:rsidR="0006015F" w:rsidRPr="003F4FD2" w:rsidRDefault="0006015F" w:rsidP="0006015F">
            <w:pPr>
              <w:rPr>
                <w:rFonts w:ascii="Arial" w:hAnsi="Arial" w:cs="Arial"/>
                <w:sz w:val="18"/>
                <w:szCs w:val="18"/>
              </w:rPr>
            </w:pPr>
            <w:r>
              <w:rPr>
                <w:rFonts w:ascii="Arial" w:hAnsi="Arial" w:cs="Arial"/>
                <w:color w:val="000000"/>
                <w:sz w:val="18"/>
                <w:szCs w:val="18"/>
              </w:rPr>
              <w:t>.0373</w:t>
            </w:r>
          </w:p>
        </w:tc>
      </w:tr>
      <w:tr w:rsidR="0006015F" w:rsidRPr="005C292F" w14:paraId="15121FAB" w14:textId="77777777" w:rsidTr="007A31CF">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56813A34"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tcPr>
          <w:p w14:paraId="36A2B981" w14:textId="119C509D" w:rsidR="0006015F" w:rsidRPr="003F4FD2" w:rsidRDefault="0006015F" w:rsidP="0006015F">
            <w:pPr>
              <w:rPr>
                <w:rFonts w:ascii="Arial" w:hAnsi="Arial" w:cs="Arial"/>
                <w:sz w:val="18"/>
                <w:szCs w:val="18"/>
              </w:rPr>
            </w:pPr>
            <w:r>
              <w:rPr>
                <w:rFonts w:ascii="Arial" w:hAnsi="Arial" w:cs="Arial"/>
                <w:color w:val="000000"/>
                <w:sz w:val="18"/>
                <w:szCs w:val="18"/>
              </w:rPr>
              <w:t>4.9871</w:t>
            </w:r>
          </w:p>
        </w:tc>
        <w:tc>
          <w:tcPr>
            <w:tcW w:w="1150" w:type="dxa"/>
            <w:tcBorders>
              <w:top w:val="nil"/>
            </w:tcBorders>
            <w:shd w:val="clear" w:color="auto" w:fill="FFFFFF"/>
            <w:noWrap/>
            <w:tcMar>
              <w:top w:w="20" w:type="dxa"/>
              <w:left w:w="20" w:type="dxa"/>
              <w:bottom w:w="0" w:type="dxa"/>
              <w:right w:w="20" w:type="dxa"/>
            </w:tcMar>
          </w:tcPr>
          <w:p w14:paraId="1BB350D3" w14:textId="0C0B6769" w:rsidR="0006015F" w:rsidRPr="003F4FD2" w:rsidRDefault="0006015F" w:rsidP="0006015F">
            <w:pPr>
              <w:rPr>
                <w:rFonts w:ascii="Arial" w:hAnsi="Arial" w:cs="Arial"/>
                <w:sz w:val="18"/>
                <w:szCs w:val="18"/>
              </w:rPr>
            </w:pPr>
            <w:r>
              <w:rPr>
                <w:rFonts w:ascii="Arial" w:hAnsi="Arial" w:cs="Arial"/>
                <w:color w:val="000000"/>
                <w:sz w:val="18"/>
                <w:szCs w:val="18"/>
              </w:rPr>
              <w:t>.0515</w:t>
            </w:r>
          </w:p>
        </w:tc>
        <w:tc>
          <w:tcPr>
            <w:tcW w:w="1166" w:type="dxa"/>
            <w:tcBorders>
              <w:top w:val="nil"/>
            </w:tcBorders>
            <w:shd w:val="clear" w:color="auto" w:fill="FFFFFF"/>
            <w:noWrap/>
            <w:tcMar>
              <w:top w:w="20" w:type="dxa"/>
              <w:left w:w="20" w:type="dxa"/>
              <w:bottom w:w="0" w:type="dxa"/>
              <w:right w:w="20" w:type="dxa"/>
            </w:tcMar>
          </w:tcPr>
          <w:p w14:paraId="493062A7" w14:textId="539E981E" w:rsidR="0006015F" w:rsidRPr="003F4FD2" w:rsidRDefault="0006015F" w:rsidP="0006015F">
            <w:pPr>
              <w:rPr>
                <w:rFonts w:ascii="Arial" w:hAnsi="Arial" w:cs="Arial"/>
                <w:sz w:val="18"/>
                <w:szCs w:val="18"/>
              </w:rPr>
            </w:pPr>
            <w:r>
              <w:rPr>
                <w:rFonts w:ascii="Arial" w:hAnsi="Arial" w:cs="Arial"/>
                <w:color w:val="000000"/>
                <w:sz w:val="18"/>
                <w:szCs w:val="18"/>
              </w:rPr>
              <w:t>4.8860</w:t>
            </w:r>
          </w:p>
        </w:tc>
        <w:tc>
          <w:tcPr>
            <w:tcW w:w="1167" w:type="dxa"/>
            <w:tcBorders>
              <w:top w:val="nil"/>
            </w:tcBorders>
            <w:shd w:val="clear" w:color="auto" w:fill="FFFFFF"/>
            <w:noWrap/>
            <w:tcMar>
              <w:top w:w="20" w:type="dxa"/>
              <w:left w:w="20" w:type="dxa"/>
              <w:bottom w:w="0" w:type="dxa"/>
              <w:right w:w="20" w:type="dxa"/>
            </w:tcMar>
          </w:tcPr>
          <w:p w14:paraId="60457CC1" w14:textId="22B15411" w:rsidR="0006015F" w:rsidRPr="003F4FD2" w:rsidRDefault="0006015F" w:rsidP="0006015F">
            <w:pPr>
              <w:rPr>
                <w:rFonts w:ascii="Arial" w:hAnsi="Arial" w:cs="Arial"/>
                <w:sz w:val="18"/>
                <w:szCs w:val="18"/>
              </w:rPr>
            </w:pPr>
            <w:r>
              <w:rPr>
                <w:rFonts w:ascii="Arial" w:hAnsi="Arial" w:cs="Arial"/>
                <w:color w:val="000000"/>
                <w:sz w:val="18"/>
                <w:szCs w:val="18"/>
              </w:rPr>
              <w:t>5.0881</w:t>
            </w:r>
          </w:p>
        </w:tc>
        <w:tc>
          <w:tcPr>
            <w:tcW w:w="1132" w:type="dxa"/>
            <w:tcBorders>
              <w:top w:val="nil"/>
              <w:right w:val="single" w:sz="4" w:space="0" w:color="auto"/>
            </w:tcBorders>
            <w:shd w:val="clear" w:color="auto" w:fill="FFFFFF"/>
            <w:noWrap/>
            <w:tcMar>
              <w:top w:w="20" w:type="dxa"/>
              <w:left w:w="20" w:type="dxa"/>
              <w:bottom w:w="0" w:type="dxa"/>
              <w:right w:w="20" w:type="dxa"/>
            </w:tcMar>
          </w:tcPr>
          <w:p w14:paraId="64CFDB04" w14:textId="61586640" w:rsidR="0006015F" w:rsidRPr="003F4FD2" w:rsidRDefault="0006015F" w:rsidP="0006015F">
            <w:pPr>
              <w:rPr>
                <w:rFonts w:ascii="Arial" w:hAnsi="Arial" w:cs="Arial"/>
                <w:sz w:val="18"/>
                <w:szCs w:val="18"/>
              </w:rPr>
            </w:pPr>
            <w:r>
              <w:rPr>
                <w:rFonts w:ascii="Arial" w:hAnsi="Arial" w:cs="Arial"/>
                <w:color w:val="000000"/>
                <w:sz w:val="18"/>
                <w:szCs w:val="18"/>
              </w:rPr>
              <w:t>.0103</w:t>
            </w:r>
          </w:p>
        </w:tc>
      </w:tr>
      <w:tr w:rsidR="0006015F" w:rsidRPr="005C292F" w14:paraId="424123EF" w14:textId="77777777" w:rsidTr="007A31CF">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14:paraId="73559638"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tcPr>
          <w:p w14:paraId="3570DDE7" w14:textId="34CD5766" w:rsidR="0006015F" w:rsidRPr="003F4FD2" w:rsidRDefault="0006015F" w:rsidP="0006015F">
            <w:pPr>
              <w:rPr>
                <w:rFonts w:ascii="Arial" w:hAnsi="Arial" w:cs="Arial"/>
                <w:sz w:val="18"/>
                <w:szCs w:val="18"/>
              </w:rPr>
            </w:pPr>
            <w:r>
              <w:rPr>
                <w:rFonts w:ascii="Arial" w:hAnsi="Arial" w:cs="Arial"/>
                <w:color w:val="000000"/>
                <w:sz w:val="18"/>
                <w:szCs w:val="18"/>
              </w:rPr>
              <w:t>5.4256</w:t>
            </w:r>
          </w:p>
        </w:tc>
        <w:tc>
          <w:tcPr>
            <w:tcW w:w="1150" w:type="dxa"/>
            <w:tcBorders>
              <w:top w:val="nil"/>
            </w:tcBorders>
            <w:shd w:val="clear" w:color="auto" w:fill="FFFFFF"/>
            <w:noWrap/>
            <w:tcMar>
              <w:top w:w="20" w:type="dxa"/>
              <w:left w:w="20" w:type="dxa"/>
              <w:bottom w:w="0" w:type="dxa"/>
              <w:right w:w="20" w:type="dxa"/>
            </w:tcMar>
          </w:tcPr>
          <w:p w14:paraId="45FDAEA0" w14:textId="2C8AEE7A" w:rsidR="0006015F" w:rsidRPr="003F4FD2" w:rsidRDefault="0006015F" w:rsidP="0006015F">
            <w:pPr>
              <w:rPr>
                <w:rFonts w:ascii="Arial" w:hAnsi="Arial" w:cs="Arial"/>
                <w:sz w:val="18"/>
                <w:szCs w:val="18"/>
              </w:rPr>
            </w:pPr>
            <w:r>
              <w:rPr>
                <w:rFonts w:ascii="Arial" w:hAnsi="Arial" w:cs="Arial"/>
                <w:color w:val="000000"/>
                <w:sz w:val="18"/>
                <w:szCs w:val="18"/>
              </w:rPr>
              <w:t>.0754</w:t>
            </w:r>
          </w:p>
        </w:tc>
        <w:tc>
          <w:tcPr>
            <w:tcW w:w="1166" w:type="dxa"/>
            <w:tcBorders>
              <w:top w:val="nil"/>
            </w:tcBorders>
            <w:shd w:val="clear" w:color="auto" w:fill="FFFFFF"/>
            <w:noWrap/>
            <w:tcMar>
              <w:top w:w="20" w:type="dxa"/>
              <w:left w:w="20" w:type="dxa"/>
              <w:bottom w:w="0" w:type="dxa"/>
              <w:right w:w="20" w:type="dxa"/>
            </w:tcMar>
          </w:tcPr>
          <w:p w14:paraId="30210372" w14:textId="063E8820" w:rsidR="0006015F" w:rsidRPr="003F4FD2" w:rsidRDefault="0006015F" w:rsidP="0006015F">
            <w:pPr>
              <w:rPr>
                <w:rFonts w:ascii="Arial" w:hAnsi="Arial" w:cs="Arial"/>
                <w:sz w:val="18"/>
                <w:szCs w:val="18"/>
              </w:rPr>
            </w:pPr>
            <w:r>
              <w:rPr>
                <w:rFonts w:ascii="Arial" w:hAnsi="Arial" w:cs="Arial"/>
                <w:color w:val="000000"/>
                <w:sz w:val="18"/>
                <w:szCs w:val="18"/>
              </w:rPr>
              <w:t>5.2775</w:t>
            </w:r>
          </w:p>
        </w:tc>
        <w:tc>
          <w:tcPr>
            <w:tcW w:w="1167" w:type="dxa"/>
            <w:tcBorders>
              <w:top w:val="nil"/>
            </w:tcBorders>
            <w:shd w:val="clear" w:color="auto" w:fill="FFFFFF"/>
            <w:noWrap/>
            <w:tcMar>
              <w:top w:w="20" w:type="dxa"/>
              <w:left w:w="20" w:type="dxa"/>
              <w:bottom w:w="0" w:type="dxa"/>
              <w:right w:w="20" w:type="dxa"/>
            </w:tcMar>
          </w:tcPr>
          <w:p w14:paraId="7D8E05A6" w14:textId="07F2C9F3" w:rsidR="0006015F" w:rsidRPr="003F4FD2" w:rsidRDefault="0006015F" w:rsidP="0006015F">
            <w:pPr>
              <w:rPr>
                <w:rFonts w:ascii="Arial" w:hAnsi="Arial" w:cs="Arial"/>
                <w:sz w:val="18"/>
                <w:szCs w:val="18"/>
              </w:rPr>
            </w:pPr>
            <w:r>
              <w:rPr>
                <w:rFonts w:ascii="Arial" w:hAnsi="Arial" w:cs="Arial"/>
                <w:color w:val="000000"/>
                <w:sz w:val="18"/>
                <w:szCs w:val="18"/>
              </w:rPr>
              <w:t>5.5737</w:t>
            </w:r>
          </w:p>
        </w:tc>
        <w:tc>
          <w:tcPr>
            <w:tcW w:w="1132" w:type="dxa"/>
            <w:tcBorders>
              <w:top w:val="nil"/>
              <w:right w:val="single" w:sz="4" w:space="0" w:color="auto"/>
            </w:tcBorders>
            <w:shd w:val="clear" w:color="auto" w:fill="FFFFFF"/>
            <w:noWrap/>
            <w:tcMar>
              <w:top w:w="20" w:type="dxa"/>
              <w:left w:w="20" w:type="dxa"/>
              <w:bottom w:w="0" w:type="dxa"/>
              <w:right w:w="20" w:type="dxa"/>
            </w:tcMar>
          </w:tcPr>
          <w:p w14:paraId="4C7BBE52" w14:textId="175798CB" w:rsidR="0006015F" w:rsidRPr="003F4FD2" w:rsidRDefault="0006015F" w:rsidP="0006015F">
            <w:pPr>
              <w:rPr>
                <w:rFonts w:ascii="Arial" w:hAnsi="Arial" w:cs="Arial"/>
                <w:sz w:val="18"/>
                <w:szCs w:val="18"/>
              </w:rPr>
            </w:pPr>
            <w:r>
              <w:rPr>
                <w:rFonts w:ascii="Arial" w:hAnsi="Arial" w:cs="Arial"/>
                <w:color w:val="000000"/>
                <w:sz w:val="18"/>
                <w:szCs w:val="18"/>
              </w:rPr>
              <w:t>.0139</w:t>
            </w:r>
          </w:p>
        </w:tc>
      </w:tr>
      <w:tr w:rsidR="0006015F" w:rsidRPr="005C292F" w14:paraId="24405A5A" w14:textId="77777777" w:rsidTr="007A31CF">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14:paraId="580C60FD" w14:textId="77777777" w:rsidR="0006015F" w:rsidRPr="005C292F" w:rsidRDefault="0006015F" w:rsidP="0006015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lastRenderedPageBreak/>
              <w:t>ذهب عيار21 مصنع محليا – محلي</w:t>
            </w:r>
            <w:r w:rsidRPr="005C292F">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tcPr>
          <w:p w14:paraId="6DF1A997" w14:textId="449EBF05" w:rsidR="0006015F" w:rsidRPr="003F4FD2" w:rsidRDefault="0006015F" w:rsidP="0006015F">
            <w:pPr>
              <w:rPr>
                <w:rFonts w:ascii="Arial" w:hAnsi="Arial" w:cs="Arial"/>
                <w:sz w:val="18"/>
                <w:szCs w:val="18"/>
              </w:rPr>
            </w:pPr>
            <w:r>
              <w:rPr>
                <w:rFonts w:ascii="Arial" w:hAnsi="Arial" w:cs="Arial"/>
                <w:color w:val="000000"/>
                <w:sz w:val="18"/>
                <w:szCs w:val="18"/>
              </w:rPr>
              <w:t>168.9996</w:t>
            </w:r>
          </w:p>
        </w:tc>
        <w:tc>
          <w:tcPr>
            <w:tcW w:w="1150" w:type="dxa"/>
            <w:tcBorders>
              <w:top w:val="nil"/>
              <w:bottom w:val="single" w:sz="4" w:space="0" w:color="auto"/>
            </w:tcBorders>
            <w:shd w:val="clear" w:color="auto" w:fill="FFFFFF"/>
            <w:noWrap/>
            <w:tcMar>
              <w:top w:w="20" w:type="dxa"/>
              <w:left w:w="20" w:type="dxa"/>
              <w:bottom w:w="0" w:type="dxa"/>
              <w:right w:w="20" w:type="dxa"/>
            </w:tcMar>
          </w:tcPr>
          <w:p w14:paraId="6B040455" w14:textId="68EB9529" w:rsidR="0006015F" w:rsidRPr="003F4FD2" w:rsidRDefault="0006015F" w:rsidP="0006015F">
            <w:pPr>
              <w:rPr>
                <w:rFonts w:ascii="Arial" w:hAnsi="Arial" w:cs="Arial"/>
                <w:sz w:val="18"/>
                <w:szCs w:val="18"/>
              </w:rPr>
            </w:pPr>
            <w:r>
              <w:rPr>
                <w:rFonts w:ascii="Arial" w:hAnsi="Arial" w:cs="Arial"/>
                <w:color w:val="000000"/>
                <w:sz w:val="18"/>
                <w:szCs w:val="18"/>
              </w:rPr>
              <w:t>2.3081</w:t>
            </w:r>
          </w:p>
        </w:tc>
        <w:tc>
          <w:tcPr>
            <w:tcW w:w="1166" w:type="dxa"/>
            <w:tcBorders>
              <w:top w:val="nil"/>
              <w:bottom w:val="single" w:sz="4" w:space="0" w:color="auto"/>
            </w:tcBorders>
            <w:shd w:val="clear" w:color="auto" w:fill="FFFFFF"/>
            <w:noWrap/>
            <w:tcMar>
              <w:top w:w="20" w:type="dxa"/>
              <w:left w:w="20" w:type="dxa"/>
              <w:bottom w:w="0" w:type="dxa"/>
              <w:right w:w="20" w:type="dxa"/>
            </w:tcMar>
          </w:tcPr>
          <w:p w14:paraId="14272219" w14:textId="27F8E335" w:rsidR="0006015F" w:rsidRPr="003F4FD2" w:rsidRDefault="0006015F" w:rsidP="0006015F">
            <w:pPr>
              <w:rPr>
                <w:rFonts w:ascii="Arial" w:hAnsi="Arial" w:cs="Arial"/>
                <w:sz w:val="18"/>
                <w:szCs w:val="18"/>
              </w:rPr>
            </w:pPr>
            <w:r>
              <w:rPr>
                <w:rFonts w:ascii="Arial" w:hAnsi="Arial" w:cs="Arial"/>
                <w:color w:val="000000"/>
                <w:sz w:val="18"/>
                <w:szCs w:val="18"/>
              </w:rPr>
              <w:t>164.4679</w:t>
            </w:r>
          </w:p>
        </w:tc>
        <w:tc>
          <w:tcPr>
            <w:tcW w:w="1167" w:type="dxa"/>
            <w:tcBorders>
              <w:top w:val="nil"/>
              <w:bottom w:val="single" w:sz="4" w:space="0" w:color="auto"/>
            </w:tcBorders>
            <w:shd w:val="clear" w:color="auto" w:fill="FFFFFF"/>
            <w:noWrap/>
            <w:tcMar>
              <w:top w:w="20" w:type="dxa"/>
              <w:left w:w="20" w:type="dxa"/>
              <w:bottom w:w="0" w:type="dxa"/>
              <w:right w:w="20" w:type="dxa"/>
            </w:tcMar>
          </w:tcPr>
          <w:p w14:paraId="3C53DE3E" w14:textId="083A247B" w:rsidR="0006015F" w:rsidRPr="003F4FD2" w:rsidRDefault="0006015F" w:rsidP="0006015F">
            <w:pPr>
              <w:rPr>
                <w:rFonts w:ascii="Arial" w:hAnsi="Arial" w:cs="Arial"/>
                <w:sz w:val="18"/>
                <w:szCs w:val="18"/>
              </w:rPr>
            </w:pPr>
            <w:r>
              <w:rPr>
                <w:rFonts w:ascii="Arial" w:hAnsi="Arial" w:cs="Arial"/>
                <w:color w:val="000000"/>
                <w:sz w:val="18"/>
                <w:szCs w:val="18"/>
              </w:rPr>
              <w:t>173.5314</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tcPr>
          <w:p w14:paraId="7881BD19" w14:textId="168D5AAC" w:rsidR="0006015F" w:rsidRPr="003F4FD2" w:rsidRDefault="0006015F" w:rsidP="0006015F">
            <w:pPr>
              <w:rPr>
                <w:rFonts w:ascii="Arial" w:hAnsi="Arial" w:cs="Arial"/>
                <w:sz w:val="18"/>
                <w:szCs w:val="18"/>
              </w:rPr>
            </w:pPr>
            <w:r>
              <w:rPr>
                <w:rFonts w:ascii="Arial" w:hAnsi="Arial" w:cs="Arial"/>
                <w:color w:val="000000"/>
                <w:sz w:val="18"/>
                <w:szCs w:val="18"/>
              </w:rPr>
              <w:t>.0137</w:t>
            </w:r>
          </w:p>
        </w:tc>
      </w:tr>
    </w:tbl>
    <w:p w14:paraId="53D6E252" w14:textId="666C9F30" w:rsidR="00C37106" w:rsidRPr="00156753" w:rsidRDefault="00C37106" w:rsidP="0006015F">
      <w:pPr>
        <w:jc w:val="both"/>
        <w:rPr>
          <w:rFonts w:cs="Simplified Arabic"/>
          <w:b/>
          <w:bCs/>
          <w:sz w:val="28"/>
          <w:szCs w:val="28"/>
          <w:rtl/>
        </w:rPr>
      </w:pPr>
      <w:r w:rsidRPr="0006015F">
        <w:rPr>
          <w:rFonts w:cs="Simplified Arabic"/>
          <w:sz w:val="18"/>
          <w:szCs w:val="18"/>
          <w:rtl/>
        </w:rPr>
        <w:t xml:space="preserve">*يعود ارتفاع الخطأ النسبي في أسعار </w:t>
      </w:r>
      <w:r w:rsidR="003F4FD2" w:rsidRPr="0006015F">
        <w:rPr>
          <w:rFonts w:cs="Simplified Arabic" w:hint="eastAsia"/>
          <w:sz w:val="18"/>
          <w:szCs w:val="18"/>
          <w:rtl/>
        </w:rPr>
        <w:t>كل</w:t>
      </w:r>
      <w:r w:rsidR="003F4FD2" w:rsidRPr="0006015F">
        <w:rPr>
          <w:rFonts w:cs="Simplified Arabic"/>
          <w:sz w:val="18"/>
          <w:szCs w:val="18"/>
          <w:rtl/>
        </w:rPr>
        <w:t xml:space="preserve"> من </w:t>
      </w:r>
      <w:r w:rsidR="003D1B98" w:rsidRPr="0006015F">
        <w:rPr>
          <w:rFonts w:cs="Simplified Arabic" w:hint="eastAsia"/>
          <w:sz w:val="18"/>
          <w:szCs w:val="18"/>
          <w:rtl/>
        </w:rPr>
        <w:t>سلعة</w:t>
      </w:r>
      <w:r w:rsidR="003D1B98" w:rsidRPr="0006015F">
        <w:rPr>
          <w:rFonts w:cs="Simplified Arabic"/>
          <w:sz w:val="18"/>
          <w:szCs w:val="18"/>
          <w:rtl/>
        </w:rPr>
        <w:t xml:space="preserve"> </w:t>
      </w:r>
      <w:r w:rsidR="003D1B98" w:rsidRPr="0006015F">
        <w:rPr>
          <w:rFonts w:cs="Simplified Arabic" w:hint="eastAsia"/>
          <w:sz w:val="18"/>
          <w:szCs w:val="18"/>
          <w:rtl/>
        </w:rPr>
        <w:t>البندورة</w:t>
      </w:r>
      <w:r w:rsidR="003F4FD2" w:rsidRPr="0006015F">
        <w:rPr>
          <w:rFonts w:cs="Simplified Arabic" w:hint="eastAsia"/>
          <w:sz w:val="18"/>
          <w:szCs w:val="18"/>
          <w:rtl/>
        </w:rPr>
        <w:t>،</w:t>
      </w:r>
      <w:r w:rsidR="003F4FD2" w:rsidRPr="0006015F">
        <w:rPr>
          <w:rFonts w:cs="Simplified Arabic"/>
          <w:sz w:val="18"/>
          <w:szCs w:val="18"/>
          <w:rtl/>
        </w:rPr>
        <w:t xml:space="preserve"> </w:t>
      </w:r>
      <w:r w:rsidR="003F4FD2" w:rsidRPr="0006015F">
        <w:rPr>
          <w:rFonts w:cs="Simplified Arabic" w:hint="eastAsia"/>
          <w:sz w:val="18"/>
          <w:szCs w:val="18"/>
          <w:rtl/>
        </w:rPr>
        <w:t>والخيار</w:t>
      </w:r>
      <w:r w:rsidR="003D1B98" w:rsidRPr="0006015F">
        <w:rPr>
          <w:rFonts w:cs="Simplified Arabic"/>
          <w:sz w:val="18"/>
          <w:szCs w:val="18"/>
          <w:rtl/>
        </w:rPr>
        <w:t xml:space="preserve"> </w:t>
      </w:r>
      <w:r w:rsidRPr="0006015F">
        <w:rPr>
          <w:rFonts w:cs="Simplified Arabic" w:hint="eastAsia"/>
          <w:sz w:val="18"/>
          <w:szCs w:val="18"/>
          <w:rtl/>
        </w:rPr>
        <w:t>خلال</w:t>
      </w:r>
      <w:r w:rsidRPr="0006015F">
        <w:rPr>
          <w:rFonts w:cs="Simplified Arabic"/>
          <w:sz w:val="18"/>
          <w:szCs w:val="18"/>
          <w:rtl/>
        </w:rPr>
        <w:t xml:space="preserve"> العام </w:t>
      </w:r>
      <w:r w:rsidR="0006015F" w:rsidRPr="0006015F">
        <w:rPr>
          <w:rFonts w:cs="Simplified Arabic" w:hint="cs"/>
          <w:sz w:val="18"/>
          <w:szCs w:val="18"/>
          <w:rtl/>
        </w:rPr>
        <w:t>2020</w:t>
      </w:r>
      <w:r w:rsidRPr="0006015F">
        <w:rPr>
          <w:rFonts w:cs="Simplified Arabic"/>
          <w:sz w:val="18"/>
          <w:szCs w:val="18"/>
          <w:rtl/>
        </w:rPr>
        <w:t xml:space="preserve"> إلى التذبذب الكبير الذي حصل على أسعارها </w:t>
      </w:r>
      <w:r w:rsidR="003F4FD2" w:rsidRPr="0006015F">
        <w:rPr>
          <w:rFonts w:cs="Simplified Arabic" w:hint="eastAsia"/>
          <w:sz w:val="18"/>
          <w:szCs w:val="18"/>
          <w:rtl/>
        </w:rPr>
        <w:t>خلال</w:t>
      </w:r>
      <w:r w:rsidR="003F4FD2" w:rsidRPr="0006015F">
        <w:rPr>
          <w:rFonts w:cs="Simplified Arabic"/>
          <w:sz w:val="18"/>
          <w:szCs w:val="18"/>
          <w:rtl/>
        </w:rPr>
        <w:t xml:space="preserve"> </w:t>
      </w:r>
      <w:r w:rsidRPr="0006015F">
        <w:rPr>
          <w:rFonts w:cs="Simplified Arabic" w:hint="eastAsia"/>
          <w:sz w:val="18"/>
          <w:szCs w:val="18"/>
          <w:rtl/>
        </w:rPr>
        <w:t>العام</w:t>
      </w:r>
      <w:r w:rsidRPr="0006015F">
        <w:rPr>
          <w:rFonts w:cs="Simplified Arabic"/>
          <w:sz w:val="18"/>
          <w:szCs w:val="18"/>
          <w:rtl/>
        </w:rPr>
        <w:t xml:space="preserve"> </w:t>
      </w:r>
      <w:r w:rsidR="0006015F" w:rsidRPr="0006015F">
        <w:rPr>
          <w:rFonts w:cs="Simplified Arabic" w:hint="cs"/>
          <w:sz w:val="18"/>
          <w:szCs w:val="18"/>
          <w:rtl/>
        </w:rPr>
        <w:t>2020</w:t>
      </w:r>
      <w:r w:rsidRPr="0006015F">
        <w:rPr>
          <w:rFonts w:cs="Simplified Arabic"/>
          <w:sz w:val="18"/>
          <w:szCs w:val="18"/>
          <w:rtl/>
        </w:rPr>
        <w:t>.</w:t>
      </w:r>
    </w:p>
    <w:p w14:paraId="75B54365" w14:textId="77777777" w:rsidR="00C37106" w:rsidRPr="005C292F" w:rsidRDefault="00C37106" w:rsidP="00C37106">
      <w:pPr>
        <w:autoSpaceDE/>
        <w:autoSpaceDN/>
        <w:jc w:val="center"/>
        <w:rPr>
          <w:rFonts w:cs="Simplified Arabic"/>
          <w:b/>
          <w:bCs/>
          <w:sz w:val="28"/>
          <w:szCs w:val="28"/>
          <w:rtl/>
        </w:rPr>
      </w:pPr>
      <w:r w:rsidRPr="005C292F">
        <w:rPr>
          <w:rFonts w:cs="Simplified Arabic"/>
          <w:b/>
          <w:bCs/>
          <w:sz w:val="24"/>
          <w:szCs w:val="24"/>
          <w:rtl/>
        </w:rPr>
        <w:br w:type="page"/>
      </w:r>
    </w:p>
    <w:p w14:paraId="45E77134" w14:textId="77777777" w:rsidR="00C37106" w:rsidRPr="005C292F" w:rsidRDefault="00C37106" w:rsidP="00C37106">
      <w:pPr>
        <w:autoSpaceDE/>
        <w:autoSpaceDN/>
        <w:jc w:val="center"/>
        <w:rPr>
          <w:rFonts w:cs="Simplified Arabic"/>
          <w:b/>
          <w:bCs/>
          <w:sz w:val="28"/>
          <w:szCs w:val="28"/>
          <w:rtl/>
        </w:rPr>
      </w:pPr>
    </w:p>
    <w:p w14:paraId="5AEEA6F0" w14:textId="77777777" w:rsidR="00C37106" w:rsidRPr="005C292F" w:rsidRDefault="00C37106" w:rsidP="00C37106">
      <w:pPr>
        <w:autoSpaceDE/>
        <w:autoSpaceDN/>
        <w:jc w:val="center"/>
        <w:rPr>
          <w:rFonts w:cs="Simplified Arabic"/>
          <w:b/>
          <w:bCs/>
          <w:sz w:val="28"/>
          <w:szCs w:val="28"/>
          <w:rtl/>
        </w:rPr>
      </w:pPr>
    </w:p>
    <w:p w14:paraId="1087373B" w14:textId="77777777" w:rsidR="00C37106" w:rsidRPr="005C292F" w:rsidRDefault="00C37106" w:rsidP="00C37106">
      <w:pPr>
        <w:autoSpaceDE/>
        <w:autoSpaceDN/>
        <w:jc w:val="center"/>
        <w:rPr>
          <w:rFonts w:cs="Simplified Arabic"/>
          <w:b/>
          <w:bCs/>
          <w:sz w:val="28"/>
          <w:szCs w:val="28"/>
          <w:rtl/>
        </w:rPr>
      </w:pPr>
    </w:p>
    <w:p w14:paraId="2E5E9772" w14:textId="77777777" w:rsidR="00C37106" w:rsidRPr="005C292F" w:rsidRDefault="00C37106" w:rsidP="00C37106">
      <w:pPr>
        <w:autoSpaceDE/>
        <w:autoSpaceDN/>
        <w:jc w:val="center"/>
        <w:rPr>
          <w:rFonts w:cs="Simplified Arabic"/>
          <w:b/>
          <w:bCs/>
          <w:sz w:val="28"/>
          <w:szCs w:val="28"/>
          <w:rtl/>
        </w:rPr>
      </w:pPr>
    </w:p>
    <w:p w14:paraId="7DE4AF0D" w14:textId="77777777" w:rsidR="00C37106" w:rsidRPr="005C292F" w:rsidRDefault="00C37106" w:rsidP="00C37106">
      <w:pPr>
        <w:autoSpaceDE/>
        <w:autoSpaceDN/>
        <w:jc w:val="center"/>
        <w:rPr>
          <w:rFonts w:cs="Simplified Arabic"/>
          <w:b/>
          <w:bCs/>
          <w:sz w:val="28"/>
          <w:szCs w:val="28"/>
          <w:rtl/>
        </w:rPr>
      </w:pPr>
    </w:p>
    <w:p w14:paraId="491C803B" w14:textId="77777777" w:rsidR="00C37106" w:rsidRPr="005C292F" w:rsidRDefault="00C37106" w:rsidP="00C37106">
      <w:pPr>
        <w:autoSpaceDE/>
        <w:autoSpaceDN/>
        <w:jc w:val="center"/>
        <w:rPr>
          <w:rFonts w:cs="Simplified Arabic"/>
          <w:b/>
          <w:bCs/>
          <w:sz w:val="28"/>
          <w:szCs w:val="28"/>
          <w:rtl/>
        </w:rPr>
      </w:pPr>
    </w:p>
    <w:p w14:paraId="657030AC" w14:textId="77777777" w:rsidR="00C37106" w:rsidRPr="005C292F" w:rsidRDefault="00C37106" w:rsidP="00C37106">
      <w:pPr>
        <w:autoSpaceDE/>
        <w:autoSpaceDN/>
        <w:jc w:val="center"/>
        <w:rPr>
          <w:rFonts w:cs="Simplified Arabic"/>
          <w:b/>
          <w:bCs/>
          <w:sz w:val="28"/>
          <w:szCs w:val="28"/>
          <w:rtl/>
        </w:rPr>
      </w:pPr>
    </w:p>
    <w:p w14:paraId="1C081D23" w14:textId="77777777" w:rsidR="00C37106" w:rsidRPr="005C292F" w:rsidRDefault="00C37106" w:rsidP="00C37106">
      <w:pPr>
        <w:autoSpaceDE/>
        <w:autoSpaceDN/>
        <w:jc w:val="center"/>
        <w:rPr>
          <w:rFonts w:cs="Simplified Arabic"/>
          <w:b/>
          <w:bCs/>
          <w:sz w:val="28"/>
          <w:szCs w:val="28"/>
          <w:rtl/>
        </w:rPr>
      </w:pPr>
    </w:p>
    <w:p w14:paraId="7E529BB5" w14:textId="77777777" w:rsidR="00C37106" w:rsidRPr="005C292F" w:rsidRDefault="00C37106" w:rsidP="00C37106">
      <w:pPr>
        <w:autoSpaceDE/>
        <w:autoSpaceDN/>
        <w:jc w:val="center"/>
        <w:rPr>
          <w:rFonts w:cs="Simplified Arabic"/>
          <w:b/>
          <w:bCs/>
          <w:sz w:val="28"/>
          <w:szCs w:val="28"/>
          <w:rtl/>
        </w:rPr>
      </w:pPr>
    </w:p>
    <w:p w14:paraId="422C6058" w14:textId="77777777" w:rsidR="00C37106" w:rsidRPr="005C292F" w:rsidRDefault="00C37106" w:rsidP="00C37106">
      <w:pPr>
        <w:autoSpaceDE/>
        <w:autoSpaceDN/>
        <w:jc w:val="center"/>
        <w:rPr>
          <w:rFonts w:cs="Simplified Arabic"/>
          <w:b/>
          <w:bCs/>
          <w:sz w:val="28"/>
          <w:szCs w:val="28"/>
          <w:rtl/>
        </w:rPr>
      </w:pPr>
    </w:p>
    <w:p w14:paraId="3B78F7E5" w14:textId="77777777" w:rsidR="00C37106" w:rsidRPr="005C292F" w:rsidRDefault="00C37106" w:rsidP="00C37106">
      <w:pPr>
        <w:autoSpaceDE/>
        <w:autoSpaceDN/>
        <w:jc w:val="center"/>
        <w:rPr>
          <w:rFonts w:cs="Simplified Arabic"/>
          <w:b/>
          <w:bCs/>
          <w:sz w:val="28"/>
          <w:szCs w:val="28"/>
          <w:rtl/>
        </w:rPr>
      </w:pPr>
    </w:p>
    <w:p w14:paraId="2ACAE38F" w14:textId="77777777" w:rsidR="00C37106" w:rsidRPr="005C292F" w:rsidRDefault="00C37106" w:rsidP="00C37106">
      <w:pPr>
        <w:autoSpaceDE/>
        <w:autoSpaceDN/>
        <w:jc w:val="center"/>
        <w:rPr>
          <w:rFonts w:cs="Simplified Arabic"/>
          <w:b/>
          <w:bCs/>
          <w:sz w:val="28"/>
          <w:szCs w:val="28"/>
          <w:rtl/>
        </w:rPr>
      </w:pPr>
    </w:p>
    <w:p w14:paraId="4488B6D9" w14:textId="77777777" w:rsidR="00C37106" w:rsidRPr="005C292F" w:rsidRDefault="00C37106" w:rsidP="00C37106">
      <w:pPr>
        <w:autoSpaceDE/>
        <w:autoSpaceDN/>
        <w:jc w:val="center"/>
        <w:rPr>
          <w:rFonts w:cs="Simplified Arabic"/>
          <w:b/>
          <w:bCs/>
          <w:sz w:val="28"/>
          <w:szCs w:val="28"/>
          <w:rtl/>
        </w:rPr>
      </w:pPr>
    </w:p>
    <w:p w14:paraId="4BDB6AC3" w14:textId="77777777" w:rsidR="00C37106" w:rsidRPr="005C292F" w:rsidRDefault="00C37106" w:rsidP="00C37106">
      <w:pPr>
        <w:autoSpaceDE/>
        <w:autoSpaceDN/>
        <w:jc w:val="center"/>
        <w:rPr>
          <w:rFonts w:cs="Simplified Arabic"/>
          <w:b/>
          <w:bCs/>
          <w:sz w:val="28"/>
          <w:szCs w:val="28"/>
          <w:rtl/>
        </w:rPr>
      </w:pPr>
    </w:p>
    <w:p w14:paraId="3B9BA311" w14:textId="77777777" w:rsidR="00C37106" w:rsidRPr="005C292F" w:rsidRDefault="00C37106" w:rsidP="00C37106">
      <w:pPr>
        <w:autoSpaceDE/>
        <w:autoSpaceDN/>
        <w:jc w:val="center"/>
        <w:rPr>
          <w:rFonts w:cs="Simplified Arabic"/>
          <w:b/>
          <w:bCs/>
          <w:sz w:val="28"/>
          <w:szCs w:val="28"/>
          <w:rtl/>
        </w:rPr>
      </w:pPr>
    </w:p>
    <w:p w14:paraId="5CCB900D" w14:textId="77777777" w:rsidR="00C37106" w:rsidRPr="005C292F" w:rsidRDefault="00C37106" w:rsidP="00C37106">
      <w:pPr>
        <w:autoSpaceDE/>
        <w:autoSpaceDN/>
        <w:jc w:val="center"/>
        <w:rPr>
          <w:rFonts w:cs="Simplified Arabic"/>
          <w:b/>
          <w:bCs/>
          <w:sz w:val="28"/>
          <w:szCs w:val="28"/>
          <w:rtl/>
        </w:rPr>
      </w:pPr>
    </w:p>
    <w:p w14:paraId="08622A81" w14:textId="77777777" w:rsidR="00C37106" w:rsidRPr="005C292F" w:rsidRDefault="00C37106" w:rsidP="00C37106">
      <w:pPr>
        <w:autoSpaceDE/>
        <w:autoSpaceDN/>
        <w:jc w:val="center"/>
        <w:rPr>
          <w:rFonts w:cs="Simplified Arabic"/>
          <w:b/>
          <w:bCs/>
          <w:sz w:val="28"/>
          <w:szCs w:val="28"/>
          <w:rtl/>
        </w:rPr>
      </w:pPr>
    </w:p>
    <w:p w14:paraId="390539EE" w14:textId="77777777" w:rsidR="00C37106" w:rsidRPr="005C292F" w:rsidRDefault="00C37106" w:rsidP="00C37106">
      <w:pPr>
        <w:autoSpaceDE/>
        <w:autoSpaceDN/>
        <w:jc w:val="center"/>
        <w:rPr>
          <w:rFonts w:cs="Simplified Arabic"/>
          <w:b/>
          <w:bCs/>
          <w:sz w:val="28"/>
          <w:szCs w:val="28"/>
          <w:rtl/>
        </w:rPr>
      </w:pPr>
    </w:p>
    <w:p w14:paraId="188C399A" w14:textId="77777777" w:rsidR="00C37106" w:rsidRPr="005C292F" w:rsidRDefault="00C37106" w:rsidP="00C37106">
      <w:pPr>
        <w:autoSpaceDE/>
        <w:autoSpaceDN/>
        <w:jc w:val="center"/>
        <w:rPr>
          <w:rFonts w:cs="Simplified Arabic"/>
          <w:b/>
          <w:bCs/>
          <w:sz w:val="28"/>
          <w:szCs w:val="28"/>
          <w:rtl/>
        </w:rPr>
      </w:pPr>
    </w:p>
    <w:p w14:paraId="568A9020" w14:textId="77777777" w:rsidR="00C37106" w:rsidRPr="005C292F" w:rsidRDefault="00C37106" w:rsidP="00C37106">
      <w:pPr>
        <w:autoSpaceDE/>
        <w:autoSpaceDN/>
        <w:jc w:val="center"/>
        <w:rPr>
          <w:rFonts w:cs="Simplified Arabic"/>
          <w:b/>
          <w:bCs/>
          <w:sz w:val="28"/>
          <w:szCs w:val="28"/>
          <w:rtl/>
        </w:rPr>
      </w:pPr>
    </w:p>
    <w:p w14:paraId="1CC80AE5" w14:textId="77777777" w:rsidR="00C37106" w:rsidRPr="005C292F" w:rsidRDefault="00C37106" w:rsidP="00C37106">
      <w:pPr>
        <w:autoSpaceDE/>
        <w:autoSpaceDN/>
        <w:jc w:val="center"/>
        <w:rPr>
          <w:rFonts w:cs="Simplified Arabic"/>
          <w:b/>
          <w:bCs/>
          <w:sz w:val="28"/>
          <w:szCs w:val="28"/>
          <w:rtl/>
        </w:rPr>
      </w:pPr>
    </w:p>
    <w:p w14:paraId="4156C2EA" w14:textId="77777777" w:rsidR="00C37106" w:rsidRPr="005C292F" w:rsidRDefault="00C37106" w:rsidP="00C37106">
      <w:pPr>
        <w:autoSpaceDE/>
        <w:autoSpaceDN/>
        <w:jc w:val="center"/>
        <w:rPr>
          <w:rFonts w:cs="Simplified Arabic"/>
          <w:b/>
          <w:bCs/>
          <w:sz w:val="28"/>
          <w:szCs w:val="28"/>
          <w:rtl/>
        </w:rPr>
      </w:pPr>
    </w:p>
    <w:p w14:paraId="38806F0A" w14:textId="77777777" w:rsidR="00C37106" w:rsidRPr="005C292F" w:rsidRDefault="00C37106" w:rsidP="00C37106">
      <w:pPr>
        <w:autoSpaceDE/>
        <w:autoSpaceDN/>
        <w:jc w:val="center"/>
        <w:rPr>
          <w:rFonts w:cs="Simplified Arabic"/>
          <w:b/>
          <w:bCs/>
          <w:sz w:val="28"/>
          <w:szCs w:val="28"/>
          <w:rtl/>
        </w:rPr>
      </w:pPr>
    </w:p>
    <w:p w14:paraId="323098EB" w14:textId="77777777" w:rsidR="00C37106" w:rsidRPr="005C292F" w:rsidRDefault="00C37106" w:rsidP="00C37106">
      <w:pPr>
        <w:autoSpaceDE/>
        <w:autoSpaceDN/>
        <w:jc w:val="center"/>
        <w:rPr>
          <w:rFonts w:cs="Simplified Arabic"/>
          <w:b/>
          <w:bCs/>
          <w:sz w:val="28"/>
          <w:szCs w:val="28"/>
          <w:rtl/>
        </w:rPr>
      </w:pPr>
    </w:p>
    <w:p w14:paraId="0D673163" w14:textId="77777777" w:rsidR="00C37106" w:rsidRPr="005C292F" w:rsidRDefault="00C37106" w:rsidP="00C37106">
      <w:pPr>
        <w:autoSpaceDE/>
        <w:autoSpaceDN/>
        <w:jc w:val="center"/>
        <w:rPr>
          <w:rFonts w:cs="Simplified Arabic"/>
          <w:b/>
          <w:bCs/>
          <w:sz w:val="28"/>
          <w:szCs w:val="28"/>
          <w:rtl/>
        </w:rPr>
      </w:pPr>
    </w:p>
    <w:p w14:paraId="4ADE576A" w14:textId="77777777" w:rsidR="00C37106" w:rsidRPr="005C292F" w:rsidRDefault="00C37106" w:rsidP="00C37106">
      <w:pPr>
        <w:autoSpaceDE/>
        <w:autoSpaceDN/>
        <w:jc w:val="center"/>
        <w:rPr>
          <w:rFonts w:cs="Simplified Arabic"/>
          <w:b/>
          <w:bCs/>
          <w:sz w:val="28"/>
          <w:szCs w:val="28"/>
          <w:rtl/>
        </w:rPr>
      </w:pPr>
    </w:p>
    <w:p w14:paraId="4ECC5D0A" w14:textId="77777777" w:rsidR="00C37106" w:rsidRPr="005C292F" w:rsidRDefault="00C37106" w:rsidP="00C37106">
      <w:pPr>
        <w:autoSpaceDE/>
        <w:autoSpaceDN/>
        <w:jc w:val="center"/>
        <w:rPr>
          <w:rFonts w:cs="Simplified Arabic"/>
          <w:b/>
          <w:bCs/>
          <w:sz w:val="28"/>
          <w:szCs w:val="28"/>
          <w:rtl/>
        </w:rPr>
      </w:pPr>
    </w:p>
    <w:p w14:paraId="111A392E" w14:textId="77777777" w:rsidR="00C37106" w:rsidRPr="005C292F" w:rsidRDefault="00C37106" w:rsidP="00C37106">
      <w:pPr>
        <w:autoSpaceDE/>
        <w:autoSpaceDN/>
        <w:jc w:val="center"/>
        <w:rPr>
          <w:rFonts w:cs="Simplified Arabic"/>
          <w:b/>
          <w:bCs/>
          <w:sz w:val="28"/>
          <w:szCs w:val="28"/>
          <w:rtl/>
        </w:rPr>
      </w:pPr>
    </w:p>
    <w:p w14:paraId="36104672" w14:textId="77777777" w:rsidR="00C37106" w:rsidRPr="005C292F" w:rsidRDefault="00C37106" w:rsidP="00C37106">
      <w:pPr>
        <w:autoSpaceDE/>
        <w:autoSpaceDN/>
        <w:jc w:val="center"/>
        <w:rPr>
          <w:rFonts w:cs="Simplified Arabic"/>
          <w:b/>
          <w:bCs/>
          <w:sz w:val="28"/>
          <w:szCs w:val="28"/>
          <w:rtl/>
        </w:rPr>
      </w:pPr>
    </w:p>
    <w:p w14:paraId="296B47C0" w14:textId="77777777" w:rsidR="00D64D14" w:rsidRPr="005C292F" w:rsidRDefault="00D64D14">
      <w:pPr>
        <w:autoSpaceDE/>
        <w:autoSpaceDN/>
        <w:bidi w:val="0"/>
        <w:rPr>
          <w:rFonts w:cs="Simplified Arabic"/>
          <w:b/>
          <w:bCs/>
          <w:sz w:val="28"/>
          <w:szCs w:val="28"/>
          <w:rtl/>
        </w:rPr>
      </w:pPr>
      <w:r w:rsidRPr="005C292F">
        <w:rPr>
          <w:rFonts w:cs="Simplified Arabic"/>
          <w:b/>
          <w:bCs/>
          <w:sz w:val="28"/>
          <w:szCs w:val="28"/>
          <w:rtl/>
        </w:rPr>
        <w:br w:type="page"/>
      </w:r>
    </w:p>
    <w:p w14:paraId="13AC5D68" w14:textId="77777777" w:rsidR="00C37106" w:rsidRPr="005C292F" w:rsidRDefault="00C37106" w:rsidP="00C37106">
      <w:pPr>
        <w:autoSpaceDE/>
        <w:autoSpaceDN/>
        <w:jc w:val="center"/>
        <w:rPr>
          <w:rFonts w:cs="Simplified Arabic"/>
          <w:b/>
          <w:bCs/>
          <w:sz w:val="28"/>
          <w:szCs w:val="28"/>
          <w:rtl/>
        </w:rPr>
      </w:pPr>
      <w:r w:rsidRPr="005C292F">
        <w:rPr>
          <w:rFonts w:cs="Simplified Arabic" w:hint="cs"/>
          <w:b/>
          <w:bCs/>
          <w:sz w:val="28"/>
          <w:szCs w:val="28"/>
          <w:rtl/>
        </w:rPr>
        <w:lastRenderedPageBreak/>
        <w:t>المراجع</w:t>
      </w:r>
    </w:p>
    <w:p w14:paraId="56880B4A" w14:textId="77777777" w:rsidR="00D87F0A" w:rsidRPr="005C292F" w:rsidRDefault="00D87F0A" w:rsidP="00C37106">
      <w:pPr>
        <w:autoSpaceDE/>
        <w:autoSpaceDN/>
        <w:jc w:val="center"/>
        <w:rPr>
          <w:rFonts w:cs="Simplified Arabic"/>
          <w:b/>
          <w:bCs/>
          <w:sz w:val="24"/>
          <w:szCs w:val="24"/>
          <w:rtl/>
        </w:rPr>
      </w:pPr>
    </w:p>
    <w:p w14:paraId="3C25EBAD" w14:textId="77777777" w:rsidR="00C37106" w:rsidRPr="005C292F" w:rsidRDefault="00C37106" w:rsidP="006B2EC1">
      <w:pPr>
        <w:pStyle w:val="Title"/>
        <w:numPr>
          <w:ilvl w:val="0"/>
          <w:numId w:val="37"/>
        </w:numPr>
        <w:ind w:left="281" w:hanging="283"/>
        <w:jc w:val="both"/>
        <w:rPr>
          <w:b w:val="0"/>
          <w:bCs w:val="0"/>
          <w:sz w:val="32"/>
          <w:szCs w:val="24"/>
          <w:rtl/>
        </w:rPr>
      </w:pPr>
      <w:r w:rsidRPr="005C292F">
        <w:rPr>
          <w:sz w:val="32"/>
          <w:szCs w:val="24"/>
          <w:rtl/>
        </w:rPr>
        <w:t xml:space="preserve">الجهاز المركزي للإحصاء الفلسطيني، </w:t>
      </w:r>
      <w:r w:rsidRPr="005C292F">
        <w:rPr>
          <w:rFonts w:hint="cs"/>
          <w:sz w:val="32"/>
          <w:szCs w:val="24"/>
          <w:rtl/>
        </w:rPr>
        <w:t>2002-</w:t>
      </w:r>
      <w:r w:rsidR="006B2EC1">
        <w:rPr>
          <w:rFonts w:hint="cs"/>
          <w:sz w:val="32"/>
          <w:szCs w:val="24"/>
          <w:rtl/>
        </w:rPr>
        <w:t>2019</w:t>
      </w:r>
      <w:r w:rsidRPr="005C292F">
        <w:rPr>
          <w:sz w:val="32"/>
          <w:szCs w:val="24"/>
          <w:rtl/>
        </w:rPr>
        <w:t>.</w:t>
      </w:r>
      <w:r w:rsidRPr="005C292F">
        <w:rPr>
          <w:rFonts w:hint="cs"/>
          <w:b w:val="0"/>
          <w:bCs w:val="0"/>
          <w:sz w:val="32"/>
          <w:szCs w:val="24"/>
          <w:rtl/>
        </w:rPr>
        <w:t xml:space="preserve"> </w:t>
      </w:r>
      <w:r w:rsidRPr="005C292F">
        <w:rPr>
          <w:rFonts w:hint="cs"/>
          <w:b w:val="0"/>
          <w:bCs w:val="0"/>
          <w:i/>
          <w:iCs/>
          <w:sz w:val="32"/>
          <w:szCs w:val="24"/>
          <w:rtl/>
        </w:rPr>
        <w:t>سلسلة الأسعار والأرقام القياسية</w:t>
      </w:r>
      <w:r w:rsidRPr="005C292F">
        <w:rPr>
          <w:b w:val="0"/>
          <w:bCs w:val="0"/>
          <w:i/>
          <w:iCs/>
          <w:sz w:val="32"/>
          <w:szCs w:val="24"/>
          <w:rtl/>
        </w:rPr>
        <w:t>: ا</w:t>
      </w:r>
      <w:r w:rsidRPr="005C292F">
        <w:rPr>
          <w:rFonts w:hint="cs"/>
          <w:b w:val="0"/>
          <w:bCs w:val="0"/>
          <w:i/>
          <w:iCs/>
          <w:sz w:val="32"/>
          <w:szCs w:val="24"/>
          <w:rtl/>
        </w:rPr>
        <w:t>لنشرة</w:t>
      </w:r>
      <w:r w:rsidRPr="005C292F">
        <w:rPr>
          <w:b w:val="0"/>
          <w:bCs w:val="0"/>
          <w:i/>
          <w:iCs/>
          <w:sz w:val="32"/>
          <w:szCs w:val="24"/>
          <w:rtl/>
        </w:rPr>
        <w:t xml:space="preserve"> السنوي</w:t>
      </w:r>
      <w:r w:rsidRPr="005C292F">
        <w:rPr>
          <w:rFonts w:hint="cs"/>
          <w:b w:val="0"/>
          <w:bCs w:val="0"/>
          <w:i/>
          <w:iCs/>
          <w:sz w:val="32"/>
          <w:szCs w:val="24"/>
          <w:rtl/>
        </w:rPr>
        <w:t>ة</w:t>
      </w:r>
      <w:r w:rsidRPr="005C292F">
        <w:rPr>
          <w:b w:val="0"/>
          <w:bCs w:val="0"/>
          <w:i/>
          <w:iCs/>
          <w:sz w:val="32"/>
          <w:szCs w:val="24"/>
          <w:rtl/>
        </w:rPr>
        <w:t xml:space="preserve">: </w:t>
      </w:r>
      <w:r w:rsidRPr="005C292F">
        <w:rPr>
          <w:rFonts w:hint="cs"/>
          <w:b w:val="0"/>
          <w:bCs w:val="0"/>
          <w:i/>
          <w:iCs/>
          <w:sz w:val="32"/>
          <w:szCs w:val="24"/>
          <w:rtl/>
        </w:rPr>
        <w:t>2002-</w:t>
      </w:r>
      <w:r w:rsidR="006B2EC1">
        <w:rPr>
          <w:rFonts w:hint="cs"/>
          <w:b w:val="0"/>
          <w:bCs w:val="0"/>
          <w:i/>
          <w:iCs/>
          <w:sz w:val="32"/>
          <w:szCs w:val="24"/>
          <w:rtl/>
        </w:rPr>
        <w:t>2019</w:t>
      </w:r>
      <w:r w:rsidRPr="005C292F">
        <w:rPr>
          <w:b w:val="0"/>
          <w:bCs w:val="0"/>
          <w:i/>
          <w:iCs/>
          <w:sz w:val="32"/>
          <w:szCs w:val="24"/>
          <w:rtl/>
        </w:rPr>
        <w:t>.</w:t>
      </w:r>
      <w:r w:rsidRPr="005C292F">
        <w:rPr>
          <w:rFonts w:hint="cs"/>
          <w:b w:val="0"/>
          <w:bCs w:val="0"/>
          <w:sz w:val="32"/>
          <w:szCs w:val="24"/>
          <w:rtl/>
        </w:rPr>
        <w:t xml:space="preserve"> </w:t>
      </w:r>
      <w:r w:rsidRPr="005C292F">
        <w:rPr>
          <w:b w:val="0"/>
          <w:bCs w:val="0"/>
          <w:sz w:val="32"/>
          <w:szCs w:val="24"/>
          <w:rtl/>
        </w:rPr>
        <w:t>رام الله – فلسطين</w:t>
      </w:r>
      <w:r w:rsidRPr="005C292F">
        <w:rPr>
          <w:rFonts w:hint="cs"/>
          <w:b w:val="0"/>
          <w:bCs w:val="0"/>
          <w:sz w:val="32"/>
          <w:szCs w:val="24"/>
          <w:rtl/>
        </w:rPr>
        <w:t>.</w:t>
      </w:r>
    </w:p>
    <w:p w14:paraId="15CF24DE" w14:textId="77777777" w:rsidR="009C6B3D" w:rsidRPr="005C292F" w:rsidRDefault="009C6B3D" w:rsidP="00156753">
      <w:pPr>
        <w:pStyle w:val="Title"/>
        <w:ind w:left="281" w:hanging="283"/>
        <w:jc w:val="both"/>
        <w:rPr>
          <w:b w:val="0"/>
          <w:bCs w:val="0"/>
          <w:sz w:val="32"/>
          <w:szCs w:val="24"/>
          <w:rtl/>
        </w:rPr>
      </w:pPr>
    </w:p>
    <w:p w14:paraId="46C60408" w14:textId="77777777" w:rsidR="00F43B89" w:rsidRPr="005C292F" w:rsidRDefault="008D5623" w:rsidP="00156753">
      <w:pPr>
        <w:pStyle w:val="Title"/>
        <w:numPr>
          <w:ilvl w:val="0"/>
          <w:numId w:val="37"/>
        </w:numPr>
        <w:ind w:left="281" w:hanging="283"/>
        <w:jc w:val="both"/>
        <w:rPr>
          <w:b w:val="0"/>
          <w:bCs w:val="0"/>
          <w:sz w:val="32"/>
          <w:szCs w:val="24"/>
          <w:rtl/>
        </w:rPr>
      </w:pPr>
      <w:r w:rsidRPr="005C292F">
        <w:rPr>
          <w:rFonts w:hint="cs"/>
          <w:sz w:val="32"/>
          <w:szCs w:val="24"/>
          <w:rtl/>
        </w:rPr>
        <w:t>مكتب</w:t>
      </w:r>
      <w:r w:rsidR="00BF74B4" w:rsidRPr="005C292F">
        <w:rPr>
          <w:rFonts w:hint="cs"/>
          <w:sz w:val="32"/>
          <w:szCs w:val="24"/>
          <w:rtl/>
        </w:rPr>
        <w:t xml:space="preserve"> </w:t>
      </w:r>
      <w:r w:rsidRPr="005C292F">
        <w:rPr>
          <w:rFonts w:hint="cs"/>
          <w:sz w:val="32"/>
          <w:szCs w:val="24"/>
          <w:rtl/>
        </w:rPr>
        <w:t>العمل الدولي</w:t>
      </w:r>
      <w:r w:rsidR="00BF74B4" w:rsidRPr="005C292F">
        <w:rPr>
          <w:rFonts w:hint="cs"/>
          <w:sz w:val="32"/>
          <w:szCs w:val="24"/>
          <w:rtl/>
        </w:rPr>
        <w:t>،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2004.</w:t>
      </w:r>
      <w:r w:rsidR="00BF74B4" w:rsidRPr="005C292F">
        <w:rPr>
          <w:rFonts w:hint="cs"/>
          <w:b w:val="0"/>
          <w:bCs w:val="0"/>
          <w:sz w:val="32"/>
          <w:szCs w:val="24"/>
          <w:rtl/>
        </w:rPr>
        <w:t xml:space="preserve"> </w:t>
      </w:r>
      <w:r w:rsidR="00BF74B4" w:rsidRPr="005C292F">
        <w:rPr>
          <w:rFonts w:hint="cs"/>
          <w:b w:val="0"/>
          <w:bCs w:val="0"/>
          <w:i/>
          <w:iCs/>
          <w:sz w:val="32"/>
          <w:szCs w:val="24"/>
          <w:rtl/>
        </w:rPr>
        <w:t>دليل مؤشر أسعار المستهلك: النظرية والتطبيق.</w:t>
      </w:r>
      <w:r w:rsidR="00BF74B4" w:rsidRPr="005C292F">
        <w:rPr>
          <w:rFonts w:hint="cs"/>
          <w:b w:val="0"/>
          <w:bCs w:val="0"/>
          <w:sz w:val="32"/>
          <w:szCs w:val="24"/>
          <w:rtl/>
        </w:rPr>
        <w:t xml:space="preserve"> جنيف، مكتب العمل الدولي.</w:t>
      </w:r>
    </w:p>
    <w:p w14:paraId="35958744" w14:textId="77777777" w:rsidR="009C6B3D" w:rsidRPr="005C292F" w:rsidRDefault="009C6B3D" w:rsidP="00156753">
      <w:pPr>
        <w:pStyle w:val="Title"/>
        <w:ind w:left="281" w:hanging="283"/>
        <w:jc w:val="both"/>
        <w:rPr>
          <w:b w:val="0"/>
          <w:bCs w:val="0"/>
          <w:sz w:val="32"/>
          <w:szCs w:val="24"/>
          <w:rtl/>
        </w:rPr>
      </w:pPr>
    </w:p>
    <w:p w14:paraId="447305CF" w14:textId="77777777" w:rsidR="008D5623" w:rsidRDefault="008D5623" w:rsidP="00156753">
      <w:pPr>
        <w:pStyle w:val="Title"/>
        <w:numPr>
          <w:ilvl w:val="0"/>
          <w:numId w:val="37"/>
        </w:numPr>
        <w:ind w:left="281" w:hanging="283"/>
        <w:jc w:val="both"/>
        <w:rPr>
          <w:b w:val="0"/>
          <w:bCs w:val="0"/>
          <w:sz w:val="32"/>
          <w:szCs w:val="24"/>
        </w:rPr>
      </w:pPr>
      <w:r w:rsidRPr="005C292F">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5C292F">
        <w:rPr>
          <w:rFonts w:hint="cs"/>
          <w:sz w:val="32"/>
          <w:szCs w:val="24"/>
          <w:rtl/>
        </w:rPr>
        <w:t>2009</w:t>
      </w:r>
      <w:r w:rsidRPr="005C292F">
        <w:rPr>
          <w:rFonts w:hint="cs"/>
          <w:sz w:val="32"/>
          <w:szCs w:val="24"/>
          <w:rtl/>
        </w:rPr>
        <w:t>.</w:t>
      </w:r>
      <w:r w:rsidRPr="005C292F">
        <w:rPr>
          <w:rFonts w:hint="cs"/>
          <w:b w:val="0"/>
          <w:bCs w:val="0"/>
          <w:sz w:val="32"/>
          <w:szCs w:val="24"/>
          <w:rtl/>
        </w:rPr>
        <w:t xml:space="preserve"> </w:t>
      </w:r>
      <w:r w:rsidRPr="005C292F">
        <w:rPr>
          <w:rFonts w:hint="cs"/>
          <w:b w:val="0"/>
          <w:bCs w:val="0"/>
          <w:i/>
          <w:iCs/>
          <w:sz w:val="32"/>
          <w:szCs w:val="24"/>
          <w:rtl/>
        </w:rPr>
        <w:t>دليل مؤشر أسعار المنتج</w:t>
      </w:r>
      <w:r w:rsidR="00E80C8F" w:rsidRPr="005C292F">
        <w:rPr>
          <w:rFonts w:hint="cs"/>
          <w:b w:val="0"/>
          <w:bCs w:val="0"/>
          <w:i/>
          <w:iCs/>
          <w:sz w:val="32"/>
          <w:szCs w:val="24"/>
          <w:rtl/>
        </w:rPr>
        <w:t>: النظرية والتطبيق</w:t>
      </w:r>
      <w:r w:rsidRPr="005C292F">
        <w:rPr>
          <w:rFonts w:hint="cs"/>
          <w:b w:val="0"/>
          <w:bCs w:val="0"/>
          <w:i/>
          <w:iCs/>
          <w:sz w:val="32"/>
          <w:szCs w:val="24"/>
          <w:rtl/>
        </w:rPr>
        <w:t>.</w:t>
      </w:r>
      <w:r w:rsidRPr="005C292F">
        <w:rPr>
          <w:rFonts w:hint="cs"/>
          <w:b w:val="0"/>
          <w:bCs w:val="0"/>
          <w:sz w:val="32"/>
          <w:szCs w:val="24"/>
          <w:rtl/>
        </w:rPr>
        <w:t xml:space="preserve"> جنيف، مكتب العمل الدولي.</w:t>
      </w:r>
    </w:p>
    <w:p w14:paraId="0BB2A254" w14:textId="77777777" w:rsidR="00A90871" w:rsidRDefault="00A90871" w:rsidP="00156753">
      <w:pPr>
        <w:pStyle w:val="ListParagraph"/>
        <w:ind w:left="281" w:hanging="283"/>
        <w:rPr>
          <w:b/>
          <w:bCs/>
          <w:sz w:val="32"/>
          <w:szCs w:val="24"/>
          <w:rtl/>
        </w:rPr>
      </w:pPr>
    </w:p>
    <w:p w14:paraId="5F0A38F8" w14:textId="77777777" w:rsidR="00A90871" w:rsidRPr="005C292F" w:rsidRDefault="006A5234" w:rsidP="00156753">
      <w:pPr>
        <w:pStyle w:val="Title"/>
        <w:numPr>
          <w:ilvl w:val="0"/>
          <w:numId w:val="37"/>
        </w:numPr>
        <w:ind w:left="281" w:hanging="283"/>
        <w:jc w:val="both"/>
        <w:rPr>
          <w:b w:val="0"/>
          <w:bCs w:val="0"/>
          <w:sz w:val="32"/>
          <w:szCs w:val="24"/>
          <w:rtl/>
        </w:rPr>
      </w:pPr>
      <w:r>
        <w:rPr>
          <w:rFonts w:hint="cs"/>
          <w:sz w:val="32"/>
          <w:szCs w:val="24"/>
          <w:rtl/>
        </w:rPr>
        <w:t xml:space="preserve">شعبة الإحصاء في </w:t>
      </w:r>
      <w:r w:rsidR="00A90871" w:rsidRPr="00A90871">
        <w:rPr>
          <w:rFonts w:hint="cs"/>
          <w:sz w:val="32"/>
          <w:szCs w:val="24"/>
          <w:rtl/>
        </w:rPr>
        <w:t>الأمم المتحدة، 2010</w:t>
      </w:r>
      <w:r w:rsidR="00A90871">
        <w:rPr>
          <w:rFonts w:hint="cs"/>
          <w:b w:val="0"/>
          <w:bCs w:val="0"/>
          <w:sz w:val="32"/>
          <w:szCs w:val="24"/>
          <w:rtl/>
        </w:rPr>
        <w:t>. التوصيات الدولية لمؤشر الإنتاج الصناعي. نيويورك، شعبة الإحصاء.</w:t>
      </w:r>
    </w:p>
    <w:p w14:paraId="263874BC" w14:textId="77777777" w:rsidR="00F43B89" w:rsidRPr="005C292F" w:rsidRDefault="00F43B89" w:rsidP="00F43B89">
      <w:pPr>
        <w:pStyle w:val="Title"/>
        <w:jc w:val="left"/>
        <w:rPr>
          <w:b w:val="0"/>
          <w:bCs w:val="0"/>
          <w:sz w:val="32"/>
          <w:szCs w:val="24"/>
          <w:rtl/>
        </w:rPr>
      </w:pPr>
    </w:p>
    <w:p w14:paraId="5EE326B0" w14:textId="77777777" w:rsidR="00F43B89" w:rsidRPr="005C292F" w:rsidRDefault="00F43B89" w:rsidP="00F43B89">
      <w:pPr>
        <w:pStyle w:val="Title"/>
        <w:jc w:val="left"/>
        <w:rPr>
          <w:b w:val="0"/>
          <w:bCs w:val="0"/>
          <w:sz w:val="32"/>
          <w:szCs w:val="24"/>
          <w:rtl/>
        </w:rPr>
      </w:pPr>
    </w:p>
    <w:p w14:paraId="4B501856" w14:textId="77777777" w:rsidR="00F43B89" w:rsidRPr="005C292F" w:rsidRDefault="00F43B89" w:rsidP="00F43B89">
      <w:pPr>
        <w:pStyle w:val="Title"/>
        <w:jc w:val="left"/>
        <w:rPr>
          <w:b w:val="0"/>
          <w:bCs w:val="0"/>
          <w:sz w:val="32"/>
          <w:szCs w:val="24"/>
          <w:rtl/>
        </w:rPr>
      </w:pPr>
    </w:p>
    <w:p w14:paraId="5AC27262" w14:textId="77777777" w:rsidR="00F43B89" w:rsidRPr="005C292F" w:rsidRDefault="00F43B89" w:rsidP="00F43B89">
      <w:pPr>
        <w:pStyle w:val="Title"/>
        <w:jc w:val="left"/>
        <w:rPr>
          <w:b w:val="0"/>
          <w:bCs w:val="0"/>
          <w:sz w:val="32"/>
          <w:szCs w:val="24"/>
          <w:rtl/>
        </w:rPr>
      </w:pPr>
    </w:p>
    <w:p w14:paraId="70AAFCF4" w14:textId="77777777" w:rsidR="00F43B89" w:rsidRPr="005C292F" w:rsidRDefault="00F43B89" w:rsidP="00F43B89">
      <w:pPr>
        <w:pStyle w:val="Title"/>
        <w:jc w:val="left"/>
        <w:rPr>
          <w:b w:val="0"/>
          <w:bCs w:val="0"/>
          <w:sz w:val="32"/>
          <w:szCs w:val="24"/>
          <w:rtl/>
        </w:rPr>
      </w:pPr>
    </w:p>
    <w:p w14:paraId="6AB7174C" w14:textId="77777777" w:rsidR="00F43B89" w:rsidRPr="005C292F" w:rsidRDefault="00F43B89" w:rsidP="00F43B89">
      <w:pPr>
        <w:pStyle w:val="Title"/>
        <w:jc w:val="left"/>
        <w:rPr>
          <w:b w:val="0"/>
          <w:bCs w:val="0"/>
          <w:sz w:val="32"/>
          <w:szCs w:val="24"/>
          <w:rtl/>
        </w:rPr>
      </w:pPr>
    </w:p>
    <w:p w14:paraId="0D05A5CA" w14:textId="77777777" w:rsidR="00F43B89" w:rsidRPr="005C292F" w:rsidRDefault="00F43B89" w:rsidP="00F43B89">
      <w:pPr>
        <w:pStyle w:val="Title"/>
        <w:jc w:val="left"/>
        <w:rPr>
          <w:b w:val="0"/>
          <w:bCs w:val="0"/>
          <w:sz w:val="32"/>
          <w:szCs w:val="24"/>
          <w:rtl/>
        </w:rPr>
      </w:pPr>
    </w:p>
    <w:p w14:paraId="2CB5EE6E" w14:textId="77777777" w:rsidR="00F43B89" w:rsidRPr="005C292F" w:rsidRDefault="00F43B89" w:rsidP="00F43B89">
      <w:pPr>
        <w:pStyle w:val="Title"/>
        <w:jc w:val="left"/>
        <w:rPr>
          <w:b w:val="0"/>
          <w:bCs w:val="0"/>
          <w:sz w:val="32"/>
          <w:szCs w:val="24"/>
          <w:rtl/>
        </w:rPr>
      </w:pPr>
    </w:p>
    <w:p w14:paraId="5A88C6B4" w14:textId="77777777" w:rsidR="00F43B89" w:rsidRPr="005C292F" w:rsidRDefault="00F43B89" w:rsidP="00F43B89">
      <w:pPr>
        <w:pStyle w:val="Title"/>
        <w:jc w:val="left"/>
        <w:rPr>
          <w:b w:val="0"/>
          <w:bCs w:val="0"/>
          <w:sz w:val="32"/>
          <w:szCs w:val="24"/>
          <w:rtl/>
        </w:rPr>
      </w:pPr>
    </w:p>
    <w:p w14:paraId="4C3BD1F0" w14:textId="77777777" w:rsidR="00F43B89" w:rsidRPr="005C292F" w:rsidRDefault="00F43B89" w:rsidP="00F43B89">
      <w:pPr>
        <w:pStyle w:val="Title"/>
        <w:jc w:val="left"/>
        <w:rPr>
          <w:b w:val="0"/>
          <w:bCs w:val="0"/>
          <w:sz w:val="32"/>
          <w:szCs w:val="24"/>
          <w:rtl/>
        </w:rPr>
      </w:pPr>
    </w:p>
    <w:p w14:paraId="2DF1C944" w14:textId="77777777" w:rsidR="00F43B89" w:rsidRPr="005C292F" w:rsidRDefault="00F43B89" w:rsidP="00F43B89">
      <w:pPr>
        <w:pStyle w:val="Title"/>
        <w:jc w:val="left"/>
        <w:rPr>
          <w:b w:val="0"/>
          <w:bCs w:val="0"/>
          <w:sz w:val="32"/>
          <w:szCs w:val="24"/>
          <w:rtl/>
        </w:rPr>
      </w:pPr>
    </w:p>
    <w:p w14:paraId="2FC310D1" w14:textId="77777777" w:rsidR="00F43B89" w:rsidRPr="005C292F" w:rsidRDefault="00F43B89" w:rsidP="00F43B89">
      <w:pPr>
        <w:pStyle w:val="Title"/>
        <w:jc w:val="left"/>
        <w:rPr>
          <w:b w:val="0"/>
          <w:bCs w:val="0"/>
          <w:sz w:val="32"/>
          <w:szCs w:val="24"/>
          <w:rtl/>
        </w:rPr>
      </w:pPr>
    </w:p>
    <w:p w14:paraId="6968F6F8" w14:textId="77777777" w:rsidR="00F43B89" w:rsidRPr="005C292F" w:rsidRDefault="00F43B89" w:rsidP="00F43B89">
      <w:pPr>
        <w:pStyle w:val="Title"/>
        <w:jc w:val="left"/>
        <w:rPr>
          <w:b w:val="0"/>
          <w:bCs w:val="0"/>
          <w:sz w:val="32"/>
          <w:szCs w:val="24"/>
          <w:rtl/>
        </w:rPr>
      </w:pPr>
    </w:p>
    <w:p w14:paraId="7AD76826" w14:textId="77777777" w:rsidR="00F43B89" w:rsidRPr="005C292F" w:rsidRDefault="00F43B89" w:rsidP="00F43B89">
      <w:pPr>
        <w:pStyle w:val="Title"/>
        <w:jc w:val="left"/>
        <w:rPr>
          <w:b w:val="0"/>
          <w:bCs w:val="0"/>
          <w:sz w:val="32"/>
          <w:szCs w:val="24"/>
          <w:rtl/>
        </w:rPr>
      </w:pPr>
    </w:p>
    <w:p w14:paraId="34C374C3" w14:textId="77777777" w:rsidR="00F43B89" w:rsidRPr="005C292F" w:rsidRDefault="00F43B89" w:rsidP="00F43B89">
      <w:pPr>
        <w:pStyle w:val="Title"/>
        <w:jc w:val="left"/>
        <w:rPr>
          <w:b w:val="0"/>
          <w:bCs w:val="0"/>
          <w:sz w:val="32"/>
          <w:szCs w:val="24"/>
          <w:rtl/>
        </w:rPr>
      </w:pPr>
    </w:p>
    <w:p w14:paraId="49633987" w14:textId="77777777" w:rsidR="00F43B89" w:rsidRPr="005C292F" w:rsidRDefault="00F43B89" w:rsidP="00F43B89">
      <w:pPr>
        <w:pStyle w:val="Title"/>
        <w:jc w:val="left"/>
        <w:rPr>
          <w:b w:val="0"/>
          <w:bCs w:val="0"/>
          <w:sz w:val="32"/>
          <w:szCs w:val="24"/>
          <w:rtl/>
        </w:rPr>
      </w:pPr>
    </w:p>
    <w:p w14:paraId="7EA2BDF7" w14:textId="77777777" w:rsidR="00F43B89" w:rsidRPr="005C292F" w:rsidRDefault="00F43B89" w:rsidP="00F43B89">
      <w:pPr>
        <w:pStyle w:val="Title"/>
        <w:jc w:val="left"/>
        <w:rPr>
          <w:b w:val="0"/>
          <w:bCs w:val="0"/>
          <w:sz w:val="32"/>
          <w:szCs w:val="24"/>
          <w:rtl/>
        </w:rPr>
      </w:pPr>
    </w:p>
    <w:p w14:paraId="445EA956" w14:textId="77777777" w:rsidR="00F43B89" w:rsidRPr="005C292F" w:rsidRDefault="00F43B89" w:rsidP="00F43B89">
      <w:pPr>
        <w:pStyle w:val="Title"/>
        <w:jc w:val="left"/>
        <w:rPr>
          <w:b w:val="0"/>
          <w:bCs w:val="0"/>
          <w:sz w:val="32"/>
          <w:szCs w:val="24"/>
          <w:rtl/>
        </w:rPr>
      </w:pPr>
    </w:p>
    <w:p w14:paraId="7E9324C6" w14:textId="77777777" w:rsidR="00F43B89" w:rsidRPr="005C292F" w:rsidRDefault="00F43B89" w:rsidP="00F43B89">
      <w:pPr>
        <w:pStyle w:val="Title"/>
        <w:jc w:val="left"/>
        <w:rPr>
          <w:b w:val="0"/>
          <w:bCs w:val="0"/>
          <w:sz w:val="32"/>
          <w:szCs w:val="24"/>
          <w:rtl/>
        </w:rPr>
      </w:pPr>
    </w:p>
    <w:p w14:paraId="6DF6CCA4" w14:textId="77777777" w:rsidR="00F43B89" w:rsidRPr="005C292F" w:rsidRDefault="00F43B89" w:rsidP="00F43B89">
      <w:pPr>
        <w:pStyle w:val="Title"/>
        <w:jc w:val="left"/>
        <w:rPr>
          <w:b w:val="0"/>
          <w:bCs w:val="0"/>
          <w:sz w:val="32"/>
          <w:szCs w:val="24"/>
          <w:rtl/>
        </w:rPr>
      </w:pPr>
    </w:p>
    <w:p w14:paraId="3015B494" w14:textId="77777777" w:rsidR="00F43B89" w:rsidRPr="005C292F" w:rsidRDefault="00F43B89" w:rsidP="00F43B89">
      <w:pPr>
        <w:pStyle w:val="Title"/>
        <w:jc w:val="left"/>
        <w:rPr>
          <w:b w:val="0"/>
          <w:bCs w:val="0"/>
          <w:sz w:val="32"/>
          <w:szCs w:val="24"/>
          <w:rtl/>
        </w:rPr>
      </w:pPr>
    </w:p>
    <w:p w14:paraId="4BBD5520" w14:textId="77777777" w:rsidR="00F43B89" w:rsidRPr="005C292F" w:rsidRDefault="00F43B89" w:rsidP="00F43B89">
      <w:pPr>
        <w:pStyle w:val="Title"/>
        <w:jc w:val="left"/>
        <w:rPr>
          <w:b w:val="0"/>
          <w:bCs w:val="0"/>
          <w:sz w:val="32"/>
          <w:szCs w:val="24"/>
          <w:rtl/>
        </w:rPr>
      </w:pPr>
    </w:p>
    <w:p w14:paraId="397791C7" w14:textId="77777777" w:rsidR="00F43B89" w:rsidRPr="005C292F" w:rsidRDefault="00F43B89" w:rsidP="00F43B89">
      <w:pPr>
        <w:pStyle w:val="Title"/>
        <w:jc w:val="left"/>
        <w:rPr>
          <w:b w:val="0"/>
          <w:bCs w:val="0"/>
          <w:sz w:val="32"/>
          <w:szCs w:val="24"/>
          <w:rtl/>
        </w:rPr>
      </w:pPr>
    </w:p>
    <w:p w14:paraId="3B206160" w14:textId="77777777" w:rsidR="00F43B89" w:rsidRPr="005C292F" w:rsidRDefault="00F43B89" w:rsidP="00F43B89">
      <w:pPr>
        <w:pStyle w:val="Title"/>
        <w:jc w:val="left"/>
        <w:rPr>
          <w:b w:val="0"/>
          <w:bCs w:val="0"/>
          <w:sz w:val="32"/>
          <w:szCs w:val="24"/>
          <w:rtl/>
        </w:rPr>
      </w:pPr>
    </w:p>
    <w:p w14:paraId="644470CC" w14:textId="77777777" w:rsidR="00F43B89" w:rsidRPr="005C292F" w:rsidRDefault="00F43B89" w:rsidP="00F43B89">
      <w:pPr>
        <w:pStyle w:val="Title"/>
        <w:jc w:val="left"/>
        <w:rPr>
          <w:b w:val="0"/>
          <w:bCs w:val="0"/>
          <w:sz w:val="32"/>
          <w:szCs w:val="24"/>
          <w:rtl/>
        </w:rPr>
      </w:pPr>
    </w:p>
    <w:p w14:paraId="30A8228B" w14:textId="77777777" w:rsidR="00F43B89" w:rsidRPr="005C292F" w:rsidRDefault="00F43B89" w:rsidP="00F43B89">
      <w:pPr>
        <w:pStyle w:val="Title"/>
        <w:jc w:val="left"/>
        <w:rPr>
          <w:b w:val="0"/>
          <w:bCs w:val="0"/>
          <w:sz w:val="32"/>
          <w:szCs w:val="24"/>
          <w:rtl/>
        </w:rPr>
      </w:pPr>
    </w:p>
    <w:p w14:paraId="3D41FF92" w14:textId="77777777" w:rsidR="00F43B89" w:rsidRPr="005C292F" w:rsidRDefault="00F43B89" w:rsidP="00F43B89">
      <w:pPr>
        <w:pStyle w:val="Title"/>
        <w:jc w:val="left"/>
        <w:rPr>
          <w:b w:val="0"/>
          <w:bCs w:val="0"/>
          <w:sz w:val="32"/>
          <w:szCs w:val="24"/>
          <w:rtl/>
        </w:rPr>
      </w:pPr>
    </w:p>
    <w:p w14:paraId="27F64C0C" w14:textId="77777777" w:rsidR="00F43B89" w:rsidRPr="005C292F" w:rsidRDefault="00F43B89" w:rsidP="00F43B89">
      <w:pPr>
        <w:pStyle w:val="Title"/>
        <w:jc w:val="left"/>
        <w:rPr>
          <w:b w:val="0"/>
          <w:bCs w:val="0"/>
          <w:sz w:val="32"/>
          <w:szCs w:val="24"/>
          <w:rtl/>
        </w:rPr>
      </w:pPr>
    </w:p>
    <w:p w14:paraId="2ED03131" w14:textId="77777777" w:rsidR="00F43B89" w:rsidRPr="005C292F" w:rsidRDefault="00F43B89" w:rsidP="00F43B89">
      <w:pPr>
        <w:pStyle w:val="Title"/>
        <w:jc w:val="left"/>
        <w:rPr>
          <w:b w:val="0"/>
          <w:bCs w:val="0"/>
          <w:sz w:val="32"/>
          <w:szCs w:val="24"/>
          <w:rtl/>
        </w:rPr>
      </w:pPr>
    </w:p>
    <w:p w14:paraId="03FBED8F" w14:textId="77777777" w:rsidR="00F43B89" w:rsidRPr="005C292F" w:rsidRDefault="00F43B89" w:rsidP="00F43B89">
      <w:pPr>
        <w:pStyle w:val="Title"/>
        <w:jc w:val="left"/>
        <w:rPr>
          <w:b w:val="0"/>
          <w:bCs w:val="0"/>
          <w:sz w:val="32"/>
          <w:szCs w:val="24"/>
          <w:rtl/>
        </w:rPr>
      </w:pPr>
    </w:p>
    <w:p w14:paraId="72D548BC" w14:textId="77777777" w:rsidR="00F43B89" w:rsidRPr="005C292F" w:rsidRDefault="00F43B89" w:rsidP="00F43B89">
      <w:pPr>
        <w:pStyle w:val="Title"/>
        <w:jc w:val="left"/>
        <w:rPr>
          <w:b w:val="0"/>
          <w:bCs w:val="0"/>
          <w:sz w:val="32"/>
          <w:szCs w:val="24"/>
          <w:rtl/>
        </w:rPr>
      </w:pPr>
    </w:p>
    <w:p w14:paraId="7B544091" w14:textId="77777777" w:rsidR="00F43B89" w:rsidRPr="005C292F" w:rsidRDefault="00F43B89" w:rsidP="00F43B89">
      <w:pPr>
        <w:pStyle w:val="Title"/>
        <w:jc w:val="left"/>
        <w:rPr>
          <w:b w:val="0"/>
          <w:bCs w:val="0"/>
          <w:sz w:val="32"/>
          <w:szCs w:val="24"/>
          <w:rtl/>
        </w:rPr>
      </w:pPr>
    </w:p>
    <w:p w14:paraId="6A3DE6A5" w14:textId="77777777" w:rsidR="00F43B89" w:rsidRPr="005C292F" w:rsidRDefault="00F43B89" w:rsidP="00F43B89">
      <w:pPr>
        <w:pStyle w:val="Title"/>
        <w:jc w:val="left"/>
        <w:rPr>
          <w:b w:val="0"/>
          <w:bCs w:val="0"/>
          <w:sz w:val="32"/>
          <w:szCs w:val="24"/>
          <w:rtl/>
        </w:rPr>
      </w:pPr>
    </w:p>
    <w:p w14:paraId="63C63E67" w14:textId="77777777" w:rsidR="00F43B89" w:rsidRPr="005C292F" w:rsidRDefault="00F43B89" w:rsidP="00F43B89">
      <w:pPr>
        <w:pStyle w:val="Title"/>
        <w:jc w:val="left"/>
        <w:rPr>
          <w:b w:val="0"/>
          <w:bCs w:val="0"/>
          <w:sz w:val="32"/>
          <w:szCs w:val="24"/>
          <w:rtl/>
        </w:rPr>
      </w:pPr>
    </w:p>
    <w:p w14:paraId="4754D5ED" w14:textId="77777777" w:rsidR="00F43B89" w:rsidRPr="005C292F" w:rsidRDefault="00F43B89" w:rsidP="00F43B89">
      <w:pPr>
        <w:pStyle w:val="Title"/>
        <w:jc w:val="left"/>
        <w:rPr>
          <w:b w:val="0"/>
          <w:bCs w:val="0"/>
          <w:sz w:val="32"/>
          <w:szCs w:val="24"/>
          <w:rtl/>
        </w:rPr>
      </w:pPr>
    </w:p>
    <w:p w14:paraId="1C9FBD24" w14:textId="77777777" w:rsidR="00F43B89" w:rsidRPr="005C292F" w:rsidRDefault="00F43B89" w:rsidP="00F43B89">
      <w:pPr>
        <w:pStyle w:val="Title"/>
        <w:jc w:val="left"/>
        <w:rPr>
          <w:b w:val="0"/>
          <w:bCs w:val="0"/>
          <w:sz w:val="32"/>
          <w:szCs w:val="24"/>
          <w:rtl/>
        </w:rPr>
      </w:pPr>
    </w:p>
    <w:p w14:paraId="3727D1F7" w14:textId="77777777" w:rsidR="00F43B89" w:rsidRPr="005C292F" w:rsidRDefault="00F43B89" w:rsidP="00F43B89">
      <w:pPr>
        <w:pStyle w:val="Title"/>
        <w:jc w:val="left"/>
        <w:rPr>
          <w:b w:val="0"/>
          <w:bCs w:val="0"/>
          <w:sz w:val="32"/>
          <w:szCs w:val="24"/>
          <w:rtl/>
        </w:rPr>
      </w:pPr>
    </w:p>
    <w:p w14:paraId="0DAEB9F0" w14:textId="77777777" w:rsidR="00F43B89" w:rsidRPr="005C292F" w:rsidRDefault="00F43B89" w:rsidP="00F43B89">
      <w:pPr>
        <w:pStyle w:val="Title"/>
        <w:jc w:val="left"/>
        <w:rPr>
          <w:b w:val="0"/>
          <w:bCs w:val="0"/>
          <w:sz w:val="32"/>
          <w:szCs w:val="24"/>
          <w:rtl/>
        </w:rPr>
      </w:pPr>
    </w:p>
    <w:p w14:paraId="031FF16D" w14:textId="77777777" w:rsidR="00F43B89" w:rsidRPr="005C292F" w:rsidRDefault="00F43B89" w:rsidP="00F43B89">
      <w:pPr>
        <w:pStyle w:val="Title"/>
        <w:jc w:val="left"/>
        <w:rPr>
          <w:b w:val="0"/>
          <w:bCs w:val="0"/>
          <w:sz w:val="32"/>
          <w:szCs w:val="24"/>
          <w:rtl/>
        </w:rPr>
      </w:pPr>
    </w:p>
    <w:p w14:paraId="7B7D8FC7" w14:textId="77777777" w:rsidR="00F43B89" w:rsidRPr="005C292F" w:rsidRDefault="00F43B89" w:rsidP="00F43B89">
      <w:pPr>
        <w:pStyle w:val="Title"/>
        <w:jc w:val="left"/>
        <w:rPr>
          <w:b w:val="0"/>
          <w:bCs w:val="0"/>
          <w:sz w:val="32"/>
          <w:szCs w:val="24"/>
          <w:rtl/>
        </w:rPr>
      </w:pPr>
    </w:p>
    <w:p w14:paraId="1B01B371" w14:textId="77777777" w:rsidR="00F43B89" w:rsidRPr="005C292F" w:rsidRDefault="00F43B89" w:rsidP="00F43B89">
      <w:pPr>
        <w:pStyle w:val="Title"/>
        <w:jc w:val="left"/>
        <w:rPr>
          <w:b w:val="0"/>
          <w:bCs w:val="0"/>
          <w:sz w:val="32"/>
          <w:szCs w:val="24"/>
          <w:rtl/>
        </w:rPr>
      </w:pPr>
    </w:p>
    <w:p w14:paraId="2B4DC10E" w14:textId="77777777" w:rsidR="00F43B89" w:rsidRPr="005C292F" w:rsidRDefault="00F43B89" w:rsidP="00F43B89">
      <w:pPr>
        <w:pStyle w:val="Title"/>
        <w:jc w:val="left"/>
        <w:rPr>
          <w:b w:val="0"/>
          <w:bCs w:val="0"/>
          <w:sz w:val="32"/>
          <w:szCs w:val="24"/>
          <w:rtl/>
        </w:rPr>
      </w:pPr>
    </w:p>
    <w:p w14:paraId="60F4091B" w14:textId="77777777" w:rsidR="00F43B89" w:rsidRPr="005C292F" w:rsidRDefault="00F43B89" w:rsidP="00F43B89">
      <w:pPr>
        <w:pStyle w:val="Title"/>
        <w:jc w:val="left"/>
        <w:rPr>
          <w:b w:val="0"/>
          <w:bCs w:val="0"/>
          <w:sz w:val="32"/>
          <w:szCs w:val="24"/>
          <w:rtl/>
        </w:rPr>
      </w:pPr>
    </w:p>
    <w:p w14:paraId="0D0E348B" w14:textId="77777777" w:rsidR="00F43B89" w:rsidRPr="005C292F" w:rsidRDefault="00F43B89" w:rsidP="00F43B89">
      <w:pPr>
        <w:pStyle w:val="Title"/>
        <w:jc w:val="left"/>
        <w:rPr>
          <w:b w:val="0"/>
          <w:bCs w:val="0"/>
          <w:sz w:val="32"/>
          <w:szCs w:val="24"/>
          <w:rtl/>
        </w:rPr>
      </w:pPr>
    </w:p>
    <w:p w14:paraId="750262E7" w14:textId="77777777" w:rsidR="00F43B89" w:rsidRPr="005C292F" w:rsidRDefault="00F43B89" w:rsidP="00F43B89">
      <w:pPr>
        <w:pStyle w:val="Title"/>
        <w:jc w:val="left"/>
        <w:rPr>
          <w:b w:val="0"/>
          <w:bCs w:val="0"/>
          <w:sz w:val="32"/>
          <w:szCs w:val="24"/>
          <w:rtl/>
        </w:rPr>
      </w:pPr>
    </w:p>
    <w:p w14:paraId="779930C6" w14:textId="77777777" w:rsidR="00F43B89" w:rsidRPr="005C292F" w:rsidRDefault="00F43B89" w:rsidP="00F43B89">
      <w:pPr>
        <w:pStyle w:val="Title"/>
        <w:jc w:val="left"/>
        <w:rPr>
          <w:b w:val="0"/>
          <w:bCs w:val="0"/>
          <w:sz w:val="32"/>
          <w:szCs w:val="24"/>
          <w:rtl/>
        </w:rPr>
      </w:pPr>
    </w:p>
    <w:p w14:paraId="4AF11BAF" w14:textId="77777777" w:rsidR="00D87F0A" w:rsidRPr="005C292F" w:rsidRDefault="00D87F0A" w:rsidP="00F43B89">
      <w:pPr>
        <w:pStyle w:val="Title"/>
        <w:jc w:val="left"/>
        <w:rPr>
          <w:b w:val="0"/>
          <w:bCs w:val="0"/>
          <w:sz w:val="32"/>
          <w:szCs w:val="24"/>
          <w:rtl/>
        </w:rPr>
      </w:pPr>
    </w:p>
    <w:p w14:paraId="1EBFD6E0" w14:textId="77777777" w:rsidR="00D87F0A" w:rsidRPr="005C292F" w:rsidRDefault="00D87F0A" w:rsidP="00F43B89">
      <w:pPr>
        <w:pStyle w:val="Title"/>
        <w:jc w:val="left"/>
        <w:rPr>
          <w:b w:val="0"/>
          <w:bCs w:val="0"/>
          <w:sz w:val="32"/>
          <w:szCs w:val="24"/>
          <w:rtl/>
        </w:rPr>
      </w:pPr>
    </w:p>
    <w:p w14:paraId="40A32219" w14:textId="77777777" w:rsidR="00D87F0A" w:rsidRPr="005C292F" w:rsidRDefault="00D87F0A" w:rsidP="00F43B89">
      <w:pPr>
        <w:pStyle w:val="Title"/>
        <w:jc w:val="left"/>
        <w:rPr>
          <w:b w:val="0"/>
          <w:bCs w:val="0"/>
          <w:sz w:val="32"/>
          <w:szCs w:val="24"/>
          <w:rtl/>
        </w:rPr>
      </w:pPr>
    </w:p>
    <w:p w14:paraId="4D5FE0F0" w14:textId="77777777" w:rsidR="00D87F0A" w:rsidRPr="005C292F" w:rsidRDefault="00D87F0A" w:rsidP="00F43B89">
      <w:pPr>
        <w:pStyle w:val="Title"/>
        <w:jc w:val="left"/>
        <w:rPr>
          <w:b w:val="0"/>
          <w:bCs w:val="0"/>
          <w:sz w:val="32"/>
          <w:szCs w:val="24"/>
          <w:rtl/>
        </w:rPr>
      </w:pPr>
    </w:p>
    <w:p w14:paraId="72453871" w14:textId="77777777" w:rsidR="00D87F0A" w:rsidRPr="005C292F" w:rsidRDefault="00D87F0A" w:rsidP="00F43B89">
      <w:pPr>
        <w:pStyle w:val="Title"/>
        <w:jc w:val="left"/>
        <w:rPr>
          <w:b w:val="0"/>
          <w:bCs w:val="0"/>
          <w:sz w:val="32"/>
          <w:szCs w:val="24"/>
          <w:rtl/>
        </w:rPr>
      </w:pPr>
    </w:p>
    <w:p w14:paraId="64933E69" w14:textId="77777777" w:rsidR="00D87F0A" w:rsidRPr="005C292F" w:rsidRDefault="00D87F0A" w:rsidP="00F43B89">
      <w:pPr>
        <w:pStyle w:val="Title"/>
        <w:jc w:val="left"/>
        <w:rPr>
          <w:b w:val="0"/>
          <w:bCs w:val="0"/>
          <w:sz w:val="32"/>
          <w:szCs w:val="24"/>
          <w:rtl/>
        </w:rPr>
      </w:pPr>
    </w:p>
    <w:p w14:paraId="7FCE299E" w14:textId="77777777" w:rsidR="00D87F0A" w:rsidRPr="005C292F" w:rsidRDefault="00D87F0A" w:rsidP="00F43B89">
      <w:pPr>
        <w:pStyle w:val="Title"/>
        <w:jc w:val="left"/>
        <w:rPr>
          <w:b w:val="0"/>
          <w:bCs w:val="0"/>
          <w:sz w:val="32"/>
          <w:szCs w:val="24"/>
          <w:rtl/>
        </w:rPr>
      </w:pPr>
    </w:p>
    <w:p w14:paraId="231F8CAF" w14:textId="77777777" w:rsidR="00D87F0A" w:rsidRPr="005C292F" w:rsidRDefault="00D87F0A" w:rsidP="00F43B89">
      <w:pPr>
        <w:pStyle w:val="Title"/>
        <w:jc w:val="left"/>
        <w:rPr>
          <w:b w:val="0"/>
          <w:bCs w:val="0"/>
          <w:sz w:val="32"/>
          <w:szCs w:val="24"/>
          <w:rtl/>
        </w:rPr>
      </w:pPr>
    </w:p>
    <w:p w14:paraId="0C64D9D6" w14:textId="77777777" w:rsidR="00D87F0A" w:rsidRPr="005C292F" w:rsidRDefault="00D87F0A" w:rsidP="00F43B89">
      <w:pPr>
        <w:pStyle w:val="Title"/>
        <w:jc w:val="left"/>
        <w:rPr>
          <w:b w:val="0"/>
          <w:bCs w:val="0"/>
          <w:sz w:val="32"/>
          <w:szCs w:val="24"/>
          <w:rtl/>
        </w:rPr>
      </w:pPr>
    </w:p>
    <w:p w14:paraId="1405AC6E" w14:textId="77777777" w:rsidR="00D87F0A" w:rsidRPr="005C292F" w:rsidRDefault="00D87F0A" w:rsidP="00F43B89">
      <w:pPr>
        <w:pStyle w:val="Title"/>
        <w:jc w:val="left"/>
        <w:rPr>
          <w:b w:val="0"/>
          <w:bCs w:val="0"/>
          <w:sz w:val="32"/>
          <w:szCs w:val="24"/>
          <w:rtl/>
        </w:rPr>
      </w:pPr>
    </w:p>
    <w:p w14:paraId="38B4A897" w14:textId="77777777" w:rsidR="00D87F0A" w:rsidRPr="005C292F" w:rsidRDefault="00D87F0A" w:rsidP="00F43B89">
      <w:pPr>
        <w:pStyle w:val="Title"/>
        <w:jc w:val="left"/>
        <w:rPr>
          <w:b w:val="0"/>
          <w:bCs w:val="0"/>
          <w:sz w:val="32"/>
          <w:szCs w:val="24"/>
          <w:rtl/>
        </w:rPr>
      </w:pPr>
    </w:p>
    <w:p w14:paraId="05B47E47" w14:textId="77777777" w:rsidR="00D87F0A" w:rsidRPr="005C292F" w:rsidRDefault="00D87F0A" w:rsidP="00F43B89">
      <w:pPr>
        <w:pStyle w:val="Title"/>
        <w:jc w:val="left"/>
        <w:rPr>
          <w:b w:val="0"/>
          <w:bCs w:val="0"/>
          <w:sz w:val="32"/>
          <w:szCs w:val="24"/>
          <w:rtl/>
        </w:rPr>
      </w:pPr>
    </w:p>
    <w:p w14:paraId="785D1FF7" w14:textId="77777777" w:rsidR="00D87F0A" w:rsidRPr="005C292F" w:rsidRDefault="00D87F0A" w:rsidP="00F43B89">
      <w:pPr>
        <w:pStyle w:val="Title"/>
        <w:jc w:val="left"/>
        <w:rPr>
          <w:b w:val="0"/>
          <w:bCs w:val="0"/>
          <w:sz w:val="32"/>
          <w:szCs w:val="24"/>
          <w:rtl/>
        </w:rPr>
      </w:pPr>
    </w:p>
    <w:p w14:paraId="27A02D16" w14:textId="77777777" w:rsidR="00D87F0A" w:rsidRPr="005C292F" w:rsidRDefault="00D87F0A" w:rsidP="00F43B89">
      <w:pPr>
        <w:pStyle w:val="Title"/>
        <w:jc w:val="left"/>
        <w:rPr>
          <w:b w:val="0"/>
          <w:bCs w:val="0"/>
          <w:sz w:val="32"/>
          <w:szCs w:val="24"/>
          <w:rtl/>
        </w:rPr>
      </w:pPr>
    </w:p>
    <w:p w14:paraId="46EE5D43" w14:textId="77777777" w:rsidR="00D87F0A" w:rsidRPr="005C292F" w:rsidRDefault="00D87F0A" w:rsidP="00F43B89">
      <w:pPr>
        <w:pStyle w:val="Title"/>
        <w:jc w:val="left"/>
        <w:rPr>
          <w:b w:val="0"/>
          <w:bCs w:val="0"/>
          <w:sz w:val="32"/>
          <w:szCs w:val="24"/>
          <w:rtl/>
        </w:rPr>
      </w:pPr>
    </w:p>
    <w:p w14:paraId="417CBCFD" w14:textId="77777777" w:rsidR="00D87F0A" w:rsidRPr="005C292F" w:rsidRDefault="00D87F0A" w:rsidP="00F43B89">
      <w:pPr>
        <w:pStyle w:val="Title"/>
        <w:jc w:val="left"/>
        <w:rPr>
          <w:b w:val="0"/>
          <w:bCs w:val="0"/>
          <w:sz w:val="32"/>
          <w:szCs w:val="24"/>
          <w:rtl/>
        </w:rPr>
      </w:pPr>
    </w:p>
    <w:p w14:paraId="696B1418" w14:textId="77777777" w:rsidR="00D87F0A" w:rsidRPr="005C292F" w:rsidRDefault="00D87F0A" w:rsidP="00F43B89">
      <w:pPr>
        <w:pStyle w:val="Title"/>
        <w:jc w:val="left"/>
        <w:rPr>
          <w:b w:val="0"/>
          <w:bCs w:val="0"/>
          <w:sz w:val="32"/>
          <w:szCs w:val="24"/>
          <w:rtl/>
        </w:rPr>
      </w:pPr>
    </w:p>
    <w:p w14:paraId="4BEEC2EC" w14:textId="77777777" w:rsidR="00D87F0A" w:rsidRPr="005C292F" w:rsidRDefault="00D87F0A" w:rsidP="00F43B89">
      <w:pPr>
        <w:pStyle w:val="Title"/>
        <w:jc w:val="left"/>
        <w:rPr>
          <w:b w:val="0"/>
          <w:bCs w:val="0"/>
          <w:sz w:val="32"/>
          <w:szCs w:val="24"/>
          <w:rtl/>
        </w:rPr>
      </w:pPr>
    </w:p>
    <w:p w14:paraId="21B8A849" w14:textId="77777777" w:rsidR="00D87F0A" w:rsidRPr="005C292F" w:rsidRDefault="00D87F0A" w:rsidP="00F43B89">
      <w:pPr>
        <w:pStyle w:val="Title"/>
        <w:jc w:val="left"/>
        <w:rPr>
          <w:b w:val="0"/>
          <w:bCs w:val="0"/>
          <w:sz w:val="32"/>
          <w:szCs w:val="24"/>
          <w:rtl/>
        </w:rPr>
      </w:pPr>
    </w:p>
    <w:p w14:paraId="441CB61C" w14:textId="77777777" w:rsidR="00D87F0A" w:rsidRPr="005C292F" w:rsidRDefault="00D87F0A" w:rsidP="00F43B89">
      <w:pPr>
        <w:pStyle w:val="Title"/>
        <w:jc w:val="left"/>
        <w:rPr>
          <w:b w:val="0"/>
          <w:bCs w:val="0"/>
          <w:sz w:val="32"/>
          <w:szCs w:val="24"/>
          <w:rtl/>
        </w:rPr>
      </w:pPr>
    </w:p>
    <w:p w14:paraId="1C8335DA" w14:textId="77777777" w:rsidR="00D87F0A" w:rsidRPr="005C292F" w:rsidRDefault="00D87F0A" w:rsidP="00F43B89">
      <w:pPr>
        <w:pStyle w:val="Title"/>
        <w:jc w:val="left"/>
        <w:rPr>
          <w:b w:val="0"/>
          <w:bCs w:val="0"/>
          <w:sz w:val="32"/>
          <w:szCs w:val="24"/>
          <w:rtl/>
        </w:rPr>
      </w:pPr>
    </w:p>
    <w:p w14:paraId="70B5B253" w14:textId="77777777" w:rsidR="00D87F0A" w:rsidRPr="005C292F" w:rsidRDefault="00D87F0A" w:rsidP="00F43B89">
      <w:pPr>
        <w:pStyle w:val="Title"/>
        <w:jc w:val="left"/>
        <w:rPr>
          <w:b w:val="0"/>
          <w:bCs w:val="0"/>
          <w:sz w:val="32"/>
          <w:szCs w:val="24"/>
          <w:rtl/>
        </w:rPr>
      </w:pPr>
    </w:p>
    <w:p w14:paraId="05871AF5" w14:textId="77777777" w:rsidR="00D87F0A" w:rsidRPr="005C292F" w:rsidRDefault="00D87F0A" w:rsidP="00F43B89">
      <w:pPr>
        <w:pStyle w:val="Title"/>
        <w:jc w:val="left"/>
        <w:rPr>
          <w:b w:val="0"/>
          <w:bCs w:val="0"/>
          <w:sz w:val="32"/>
          <w:szCs w:val="24"/>
          <w:rtl/>
        </w:rPr>
      </w:pPr>
    </w:p>
    <w:p w14:paraId="2B21E5C6" w14:textId="77777777" w:rsidR="00D87F0A" w:rsidRPr="005C292F" w:rsidRDefault="00D87F0A" w:rsidP="00F43B89">
      <w:pPr>
        <w:pStyle w:val="Title"/>
        <w:jc w:val="left"/>
        <w:rPr>
          <w:b w:val="0"/>
          <w:bCs w:val="0"/>
          <w:sz w:val="32"/>
          <w:szCs w:val="24"/>
          <w:rtl/>
        </w:rPr>
      </w:pPr>
    </w:p>
    <w:p w14:paraId="386E7B25" w14:textId="60AD79B4" w:rsidR="00D87F0A" w:rsidRPr="005C292F" w:rsidRDefault="00D87F0A" w:rsidP="00F43B89">
      <w:pPr>
        <w:pStyle w:val="Title"/>
        <w:jc w:val="left"/>
        <w:rPr>
          <w:b w:val="0"/>
          <w:bCs w:val="0"/>
          <w:sz w:val="32"/>
          <w:szCs w:val="24"/>
          <w:rtl/>
        </w:rPr>
      </w:pPr>
    </w:p>
    <w:p w14:paraId="01771DE0" w14:textId="77777777" w:rsidR="00F43B89" w:rsidRPr="005C292F" w:rsidRDefault="00F43B89" w:rsidP="00F43B89">
      <w:pPr>
        <w:pStyle w:val="Title"/>
        <w:jc w:val="left"/>
        <w:rPr>
          <w:b w:val="0"/>
          <w:bCs w:val="0"/>
          <w:sz w:val="32"/>
          <w:szCs w:val="24"/>
          <w:rtl/>
        </w:rPr>
      </w:pPr>
    </w:p>
    <w:p w14:paraId="51C1CF46" w14:textId="77777777" w:rsidR="00F43B89" w:rsidRPr="005C292F" w:rsidRDefault="00F43B89" w:rsidP="00F43B89">
      <w:pPr>
        <w:autoSpaceDE/>
        <w:autoSpaceDN/>
        <w:jc w:val="center"/>
        <w:rPr>
          <w:rFonts w:cs="Simplified Arabic"/>
          <w:b/>
          <w:bCs/>
          <w:sz w:val="48"/>
          <w:szCs w:val="48"/>
          <w:rtl/>
        </w:rPr>
      </w:pPr>
      <w:r w:rsidRPr="005C292F">
        <w:rPr>
          <w:rFonts w:cs="Simplified Arabic" w:hint="cs"/>
          <w:b/>
          <w:bCs/>
          <w:sz w:val="48"/>
          <w:szCs w:val="48"/>
          <w:rtl/>
        </w:rPr>
        <w:t>الجداول الإحصائية</w:t>
      </w:r>
    </w:p>
    <w:p w14:paraId="1339936A" w14:textId="77777777" w:rsidR="00F15E91" w:rsidRPr="005C292F" w:rsidRDefault="00F15E91" w:rsidP="00F15E91">
      <w:pPr>
        <w:bidi w:val="0"/>
        <w:jc w:val="center"/>
        <w:rPr>
          <w:rFonts w:cs="Simplified Arabic"/>
          <w:b/>
          <w:bCs/>
          <w:sz w:val="48"/>
          <w:szCs w:val="48"/>
          <w:rtl/>
        </w:rPr>
      </w:pPr>
      <w:r w:rsidRPr="005C292F">
        <w:rPr>
          <w:rFonts w:cs="Simplified Arabic"/>
          <w:b/>
          <w:bCs/>
          <w:sz w:val="48"/>
          <w:szCs w:val="48"/>
        </w:rPr>
        <w:t>Statistical Tables</w:t>
      </w:r>
    </w:p>
    <w:p w14:paraId="22D9066D" w14:textId="77777777" w:rsidR="00F15E91" w:rsidRPr="005C292F" w:rsidRDefault="00F15E91" w:rsidP="00F43B89">
      <w:pPr>
        <w:autoSpaceDE/>
        <w:autoSpaceDN/>
        <w:jc w:val="center"/>
        <w:rPr>
          <w:rFonts w:cs="Simplified Arabic"/>
          <w:b/>
          <w:bCs/>
          <w:sz w:val="48"/>
          <w:szCs w:val="48"/>
          <w:rtl/>
        </w:rPr>
      </w:pPr>
    </w:p>
    <w:p w14:paraId="7AD850EC" w14:textId="77777777" w:rsidR="00C37106" w:rsidRPr="005C292F" w:rsidRDefault="00C37106" w:rsidP="00C37106">
      <w:pPr>
        <w:autoSpaceDE/>
        <w:autoSpaceDN/>
        <w:bidi w:val="0"/>
        <w:rPr>
          <w:rFonts w:ascii="Simplified Arabic" w:hAnsi="Simplified Arabic" w:cs="Simplified Arabic"/>
          <w:sz w:val="24"/>
          <w:szCs w:val="24"/>
          <w:rtl/>
        </w:rPr>
      </w:pPr>
    </w:p>
    <w:p w14:paraId="57A558F5" w14:textId="77777777" w:rsidR="00846F6B" w:rsidRPr="005C292F" w:rsidRDefault="00846F6B"/>
    <w:sectPr w:rsidR="00846F6B" w:rsidRPr="005C292F" w:rsidSect="00A80168">
      <w:headerReference w:type="default" r:id="rId41"/>
      <w:footerReference w:type="default" r:id="rId42"/>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6AC8C" w14:textId="77777777" w:rsidR="000A4A9B" w:rsidRDefault="000A4A9B" w:rsidP="00C37106">
      <w:r>
        <w:separator/>
      </w:r>
    </w:p>
  </w:endnote>
  <w:endnote w:type="continuationSeparator" w:id="0">
    <w:p w14:paraId="2C5E0ED3" w14:textId="77777777" w:rsidR="000A4A9B" w:rsidRDefault="000A4A9B" w:rsidP="00C3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3FCB" w14:textId="5A0F3969" w:rsidR="00E62AB1" w:rsidRDefault="00E62AB1">
    <w:pPr>
      <w:pStyle w:val="Footer"/>
      <w:jc w:val="center"/>
    </w:pPr>
    <w:r>
      <w:fldChar w:fldCharType="begin"/>
    </w:r>
    <w:r>
      <w:instrText xml:space="preserve"> PAGE   \* MERGEFORMAT </w:instrText>
    </w:r>
    <w:r>
      <w:fldChar w:fldCharType="separate"/>
    </w:r>
    <w:r w:rsidR="00312264">
      <w:rPr>
        <w:noProof/>
        <w:rtl/>
      </w:rPr>
      <w:t>37</w:t>
    </w:r>
    <w:r>
      <w:rPr>
        <w:noProof/>
      </w:rPr>
      <w:fldChar w:fldCharType="end"/>
    </w:r>
  </w:p>
  <w:p w14:paraId="45F4383F" w14:textId="77777777" w:rsidR="00E62AB1" w:rsidRDefault="00E62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80356" w14:textId="77777777" w:rsidR="000A4A9B" w:rsidRDefault="000A4A9B" w:rsidP="00C37106">
      <w:r>
        <w:separator/>
      </w:r>
    </w:p>
  </w:footnote>
  <w:footnote w:type="continuationSeparator" w:id="0">
    <w:p w14:paraId="5C948F96" w14:textId="77777777" w:rsidR="000A4A9B" w:rsidRDefault="000A4A9B" w:rsidP="00C3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DE56" w14:textId="77777777" w:rsidR="00E62AB1" w:rsidRDefault="00E62AB1" w:rsidP="00B031D2">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السنوية، </w:t>
    </w:r>
    <w:r>
      <w:rPr>
        <w:rFonts w:ascii="Arial" w:hAnsi="Arial" w:cs="Arial" w:hint="cs"/>
        <w:sz w:val="16"/>
        <w:szCs w:val="16"/>
        <w:rtl/>
      </w:rPr>
      <w:t>2020</w:t>
    </w:r>
  </w:p>
  <w:p w14:paraId="517B5931" w14:textId="77777777" w:rsidR="00E62AB1" w:rsidRDefault="00E6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15:restartNumberingAfterBreak="0">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15:restartNumberingAfterBreak="0">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31DE7"/>
    <w:multiLevelType w:val="hybridMultilevel"/>
    <w:tmpl w:val="B38EF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1" w15:restartNumberingAfterBreak="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6" w15:restartNumberingAfterBreak="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15:restartNumberingAfterBreak="0">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1" w15:restartNumberingAfterBreak="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15:restartNumberingAfterBreak="0">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15:restartNumberingAfterBreak="0">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5" w15:restartNumberingAfterBreak="0">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6" w15:restartNumberingAfterBreak="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E9C1B27"/>
    <w:multiLevelType w:val="multilevel"/>
    <w:tmpl w:val="D7AECA80"/>
    <w:numStyleLink w:val="Style1"/>
  </w:abstractNum>
  <w:abstractNum w:abstractNumId="38" w15:restartNumberingAfterBreak="0">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7"/>
  </w:num>
  <w:num w:numId="2">
    <w:abstractNumId w:val="18"/>
  </w:num>
  <w:num w:numId="3">
    <w:abstractNumId w:val="2"/>
  </w:num>
  <w:num w:numId="4">
    <w:abstractNumId w:val="37"/>
  </w:num>
  <w:num w:numId="5">
    <w:abstractNumId w:val="7"/>
  </w:num>
  <w:num w:numId="6">
    <w:abstractNumId w:val="33"/>
  </w:num>
  <w:num w:numId="7">
    <w:abstractNumId w:val="17"/>
  </w:num>
  <w:num w:numId="8">
    <w:abstractNumId w:val="29"/>
  </w:num>
  <w:num w:numId="9">
    <w:abstractNumId w:val="20"/>
  </w:num>
  <w:num w:numId="10">
    <w:abstractNumId w:val="39"/>
  </w:num>
  <w:num w:numId="11">
    <w:abstractNumId w:val="31"/>
  </w:num>
  <w:num w:numId="12">
    <w:abstractNumId w:val="13"/>
  </w:num>
  <w:num w:numId="13">
    <w:abstractNumId w:val="14"/>
  </w:num>
  <w:num w:numId="14">
    <w:abstractNumId w:val="10"/>
  </w:num>
  <w:num w:numId="15">
    <w:abstractNumId w:val="38"/>
  </w:num>
  <w:num w:numId="16">
    <w:abstractNumId w:val="9"/>
  </w:num>
  <w:num w:numId="17">
    <w:abstractNumId w:val="8"/>
  </w:num>
  <w:num w:numId="18">
    <w:abstractNumId w:val="19"/>
  </w:num>
  <w:num w:numId="19">
    <w:abstractNumId w:val="28"/>
  </w:num>
  <w:num w:numId="20">
    <w:abstractNumId w:val="25"/>
  </w:num>
  <w:num w:numId="21">
    <w:abstractNumId w:val="3"/>
  </w:num>
  <w:num w:numId="22">
    <w:abstractNumId w:val="15"/>
  </w:num>
  <w:num w:numId="23">
    <w:abstractNumId w:val="26"/>
  </w:num>
  <w:num w:numId="24">
    <w:abstractNumId w:val="4"/>
  </w:num>
  <w:num w:numId="25">
    <w:abstractNumId w:val="16"/>
  </w:num>
  <w:num w:numId="26">
    <w:abstractNumId w:val="22"/>
  </w:num>
  <w:num w:numId="27">
    <w:abstractNumId w:val="34"/>
  </w:num>
  <w:num w:numId="28">
    <w:abstractNumId w:val="36"/>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1"/>
  </w:num>
  <w:num w:numId="31">
    <w:abstractNumId w:val="5"/>
  </w:num>
  <w:num w:numId="32">
    <w:abstractNumId w:val="30"/>
  </w:num>
  <w:num w:numId="33">
    <w:abstractNumId w:val="11"/>
  </w:num>
  <w:num w:numId="34">
    <w:abstractNumId w:val="24"/>
  </w:num>
  <w:num w:numId="35">
    <w:abstractNumId w:val="23"/>
  </w:num>
  <w:num w:numId="36">
    <w:abstractNumId w:val="32"/>
  </w:num>
  <w:num w:numId="37">
    <w:abstractNumId w:val="12"/>
  </w:num>
  <w:num w:numId="38">
    <w:abstractNumId w:val="1"/>
  </w:num>
  <w:num w:numId="39">
    <w:abstractNumId w:val="35"/>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106"/>
    <w:rsid w:val="00001426"/>
    <w:rsid w:val="0000374A"/>
    <w:rsid w:val="0000790E"/>
    <w:rsid w:val="00010C02"/>
    <w:rsid w:val="000113A5"/>
    <w:rsid w:val="00020300"/>
    <w:rsid w:val="000225BF"/>
    <w:rsid w:val="0002511E"/>
    <w:rsid w:val="00027DAC"/>
    <w:rsid w:val="000343B4"/>
    <w:rsid w:val="00036282"/>
    <w:rsid w:val="00037A91"/>
    <w:rsid w:val="0004777E"/>
    <w:rsid w:val="00055627"/>
    <w:rsid w:val="00056BE3"/>
    <w:rsid w:val="00056DCD"/>
    <w:rsid w:val="0006015F"/>
    <w:rsid w:val="00061435"/>
    <w:rsid w:val="00065CD7"/>
    <w:rsid w:val="00074DF8"/>
    <w:rsid w:val="00075166"/>
    <w:rsid w:val="00075819"/>
    <w:rsid w:val="00077B07"/>
    <w:rsid w:val="00081ACD"/>
    <w:rsid w:val="000821F3"/>
    <w:rsid w:val="00084F0E"/>
    <w:rsid w:val="00090133"/>
    <w:rsid w:val="000945A2"/>
    <w:rsid w:val="00097010"/>
    <w:rsid w:val="0009740C"/>
    <w:rsid w:val="00097604"/>
    <w:rsid w:val="000A066A"/>
    <w:rsid w:val="000A4A9B"/>
    <w:rsid w:val="000A7C8C"/>
    <w:rsid w:val="000B134D"/>
    <w:rsid w:val="000B3051"/>
    <w:rsid w:val="000B5935"/>
    <w:rsid w:val="000B720C"/>
    <w:rsid w:val="000B7FE0"/>
    <w:rsid w:val="000C1022"/>
    <w:rsid w:val="000D0D97"/>
    <w:rsid w:val="000D1FC8"/>
    <w:rsid w:val="000D24BF"/>
    <w:rsid w:val="000D3614"/>
    <w:rsid w:val="000E0638"/>
    <w:rsid w:val="000E1713"/>
    <w:rsid w:val="000F0C5B"/>
    <w:rsid w:val="000F1F99"/>
    <w:rsid w:val="000F3DE5"/>
    <w:rsid w:val="000F4148"/>
    <w:rsid w:val="000F77E2"/>
    <w:rsid w:val="001002BD"/>
    <w:rsid w:val="0010219D"/>
    <w:rsid w:val="00115658"/>
    <w:rsid w:val="001213D3"/>
    <w:rsid w:val="00121EE7"/>
    <w:rsid w:val="0012453A"/>
    <w:rsid w:val="00125C08"/>
    <w:rsid w:val="00126AC6"/>
    <w:rsid w:val="00126E41"/>
    <w:rsid w:val="001318A4"/>
    <w:rsid w:val="001358BD"/>
    <w:rsid w:val="00136773"/>
    <w:rsid w:val="00136BA0"/>
    <w:rsid w:val="0013721A"/>
    <w:rsid w:val="00141477"/>
    <w:rsid w:val="0014295E"/>
    <w:rsid w:val="001432AB"/>
    <w:rsid w:val="00144798"/>
    <w:rsid w:val="00151C9E"/>
    <w:rsid w:val="0015576D"/>
    <w:rsid w:val="001560E0"/>
    <w:rsid w:val="00156753"/>
    <w:rsid w:val="0016048A"/>
    <w:rsid w:val="00162060"/>
    <w:rsid w:val="00165CF5"/>
    <w:rsid w:val="00166EED"/>
    <w:rsid w:val="00167B57"/>
    <w:rsid w:val="00175EF4"/>
    <w:rsid w:val="001848C2"/>
    <w:rsid w:val="00187311"/>
    <w:rsid w:val="0018744C"/>
    <w:rsid w:val="00190607"/>
    <w:rsid w:val="00193CFC"/>
    <w:rsid w:val="001942E1"/>
    <w:rsid w:val="00194A8B"/>
    <w:rsid w:val="001A2711"/>
    <w:rsid w:val="001A3FE9"/>
    <w:rsid w:val="001A7C1D"/>
    <w:rsid w:val="001B108C"/>
    <w:rsid w:val="001B3709"/>
    <w:rsid w:val="001C510E"/>
    <w:rsid w:val="001D1F67"/>
    <w:rsid w:val="001D6D3D"/>
    <w:rsid w:val="001D7A27"/>
    <w:rsid w:val="001E56D7"/>
    <w:rsid w:val="001E5D82"/>
    <w:rsid w:val="001F4575"/>
    <w:rsid w:val="001F7BF5"/>
    <w:rsid w:val="00202F94"/>
    <w:rsid w:val="00210AAF"/>
    <w:rsid w:val="00210C62"/>
    <w:rsid w:val="00220848"/>
    <w:rsid w:val="00221C44"/>
    <w:rsid w:val="002300D5"/>
    <w:rsid w:val="00233A6E"/>
    <w:rsid w:val="00234EE4"/>
    <w:rsid w:val="002403B3"/>
    <w:rsid w:val="002407CA"/>
    <w:rsid w:val="0024198A"/>
    <w:rsid w:val="002433F1"/>
    <w:rsid w:val="00244723"/>
    <w:rsid w:val="00245EDB"/>
    <w:rsid w:val="0025108E"/>
    <w:rsid w:val="00253585"/>
    <w:rsid w:val="00262AF2"/>
    <w:rsid w:val="0027063D"/>
    <w:rsid w:val="0027681A"/>
    <w:rsid w:val="002A4A53"/>
    <w:rsid w:val="002A7677"/>
    <w:rsid w:val="002B04A2"/>
    <w:rsid w:val="002B16B0"/>
    <w:rsid w:val="002B39F2"/>
    <w:rsid w:val="002C213B"/>
    <w:rsid w:val="002C3A32"/>
    <w:rsid w:val="002C3F2A"/>
    <w:rsid w:val="002D0690"/>
    <w:rsid w:val="002D1CA8"/>
    <w:rsid w:val="002D22C6"/>
    <w:rsid w:val="002D267F"/>
    <w:rsid w:val="002D6638"/>
    <w:rsid w:val="002E2E03"/>
    <w:rsid w:val="002E31A3"/>
    <w:rsid w:val="002E40BE"/>
    <w:rsid w:val="002E5EC5"/>
    <w:rsid w:val="002F6C4B"/>
    <w:rsid w:val="002F791C"/>
    <w:rsid w:val="00302B91"/>
    <w:rsid w:val="003055D1"/>
    <w:rsid w:val="003059BE"/>
    <w:rsid w:val="00312264"/>
    <w:rsid w:val="003164B5"/>
    <w:rsid w:val="003219DD"/>
    <w:rsid w:val="00323442"/>
    <w:rsid w:val="00326609"/>
    <w:rsid w:val="00332F1D"/>
    <w:rsid w:val="003430E0"/>
    <w:rsid w:val="003451A0"/>
    <w:rsid w:val="00345866"/>
    <w:rsid w:val="00355B67"/>
    <w:rsid w:val="00364C46"/>
    <w:rsid w:val="00365BE9"/>
    <w:rsid w:val="003723E7"/>
    <w:rsid w:val="00372E81"/>
    <w:rsid w:val="00376D60"/>
    <w:rsid w:val="003802BC"/>
    <w:rsid w:val="00382D9D"/>
    <w:rsid w:val="00384969"/>
    <w:rsid w:val="00395984"/>
    <w:rsid w:val="0039651D"/>
    <w:rsid w:val="003A4CA5"/>
    <w:rsid w:val="003B0F92"/>
    <w:rsid w:val="003B20FE"/>
    <w:rsid w:val="003B3FEF"/>
    <w:rsid w:val="003B6B00"/>
    <w:rsid w:val="003C0AC3"/>
    <w:rsid w:val="003C1E25"/>
    <w:rsid w:val="003C1F4A"/>
    <w:rsid w:val="003C2AFF"/>
    <w:rsid w:val="003D15E9"/>
    <w:rsid w:val="003D1860"/>
    <w:rsid w:val="003D1B98"/>
    <w:rsid w:val="003D53C8"/>
    <w:rsid w:val="003E0099"/>
    <w:rsid w:val="003E7101"/>
    <w:rsid w:val="003F3AF4"/>
    <w:rsid w:val="003F4FD2"/>
    <w:rsid w:val="004016FB"/>
    <w:rsid w:val="00401A65"/>
    <w:rsid w:val="00405330"/>
    <w:rsid w:val="00407293"/>
    <w:rsid w:val="00410556"/>
    <w:rsid w:val="00412C0E"/>
    <w:rsid w:val="004213F1"/>
    <w:rsid w:val="00423011"/>
    <w:rsid w:val="00426530"/>
    <w:rsid w:val="00426825"/>
    <w:rsid w:val="00427B26"/>
    <w:rsid w:val="00433844"/>
    <w:rsid w:val="004354C5"/>
    <w:rsid w:val="00440BDC"/>
    <w:rsid w:val="00440EF3"/>
    <w:rsid w:val="00444E08"/>
    <w:rsid w:val="00447C42"/>
    <w:rsid w:val="00454365"/>
    <w:rsid w:val="00455F17"/>
    <w:rsid w:val="004619E7"/>
    <w:rsid w:val="00461A33"/>
    <w:rsid w:val="00464A2B"/>
    <w:rsid w:val="00464C38"/>
    <w:rsid w:val="00465B1E"/>
    <w:rsid w:val="004662FF"/>
    <w:rsid w:val="0046661B"/>
    <w:rsid w:val="00466F9A"/>
    <w:rsid w:val="00467349"/>
    <w:rsid w:val="00470A33"/>
    <w:rsid w:val="00470B12"/>
    <w:rsid w:val="00471D11"/>
    <w:rsid w:val="00475543"/>
    <w:rsid w:val="00485C67"/>
    <w:rsid w:val="004A4CB4"/>
    <w:rsid w:val="004B2F38"/>
    <w:rsid w:val="004C2ADF"/>
    <w:rsid w:val="004C415B"/>
    <w:rsid w:val="004D14D8"/>
    <w:rsid w:val="004D504C"/>
    <w:rsid w:val="004D6408"/>
    <w:rsid w:val="004D6570"/>
    <w:rsid w:val="004E5347"/>
    <w:rsid w:val="004E5F07"/>
    <w:rsid w:val="004F11C7"/>
    <w:rsid w:val="004F251D"/>
    <w:rsid w:val="004F3A10"/>
    <w:rsid w:val="004F6A63"/>
    <w:rsid w:val="00517B0F"/>
    <w:rsid w:val="00522066"/>
    <w:rsid w:val="00522CC0"/>
    <w:rsid w:val="005237D8"/>
    <w:rsid w:val="00525A81"/>
    <w:rsid w:val="0052753D"/>
    <w:rsid w:val="005306C1"/>
    <w:rsid w:val="005320AB"/>
    <w:rsid w:val="00535F1F"/>
    <w:rsid w:val="0053632E"/>
    <w:rsid w:val="00543538"/>
    <w:rsid w:val="00547409"/>
    <w:rsid w:val="005516CE"/>
    <w:rsid w:val="00551BDE"/>
    <w:rsid w:val="005541A4"/>
    <w:rsid w:val="00554C3E"/>
    <w:rsid w:val="00560C17"/>
    <w:rsid w:val="00561599"/>
    <w:rsid w:val="00565714"/>
    <w:rsid w:val="00581699"/>
    <w:rsid w:val="005819BF"/>
    <w:rsid w:val="00587F6E"/>
    <w:rsid w:val="0059161A"/>
    <w:rsid w:val="005A3AF2"/>
    <w:rsid w:val="005A78A4"/>
    <w:rsid w:val="005B21E5"/>
    <w:rsid w:val="005B7461"/>
    <w:rsid w:val="005C1483"/>
    <w:rsid w:val="005C1488"/>
    <w:rsid w:val="005C16CC"/>
    <w:rsid w:val="005C292F"/>
    <w:rsid w:val="005D0750"/>
    <w:rsid w:val="005D2B65"/>
    <w:rsid w:val="005D626A"/>
    <w:rsid w:val="005D62B2"/>
    <w:rsid w:val="005D7311"/>
    <w:rsid w:val="005E03E3"/>
    <w:rsid w:val="005E0E2E"/>
    <w:rsid w:val="005E33C5"/>
    <w:rsid w:val="005F448D"/>
    <w:rsid w:val="006010B1"/>
    <w:rsid w:val="00602504"/>
    <w:rsid w:val="006027BC"/>
    <w:rsid w:val="00610FC3"/>
    <w:rsid w:val="00612114"/>
    <w:rsid w:val="00613CCC"/>
    <w:rsid w:val="006317D7"/>
    <w:rsid w:val="00632E29"/>
    <w:rsid w:val="00635236"/>
    <w:rsid w:val="00636C18"/>
    <w:rsid w:val="00637261"/>
    <w:rsid w:val="00640B41"/>
    <w:rsid w:val="00643185"/>
    <w:rsid w:val="00643CC0"/>
    <w:rsid w:val="00645C38"/>
    <w:rsid w:val="006505B6"/>
    <w:rsid w:val="0065445B"/>
    <w:rsid w:val="00660FEA"/>
    <w:rsid w:val="00662B1D"/>
    <w:rsid w:val="00663DC0"/>
    <w:rsid w:val="00674797"/>
    <w:rsid w:val="00676EE1"/>
    <w:rsid w:val="00680E1E"/>
    <w:rsid w:val="00685D27"/>
    <w:rsid w:val="00691F63"/>
    <w:rsid w:val="00692AF1"/>
    <w:rsid w:val="006937E5"/>
    <w:rsid w:val="00694BD8"/>
    <w:rsid w:val="00694C59"/>
    <w:rsid w:val="006969CC"/>
    <w:rsid w:val="006A06F2"/>
    <w:rsid w:val="006A115C"/>
    <w:rsid w:val="006A16A1"/>
    <w:rsid w:val="006A5234"/>
    <w:rsid w:val="006A55E8"/>
    <w:rsid w:val="006B2EC1"/>
    <w:rsid w:val="006B32FF"/>
    <w:rsid w:val="006B5B0E"/>
    <w:rsid w:val="006B5C76"/>
    <w:rsid w:val="006D0794"/>
    <w:rsid w:val="006D6C34"/>
    <w:rsid w:val="006E00CB"/>
    <w:rsid w:val="006E1FC1"/>
    <w:rsid w:val="006E7F13"/>
    <w:rsid w:val="006F3BBE"/>
    <w:rsid w:val="00700393"/>
    <w:rsid w:val="00700E98"/>
    <w:rsid w:val="007020E6"/>
    <w:rsid w:val="00702C6D"/>
    <w:rsid w:val="00705D80"/>
    <w:rsid w:val="0070744F"/>
    <w:rsid w:val="007114B1"/>
    <w:rsid w:val="00713965"/>
    <w:rsid w:val="00714176"/>
    <w:rsid w:val="0071464A"/>
    <w:rsid w:val="007204DA"/>
    <w:rsid w:val="00730CBC"/>
    <w:rsid w:val="0073673C"/>
    <w:rsid w:val="00741FC8"/>
    <w:rsid w:val="00745433"/>
    <w:rsid w:val="00750731"/>
    <w:rsid w:val="00761FD0"/>
    <w:rsid w:val="00763DE4"/>
    <w:rsid w:val="007732D8"/>
    <w:rsid w:val="00777A9C"/>
    <w:rsid w:val="00784FA6"/>
    <w:rsid w:val="00785439"/>
    <w:rsid w:val="00797B3F"/>
    <w:rsid w:val="007A0054"/>
    <w:rsid w:val="007A31CF"/>
    <w:rsid w:val="007A35A0"/>
    <w:rsid w:val="007A3F7E"/>
    <w:rsid w:val="007A6BF9"/>
    <w:rsid w:val="007B03AE"/>
    <w:rsid w:val="007B40DC"/>
    <w:rsid w:val="007B43D5"/>
    <w:rsid w:val="007B45FB"/>
    <w:rsid w:val="007B6EC0"/>
    <w:rsid w:val="007C4845"/>
    <w:rsid w:val="007C49B6"/>
    <w:rsid w:val="007D47E8"/>
    <w:rsid w:val="007D53B1"/>
    <w:rsid w:val="007E0DEA"/>
    <w:rsid w:val="007E5D78"/>
    <w:rsid w:val="007E655E"/>
    <w:rsid w:val="007F1E93"/>
    <w:rsid w:val="007F4242"/>
    <w:rsid w:val="0080363E"/>
    <w:rsid w:val="00807E4E"/>
    <w:rsid w:val="0081004B"/>
    <w:rsid w:val="00810F81"/>
    <w:rsid w:val="008222D4"/>
    <w:rsid w:val="00825048"/>
    <w:rsid w:val="008278C8"/>
    <w:rsid w:val="00827FD3"/>
    <w:rsid w:val="00831E89"/>
    <w:rsid w:val="00837EFE"/>
    <w:rsid w:val="008401A9"/>
    <w:rsid w:val="00846F6B"/>
    <w:rsid w:val="008502D6"/>
    <w:rsid w:val="00854F52"/>
    <w:rsid w:val="0085542E"/>
    <w:rsid w:val="00860FE3"/>
    <w:rsid w:val="0086364E"/>
    <w:rsid w:val="00865DD3"/>
    <w:rsid w:val="00870140"/>
    <w:rsid w:val="00870AB6"/>
    <w:rsid w:val="00883E7B"/>
    <w:rsid w:val="00883F07"/>
    <w:rsid w:val="00890029"/>
    <w:rsid w:val="00895703"/>
    <w:rsid w:val="0089774A"/>
    <w:rsid w:val="008B4103"/>
    <w:rsid w:val="008B4F80"/>
    <w:rsid w:val="008C35A5"/>
    <w:rsid w:val="008C465B"/>
    <w:rsid w:val="008C7950"/>
    <w:rsid w:val="008D29B1"/>
    <w:rsid w:val="008D4F67"/>
    <w:rsid w:val="008D5623"/>
    <w:rsid w:val="008D74D9"/>
    <w:rsid w:val="008E0BD5"/>
    <w:rsid w:val="008E3D00"/>
    <w:rsid w:val="008F1662"/>
    <w:rsid w:val="008F5CB0"/>
    <w:rsid w:val="00901CF2"/>
    <w:rsid w:val="00906697"/>
    <w:rsid w:val="00915586"/>
    <w:rsid w:val="00915F71"/>
    <w:rsid w:val="00922519"/>
    <w:rsid w:val="0092345B"/>
    <w:rsid w:val="00924E0D"/>
    <w:rsid w:val="00925D00"/>
    <w:rsid w:val="00942407"/>
    <w:rsid w:val="00943887"/>
    <w:rsid w:val="009454D2"/>
    <w:rsid w:val="00946618"/>
    <w:rsid w:val="0096013F"/>
    <w:rsid w:val="009601A0"/>
    <w:rsid w:val="00965734"/>
    <w:rsid w:val="009703CE"/>
    <w:rsid w:val="00975E63"/>
    <w:rsid w:val="00977CCC"/>
    <w:rsid w:val="009828E6"/>
    <w:rsid w:val="009870B6"/>
    <w:rsid w:val="00992DB7"/>
    <w:rsid w:val="009B004E"/>
    <w:rsid w:val="009B29A0"/>
    <w:rsid w:val="009C1F48"/>
    <w:rsid w:val="009C3B4E"/>
    <w:rsid w:val="009C6B3D"/>
    <w:rsid w:val="009D3221"/>
    <w:rsid w:val="009D556D"/>
    <w:rsid w:val="009D6685"/>
    <w:rsid w:val="009F4BCF"/>
    <w:rsid w:val="009F6245"/>
    <w:rsid w:val="009F7C95"/>
    <w:rsid w:val="00A0118F"/>
    <w:rsid w:val="00A04D76"/>
    <w:rsid w:val="00A0513A"/>
    <w:rsid w:val="00A0525B"/>
    <w:rsid w:val="00A107F7"/>
    <w:rsid w:val="00A12CF9"/>
    <w:rsid w:val="00A23379"/>
    <w:rsid w:val="00A243A3"/>
    <w:rsid w:val="00A24F9E"/>
    <w:rsid w:val="00A2501F"/>
    <w:rsid w:val="00A25485"/>
    <w:rsid w:val="00A30D55"/>
    <w:rsid w:val="00A33F9A"/>
    <w:rsid w:val="00A3492C"/>
    <w:rsid w:val="00A35F3B"/>
    <w:rsid w:val="00A4118C"/>
    <w:rsid w:val="00A43225"/>
    <w:rsid w:val="00A445DF"/>
    <w:rsid w:val="00A53FE1"/>
    <w:rsid w:val="00A553CE"/>
    <w:rsid w:val="00A56455"/>
    <w:rsid w:val="00A63118"/>
    <w:rsid w:val="00A63397"/>
    <w:rsid w:val="00A673D7"/>
    <w:rsid w:val="00A67EBE"/>
    <w:rsid w:val="00A70263"/>
    <w:rsid w:val="00A768E2"/>
    <w:rsid w:val="00A80168"/>
    <w:rsid w:val="00A80C2E"/>
    <w:rsid w:val="00A813E4"/>
    <w:rsid w:val="00A8177A"/>
    <w:rsid w:val="00A82B48"/>
    <w:rsid w:val="00A90871"/>
    <w:rsid w:val="00A95E3C"/>
    <w:rsid w:val="00AA0CBB"/>
    <w:rsid w:val="00AA1336"/>
    <w:rsid w:val="00AA6CCF"/>
    <w:rsid w:val="00AA79A3"/>
    <w:rsid w:val="00AB0F47"/>
    <w:rsid w:val="00AB1D07"/>
    <w:rsid w:val="00AB3B5A"/>
    <w:rsid w:val="00AB3BED"/>
    <w:rsid w:val="00AB3E14"/>
    <w:rsid w:val="00AC045C"/>
    <w:rsid w:val="00AC1B38"/>
    <w:rsid w:val="00AC3310"/>
    <w:rsid w:val="00AC399C"/>
    <w:rsid w:val="00AC6D6C"/>
    <w:rsid w:val="00AD1407"/>
    <w:rsid w:val="00AD3342"/>
    <w:rsid w:val="00AD4A93"/>
    <w:rsid w:val="00AD6DBF"/>
    <w:rsid w:val="00AE0D5E"/>
    <w:rsid w:val="00AE4B69"/>
    <w:rsid w:val="00AE6CD8"/>
    <w:rsid w:val="00AE7A64"/>
    <w:rsid w:val="00AE7CFA"/>
    <w:rsid w:val="00AF348F"/>
    <w:rsid w:val="00AF7D35"/>
    <w:rsid w:val="00B01C6D"/>
    <w:rsid w:val="00B031D2"/>
    <w:rsid w:val="00B053BE"/>
    <w:rsid w:val="00B10898"/>
    <w:rsid w:val="00B12162"/>
    <w:rsid w:val="00B13716"/>
    <w:rsid w:val="00B14965"/>
    <w:rsid w:val="00B16889"/>
    <w:rsid w:val="00B17A46"/>
    <w:rsid w:val="00B21A91"/>
    <w:rsid w:val="00B23C36"/>
    <w:rsid w:val="00B258CD"/>
    <w:rsid w:val="00B27A5A"/>
    <w:rsid w:val="00B30802"/>
    <w:rsid w:val="00B30F10"/>
    <w:rsid w:val="00B312DC"/>
    <w:rsid w:val="00B40505"/>
    <w:rsid w:val="00B40B60"/>
    <w:rsid w:val="00B45C1D"/>
    <w:rsid w:val="00B52AD0"/>
    <w:rsid w:val="00B57986"/>
    <w:rsid w:val="00B64177"/>
    <w:rsid w:val="00B73A6E"/>
    <w:rsid w:val="00B76DF9"/>
    <w:rsid w:val="00B77F15"/>
    <w:rsid w:val="00B9002C"/>
    <w:rsid w:val="00B91233"/>
    <w:rsid w:val="00BA18AB"/>
    <w:rsid w:val="00BA210B"/>
    <w:rsid w:val="00BA3722"/>
    <w:rsid w:val="00BB10D9"/>
    <w:rsid w:val="00BB2581"/>
    <w:rsid w:val="00BB2C1D"/>
    <w:rsid w:val="00BB732F"/>
    <w:rsid w:val="00BC065D"/>
    <w:rsid w:val="00BC1B42"/>
    <w:rsid w:val="00BC7FEE"/>
    <w:rsid w:val="00BD0682"/>
    <w:rsid w:val="00BD7F15"/>
    <w:rsid w:val="00BE11F1"/>
    <w:rsid w:val="00BE3345"/>
    <w:rsid w:val="00BE4752"/>
    <w:rsid w:val="00BE62AF"/>
    <w:rsid w:val="00BF071C"/>
    <w:rsid w:val="00BF0B69"/>
    <w:rsid w:val="00BF1170"/>
    <w:rsid w:val="00BF3B21"/>
    <w:rsid w:val="00BF74B4"/>
    <w:rsid w:val="00C102C8"/>
    <w:rsid w:val="00C10311"/>
    <w:rsid w:val="00C1078E"/>
    <w:rsid w:val="00C13246"/>
    <w:rsid w:val="00C14D78"/>
    <w:rsid w:val="00C17311"/>
    <w:rsid w:val="00C17EF8"/>
    <w:rsid w:val="00C22EC3"/>
    <w:rsid w:val="00C23D9F"/>
    <w:rsid w:val="00C25A90"/>
    <w:rsid w:val="00C33860"/>
    <w:rsid w:val="00C37106"/>
    <w:rsid w:val="00C371E6"/>
    <w:rsid w:val="00C41643"/>
    <w:rsid w:val="00C42C4F"/>
    <w:rsid w:val="00C4309C"/>
    <w:rsid w:val="00C529AA"/>
    <w:rsid w:val="00C531E4"/>
    <w:rsid w:val="00C564DE"/>
    <w:rsid w:val="00C56B6E"/>
    <w:rsid w:val="00C607A0"/>
    <w:rsid w:val="00C64115"/>
    <w:rsid w:val="00C70D16"/>
    <w:rsid w:val="00C74189"/>
    <w:rsid w:val="00C7549F"/>
    <w:rsid w:val="00C81176"/>
    <w:rsid w:val="00C82E14"/>
    <w:rsid w:val="00C84AAC"/>
    <w:rsid w:val="00C91414"/>
    <w:rsid w:val="00C935B0"/>
    <w:rsid w:val="00C96B96"/>
    <w:rsid w:val="00CA30D9"/>
    <w:rsid w:val="00CB360E"/>
    <w:rsid w:val="00CC5356"/>
    <w:rsid w:val="00CC6C38"/>
    <w:rsid w:val="00CC6DD8"/>
    <w:rsid w:val="00CD0CC5"/>
    <w:rsid w:val="00CD42DC"/>
    <w:rsid w:val="00CE11A2"/>
    <w:rsid w:val="00CE5125"/>
    <w:rsid w:val="00CE5257"/>
    <w:rsid w:val="00CF1CD3"/>
    <w:rsid w:val="00D00BE6"/>
    <w:rsid w:val="00D03EE2"/>
    <w:rsid w:val="00D071A1"/>
    <w:rsid w:val="00D1098F"/>
    <w:rsid w:val="00D12CCA"/>
    <w:rsid w:val="00D14121"/>
    <w:rsid w:val="00D15FF7"/>
    <w:rsid w:val="00D1611E"/>
    <w:rsid w:val="00D24075"/>
    <w:rsid w:val="00D27403"/>
    <w:rsid w:val="00D313D7"/>
    <w:rsid w:val="00D33B42"/>
    <w:rsid w:val="00D3759B"/>
    <w:rsid w:val="00D442E2"/>
    <w:rsid w:val="00D444A6"/>
    <w:rsid w:val="00D4629D"/>
    <w:rsid w:val="00D520ED"/>
    <w:rsid w:val="00D52865"/>
    <w:rsid w:val="00D639DE"/>
    <w:rsid w:val="00D64D14"/>
    <w:rsid w:val="00D6711D"/>
    <w:rsid w:val="00D71F01"/>
    <w:rsid w:val="00D8286A"/>
    <w:rsid w:val="00D87F0A"/>
    <w:rsid w:val="00D920C4"/>
    <w:rsid w:val="00D92D97"/>
    <w:rsid w:val="00D94A38"/>
    <w:rsid w:val="00D96826"/>
    <w:rsid w:val="00DA3276"/>
    <w:rsid w:val="00DB4898"/>
    <w:rsid w:val="00DB5A4A"/>
    <w:rsid w:val="00DB697F"/>
    <w:rsid w:val="00DC024D"/>
    <w:rsid w:val="00DC08E1"/>
    <w:rsid w:val="00DC09DB"/>
    <w:rsid w:val="00DC2A56"/>
    <w:rsid w:val="00DC379E"/>
    <w:rsid w:val="00DC742D"/>
    <w:rsid w:val="00DD0AAF"/>
    <w:rsid w:val="00DD1A7E"/>
    <w:rsid w:val="00DE2861"/>
    <w:rsid w:val="00DE6C11"/>
    <w:rsid w:val="00DE7CF3"/>
    <w:rsid w:val="00DF1B3A"/>
    <w:rsid w:val="00DF7009"/>
    <w:rsid w:val="00E00D63"/>
    <w:rsid w:val="00E06A73"/>
    <w:rsid w:val="00E07F9D"/>
    <w:rsid w:val="00E10241"/>
    <w:rsid w:val="00E11043"/>
    <w:rsid w:val="00E13EEA"/>
    <w:rsid w:val="00E16B22"/>
    <w:rsid w:val="00E225EF"/>
    <w:rsid w:val="00E236F8"/>
    <w:rsid w:val="00E37CC7"/>
    <w:rsid w:val="00E43D19"/>
    <w:rsid w:val="00E548DA"/>
    <w:rsid w:val="00E54F0B"/>
    <w:rsid w:val="00E56271"/>
    <w:rsid w:val="00E623AE"/>
    <w:rsid w:val="00E6248D"/>
    <w:rsid w:val="00E62AB1"/>
    <w:rsid w:val="00E70FD9"/>
    <w:rsid w:val="00E71699"/>
    <w:rsid w:val="00E74409"/>
    <w:rsid w:val="00E7469E"/>
    <w:rsid w:val="00E74756"/>
    <w:rsid w:val="00E80C8F"/>
    <w:rsid w:val="00E80FD9"/>
    <w:rsid w:val="00E8400D"/>
    <w:rsid w:val="00E8427C"/>
    <w:rsid w:val="00E9038F"/>
    <w:rsid w:val="00E90BCB"/>
    <w:rsid w:val="00E91C48"/>
    <w:rsid w:val="00E93D9F"/>
    <w:rsid w:val="00E94447"/>
    <w:rsid w:val="00E94E66"/>
    <w:rsid w:val="00EA564E"/>
    <w:rsid w:val="00EB3A0C"/>
    <w:rsid w:val="00EB444C"/>
    <w:rsid w:val="00EB5AE6"/>
    <w:rsid w:val="00EC7690"/>
    <w:rsid w:val="00ED1144"/>
    <w:rsid w:val="00ED649D"/>
    <w:rsid w:val="00ED6ED1"/>
    <w:rsid w:val="00ED79D3"/>
    <w:rsid w:val="00EF472A"/>
    <w:rsid w:val="00EF6F6D"/>
    <w:rsid w:val="00F01FEA"/>
    <w:rsid w:val="00F058B3"/>
    <w:rsid w:val="00F108FB"/>
    <w:rsid w:val="00F11075"/>
    <w:rsid w:val="00F14C33"/>
    <w:rsid w:val="00F14E1E"/>
    <w:rsid w:val="00F1574D"/>
    <w:rsid w:val="00F15E91"/>
    <w:rsid w:val="00F179EB"/>
    <w:rsid w:val="00F17C1B"/>
    <w:rsid w:val="00F20517"/>
    <w:rsid w:val="00F21F5D"/>
    <w:rsid w:val="00F263AF"/>
    <w:rsid w:val="00F278D8"/>
    <w:rsid w:val="00F30EE1"/>
    <w:rsid w:val="00F419FB"/>
    <w:rsid w:val="00F42228"/>
    <w:rsid w:val="00F43B89"/>
    <w:rsid w:val="00F45977"/>
    <w:rsid w:val="00F5156E"/>
    <w:rsid w:val="00F55DFF"/>
    <w:rsid w:val="00F678A1"/>
    <w:rsid w:val="00F72195"/>
    <w:rsid w:val="00F72550"/>
    <w:rsid w:val="00F73ADD"/>
    <w:rsid w:val="00F74AA9"/>
    <w:rsid w:val="00F76202"/>
    <w:rsid w:val="00F777A0"/>
    <w:rsid w:val="00F806BE"/>
    <w:rsid w:val="00F8592E"/>
    <w:rsid w:val="00F917C5"/>
    <w:rsid w:val="00F918B1"/>
    <w:rsid w:val="00F93C6F"/>
    <w:rsid w:val="00F942C0"/>
    <w:rsid w:val="00FA38C4"/>
    <w:rsid w:val="00FA41DA"/>
    <w:rsid w:val="00FA664D"/>
    <w:rsid w:val="00FB179D"/>
    <w:rsid w:val="00FB302A"/>
    <w:rsid w:val="00FB4518"/>
    <w:rsid w:val="00FB710D"/>
    <w:rsid w:val="00FB7E30"/>
    <w:rsid w:val="00FC1524"/>
    <w:rsid w:val="00FC37A3"/>
    <w:rsid w:val="00FC5373"/>
    <w:rsid w:val="00FC59E5"/>
    <w:rsid w:val="00FD0A8E"/>
    <w:rsid w:val="00FD3F58"/>
    <w:rsid w:val="00FD411D"/>
    <w:rsid w:val="00FD6D66"/>
    <w:rsid w:val="00FD71B1"/>
    <w:rsid w:val="00FE06C0"/>
    <w:rsid w:val="00FE40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750A6846"/>
  <w15:docId w15:val="{9707F4EA-5C5E-4622-ABD0-F81C5076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 w:type="character" w:styleId="CommentReference">
    <w:name w:val="annotation reference"/>
    <w:basedOn w:val="DefaultParagraphFont"/>
    <w:uiPriority w:val="99"/>
    <w:semiHidden/>
    <w:unhideWhenUsed/>
    <w:rsid w:val="00E74756"/>
    <w:rPr>
      <w:sz w:val="16"/>
      <w:szCs w:val="16"/>
    </w:rPr>
  </w:style>
  <w:style w:type="paragraph" w:styleId="CommentText">
    <w:name w:val="annotation text"/>
    <w:basedOn w:val="Normal"/>
    <w:link w:val="CommentTextChar"/>
    <w:uiPriority w:val="99"/>
    <w:semiHidden/>
    <w:unhideWhenUsed/>
    <w:rsid w:val="00E74756"/>
  </w:style>
  <w:style w:type="character" w:customStyle="1" w:styleId="CommentTextChar">
    <w:name w:val="Comment Text Char"/>
    <w:basedOn w:val="DefaultParagraphFont"/>
    <w:link w:val="CommentText"/>
    <w:uiPriority w:val="99"/>
    <w:semiHidden/>
    <w:rsid w:val="00E7475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E74756"/>
    <w:rPr>
      <w:b/>
      <w:bCs/>
    </w:rPr>
  </w:style>
  <w:style w:type="character" w:customStyle="1" w:styleId="CommentSubjectChar">
    <w:name w:val="Comment Subject Char"/>
    <w:basedOn w:val="CommentTextChar"/>
    <w:link w:val="CommentSubject"/>
    <w:uiPriority w:val="99"/>
    <w:semiHidden/>
    <w:rsid w:val="00E74756"/>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 w:id="204625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7.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76656678977112"/>
          <c:y val="6.9481720271851774E-2"/>
          <c:w val="0.87471720902143868"/>
          <c:h val="0.7176283474062275"/>
        </c:manualLayout>
      </c:layout>
      <c:lineChart>
        <c:grouping val="standard"/>
        <c:varyColors val="0"/>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92.878153401215201</c:v>
                </c:pt>
                <c:pt idx="1">
                  <c:v>95.459318722423689</c:v>
                </c:pt>
                <c:pt idx="2">
                  <c:v>97.105418580880141</c:v>
                </c:pt>
                <c:pt idx="3">
                  <c:v>98.786227282126703</c:v>
                </c:pt>
                <c:pt idx="4">
                  <c:v>100.20250479419619</c:v>
                </c:pt>
                <c:pt idx="5">
                  <c:v>99.982954487909311</c:v>
                </c:pt>
                <c:pt idx="6">
                  <c:v>100.19531394277492</c:v>
                </c:pt>
                <c:pt idx="7">
                  <c:v>100</c:v>
                </c:pt>
                <c:pt idx="8">
                  <c:v>101.58018333639399</c:v>
                </c:pt>
                <c:pt idx="9">
                  <c:v>100.83</c:v>
                </c:pt>
              </c:numCache>
            </c:numRef>
          </c:val>
          <c:smooth val="0"/>
          <c:extLst>
            <c:ext xmlns:c16="http://schemas.microsoft.com/office/drawing/2014/chart" uri="{C3380CC4-5D6E-409C-BE32-E72D297353CC}">
              <c16:uniqueId val="{00000000-8037-4D3F-A134-5B6D1DA9F418}"/>
            </c:ext>
          </c:extLst>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90.624287895428793</c:v>
                </c:pt>
                <c:pt idx="1">
                  <c:v>94.321018950933876</c:v>
                </c:pt>
                <c:pt idx="2">
                  <c:v>97.244918086132216</c:v>
                </c:pt>
                <c:pt idx="3">
                  <c:v>98.410523450558713</c:v>
                </c:pt>
                <c:pt idx="4">
                  <c:v>99.676407404293471</c:v>
                </c:pt>
                <c:pt idx="5">
                  <c:v>99.600060384208078</c:v>
                </c:pt>
                <c:pt idx="6">
                  <c:v>99.592136242303866</c:v>
                </c:pt>
                <c:pt idx="7">
                  <c:v>99.999999999999986</c:v>
                </c:pt>
                <c:pt idx="8">
                  <c:v>101.81121103155498</c:v>
                </c:pt>
                <c:pt idx="9">
                  <c:v>100.89</c:v>
                </c:pt>
              </c:numCache>
            </c:numRef>
          </c:val>
          <c:smooth val="0"/>
          <c:extLst>
            <c:ext xmlns:c16="http://schemas.microsoft.com/office/drawing/2014/chart" uri="{C3380CC4-5D6E-409C-BE32-E72D297353CC}">
              <c16:uniqueId val="{00000001-8037-4D3F-A134-5B6D1DA9F418}"/>
            </c:ext>
          </c:extLst>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0.00</c:formatCode>
                <c:ptCount val="10"/>
                <c:pt idx="0">
                  <c:v>97.829108869197299</c:v>
                </c:pt>
                <c:pt idx="1">
                  <c:v>98.298637053503583</c:v>
                </c:pt>
                <c:pt idx="2">
                  <c:v>97.551193934469808</c:v>
                </c:pt>
                <c:pt idx="3">
                  <c:v>100.32820439918164</c:v>
                </c:pt>
                <c:pt idx="4">
                  <c:v>102.10211064866196</c:v>
                </c:pt>
                <c:pt idx="5">
                  <c:v>101.24917102273217</c:v>
                </c:pt>
                <c:pt idx="6">
                  <c:v>101.36149694289321</c:v>
                </c:pt>
                <c:pt idx="7">
                  <c:v>100</c:v>
                </c:pt>
                <c:pt idx="8">
                  <c:v>100.40041051765699</c:v>
                </c:pt>
                <c:pt idx="9">
                  <c:v>99.88</c:v>
                </c:pt>
              </c:numCache>
            </c:numRef>
          </c:val>
          <c:smooth val="0"/>
          <c:extLst>
            <c:ext xmlns:c16="http://schemas.microsoft.com/office/drawing/2014/chart" uri="{C3380CC4-5D6E-409C-BE32-E72D297353CC}">
              <c16:uniqueId val="{00000002-8037-4D3F-A134-5B6D1DA9F418}"/>
            </c:ext>
          </c:extLst>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Sheet1!$B$5:$K$5</c:f>
              <c:numCache>
                <c:formatCode>0.00</c:formatCode>
                <c:ptCount val="10"/>
                <c:pt idx="0">
                  <c:v>89.321529058105156</c:v>
                </c:pt>
                <c:pt idx="1">
                  <c:v>92.209388931218896</c:v>
                </c:pt>
                <c:pt idx="2">
                  <c:v>93.875636712792797</c:v>
                </c:pt>
                <c:pt idx="3">
                  <c:v>97.483666723081853</c:v>
                </c:pt>
                <c:pt idx="4">
                  <c:v>97.801481743019579</c:v>
                </c:pt>
                <c:pt idx="5">
                  <c:v>96.862158056932373</c:v>
                </c:pt>
                <c:pt idx="6">
                  <c:v>98.974144501611818</c:v>
                </c:pt>
                <c:pt idx="7">
                  <c:v>100</c:v>
                </c:pt>
                <c:pt idx="8">
                  <c:v>101.3721412234928</c:v>
                </c:pt>
                <c:pt idx="9">
                  <c:v>102.13</c:v>
                </c:pt>
              </c:numCache>
            </c:numRef>
          </c:val>
          <c:smooth val="0"/>
          <c:extLst>
            <c:ext xmlns:c16="http://schemas.microsoft.com/office/drawing/2014/chart" uri="{C3380CC4-5D6E-409C-BE32-E72D297353CC}">
              <c16:uniqueId val="{00000003-8037-4D3F-A134-5B6D1DA9F418}"/>
            </c:ext>
          </c:extLst>
        </c:ser>
        <c:dLbls>
          <c:showLegendKey val="0"/>
          <c:showVal val="0"/>
          <c:showCatName val="0"/>
          <c:showSerName val="0"/>
          <c:showPercent val="0"/>
          <c:showBubbleSize val="0"/>
        </c:dLbls>
        <c:marker val="1"/>
        <c:smooth val="0"/>
        <c:axId val="151160704"/>
        <c:axId val="151175552"/>
      </c:lineChart>
      <c:catAx>
        <c:axId val="151160704"/>
        <c:scaling>
          <c:orientation val="minMax"/>
        </c:scaling>
        <c:delete val="0"/>
        <c:axPos val="b"/>
        <c:title>
          <c:tx>
            <c:rich>
              <a:bodyPr/>
              <a:lstStyle/>
              <a:p>
                <a:pPr>
                  <a:defRPr b="1"/>
                </a:pPr>
                <a:r>
                  <a:rPr lang="ar-SA" b="1"/>
                  <a:t>السنة</a:t>
                </a:r>
              </a:p>
            </c:rich>
          </c:tx>
          <c:layout>
            <c:manualLayout>
              <c:xMode val="edge"/>
              <c:yMode val="edge"/>
              <c:x val="0.51383673359323234"/>
              <c:y val="0.90076841088261606"/>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a:pPr>
            <a:endParaRPr lang="ar-SA"/>
          </a:p>
        </c:txPr>
        <c:crossAx val="151175552"/>
        <c:crossesAt val="85"/>
        <c:auto val="1"/>
        <c:lblAlgn val="ctr"/>
        <c:lblOffset val="100"/>
        <c:tickLblSkip val="1"/>
        <c:tickMarkSkip val="1"/>
        <c:noMultiLvlLbl val="0"/>
      </c:catAx>
      <c:valAx>
        <c:axId val="151175552"/>
        <c:scaling>
          <c:orientation val="minMax"/>
          <c:max val="110"/>
          <c:min val="85"/>
        </c:scaling>
        <c:delete val="0"/>
        <c:axPos val="l"/>
        <c:title>
          <c:tx>
            <c:rich>
              <a:bodyPr/>
              <a:lstStyle/>
              <a:p>
                <a:pPr>
                  <a:defRPr b="1"/>
                </a:pPr>
                <a:r>
                  <a:rPr lang="ar-SA" b="1"/>
                  <a:t>الرقم القياسي</a:t>
                </a:r>
              </a:p>
            </c:rich>
          </c:tx>
          <c:layout>
            <c:manualLayout>
              <c:xMode val="edge"/>
              <c:yMode val="edge"/>
              <c:x val="6.3897057115648399E-3"/>
              <c:y val="0.35833710854636319"/>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a:pPr>
            <a:endParaRPr lang="ar-SA"/>
          </a:p>
        </c:txPr>
        <c:crossAx val="151160704"/>
        <c:crosses val="autoZero"/>
        <c:crossBetween val="between"/>
        <c:majorUnit val="5"/>
        <c:minorUnit val="5"/>
      </c:valAx>
      <c:spPr>
        <a:noFill/>
        <a:ln w="25373">
          <a:noFill/>
        </a:ln>
      </c:spPr>
    </c:plotArea>
    <c:legend>
      <c:legendPos val="r"/>
      <c:layout>
        <c:manualLayout>
          <c:xMode val="edge"/>
          <c:yMode val="edge"/>
          <c:x val="0.17899036164999926"/>
          <c:y val="1.6946466597335683E-3"/>
          <c:w val="0.64252302975402409"/>
          <c:h val="0.10836112734816462"/>
        </c:manualLayout>
      </c:layout>
      <c:overlay val="0"/>
      <c:spPr>
        <a:noFill/>
        <a:ln w="3171">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4084918301747"/>
          <c:y val="6.4571861182557311E-2"/>
          <c:w val="0.87092119902160292"/>
          <c:h val="0.68350599613820584"/>
        </c:manualLayout>
      </c:layout>
      <c:lineChart>
        <c:grouping val="standard"/>
        <c:varyColors val="0"/>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89.165011814147505</c:v>
                </c:pt>
                <c:pt idx="1">
                  <c:v>91.317681443323366</c:v>
                </c:pt>
                <c:pt idx="2">
                  <c:v>92.180633360208574</c:v>
                </c:pt>
                <c:pt idx="3">
                  <c:v>93.08246032847255</c:v>
                </c:pt>
                <c:pt idx="4">
                  <c:v>94.846185720717514</c:v>
                </c:pt>
                <c:pt idx="5">
                  <c:v>96.610334264839651</c:v>
                </c:pt>
                <c:pt idx="6">
                  <c:v>97.553087110534605</c:v>
                </c:pt>
                <c:pt idx="7">
                  <c:v>100.00000000000001</c:v>
                </c:pt>
                <c:pt idx="8">
                  <c:v>99.399303710710299</c:v>
                </c:pt>
                <c:pt idx="9">
                  <c:v>94.74</c:v>
                </c:pt>
              </c:numCache>
            </c:numRef>
          </c:val>
          <c:smooth val="0"/>
          <c:extLst>
            <c:ext xmlns:c16="http://schemas.microsoft.com/office/drawing/2014/chart" uri="{C3380CC4-5D6E-409C-BE32-E72D297353CC}">
              <c16:uniqueId val="{00000000-7272-43A0-895E-AD4FB953591C}"/>
            </c:ext>
          </c:extLst>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96.837742494943811</c:v>
                </c:pt>
                <c:pt idx="1">
                  <c:v>100.58833306175933</c:v>
                </c:pt>
                <c:pt idx="2">
                  <c:v>100.89058483002052</c:v>
                </c:pt>
                <c:pt idx="3">
                  <c:v>99.693209080069735</c:v>
                </c:pt>
                <c:pt idx="4">
                  <c:v>99.74847792123478</c:v>
                </c:pt>
                <c:pt idx="5">
                  <c:v>100.37661260652729</c:v>
                </c:pt>
                <c:pt idx="6">
                  <c:v>100.3393930925178</c:v>
                </c:pt>
                <c:pt idx="7">
                  <c:v>100</c:v>
                </c:pt>
                <c:pt idx="8">
                  <c:v>99.58451263738344</c:v>
                </c:pt>
                <c:pt idx="9">
                  <c:v>96.69</c:v>
                </c:pt>
              </c:numCache>
            </c:numRef>
          </c:val>
          <c:smooth val="0"/>
          <c:extLst>
            <c:ext xmlns:c16="http://schemas.microsoft.com/office/drawing/2014/chart" uri="{C3380CC4-5D6E-409C-BE32-E72D297353CC}">
              <c16:uniqueId val="{00000001-7272-43A0-895E-AD4FB953591C}"/>
            </c:ext>
          </c:extLst>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0.00</c:formatCode>
                <c:ptCount val="10"/>
                <c:pt idx="0">
                  <c:v>89.85300191805311</c:v>
                </c:pt>
                <c:pt idx="1">
                  <c:v>92.140529898383363</c:v>
                </c:pt>
                <c:pt idx="2">
                  <c:v>92.956991128860082</c:v>
                </c:pt>
                <c:pt idx="3">
                  <c:v>93.683566998835914</c:v>
                </c:pt>
                <c:pt idx="4">
                  <c:v>95.305190878722073</c:v>
                </c:pt>
                <c:pt idx="5">
                  <c:v>96.981244318307034</c:v>
                </c:pt>
                <c:pt idx="6">
                  <c:v>97.832532707090792</c:v>
                </c:pt>
                <c:pt idx="7">
                  <c:v>100</c:v>
                </c:pt>
                <c:pt idx="8">
                  <c:v>99.424648504803201</c:v>
                </c:pt>
                <c:pt idx="9">
                  <c:v>94.94</c:v>
                </c:pt>
              </c:numCache>
            </c:numRef>
          </c:val>
          <c:smooth val="0"/>
          <c:extLst>
            <c:ext xmlns:c16="http://schemas.microsoft.com/office/drawing/2014/chart" uri="{C3380CC4-5D6E-409C-BE32-E72D297353CC}">
              <c16:uniqueId val="{00000002-7272-43A0-895E-AD4FB953591C}"/>
            </c:ext>
          </c:extLst>
        </c:ser>
        <c:dLbls>
          <c:showLegendKey val="0"/>
          <c:showVal val="0"/>
          <c:showCatName val="0"/>
          <c:showSerName val="0"/>
          <c:showPercent val="0"/>
          <c:showBubbleSize val="0"/>
        </c:dLbls>
        <c:marker val="1"/>
        <c:smooth val="0"/>
        <c:axId val="153855488"/>
        <c:axId val="154009600"/>
      </c:lineChart>
      <c:catAx>
        <c:axId val="153855488"/>
        <c:scaling>
          <c:orientation val="minMax"/>
        </c:scaling>
        <c:delete val="0"/>
        <c:axPos val="b"/>
        <c:title>
          <c:tx>
            <c:rich>
              <a:bodyPr/>
              <a:lstStyle/>
              <a:p>
                <a:pPr>
                  <a:defRPr b="1"/>
                </a:pPr>
                <a:r>
                  <a:rPr lang="ar-SA" b="1"/>
                  <a:t>السنة</a:t>
                </a:r>
              </a:p>
            </c:rich>
          </c:tx>
          <c:layout>
            <c:manualLayout>
              <c:xMode val="edge"/>
              <c:yMode val="edge"/>
              <c:x val="0.49849751115157714"/>
              <c:y val="0.89736983922637048"/>
            </c:manualLayout>
          </c:layout>
          <c:overlay val="0"/>
          <c:spPr>
            <a:noFill/>
            <a:ln w="25397">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ar-SA"/>
          </a:p>
        </c:txPr>
        <c:crossAx val="154009600"/>
        <c:crossesAt val="85"/>
        <c:auto val="1"/>
        <c:lblAlgn val="ctr"/>
        <c:lblOffset val="100"/>
        <c:tickLblSkip val="1"/>
        <c:tickMarkSkip val="1"/>
        <c:noMultiLvlLbl val="0"/>
      </c:catAx>
      <c:valAx>
        <c:axId val="154009600"/>
        <c:scaling>
          <c:orientation val="minMax"/>
          <c:max val="110"/>
          <c:min val="85"/>
        </c:scaling>
        <c:delete val="0"/>
        <c:axPos val="l"/>
        <c:title>
          <c:tx>
            <c:rich>
              <a:bodyPr/>
              <a:lstStyle/>
              <a:p>
                <a:pPr>
                  <a:defRPr b="1"/>
                </a:pPr>
                <a:r>
                  <a:rPr lang="ar-SA" b="1"/>
                  <a:t>الرقم القياسي</a:t>
                </a:r>
              </a:p>
            </c:rich>
          </c:tx>
          <c:layout>
            <c:manualLayout>
              <c:xMode val="edge"/>
              <c:yMode val="edge"/>
              <c:x val="2.8682387934776282E-3"/>
              <c:y val="0.34017697001521602"/>
            </c:manualLayout>
          </c:layout>
          <c:overlay val="0"/>
          <c:spPr>
            <a:noFill/>
            <a:ln w="25397">
              <a:noFill/>
            </a:ln>
          </c:spPr>
        </c:title>
        <c:numFmt formatCode="0" sourceLinked="0"/>
        <c:majorTickMark val="out"/>
        <c:minorTickMark val="none"/>
        <c:tickLblPos val="nextTo"/>
        <c:spPr>
          <a:ln w="3175">
            <a:solidFill>
              <a:srgbClr val="000000"/>
            </a:solidFill>
            <a:prstDash val="solid"/>
          </a:ln>
        </c:spPr>
        <c:txPr>
          <a:bodyPr rot="0" vert="horz"/>
          <a:lstStyle/>
          <a:p>
            <a:pPr>
              <a:defRPr/>
            </a:pPr>
            <a:endParaRPr lang="ar-SA"/>
          </a:p>
        </c:txPr>
        <c:crossAx val="153855488"/>
        <c:crosses val="autoZero"/>
        <c:crossBetween val="between"/>
        <c:majorUnit val="5"/>
        <c:minorUnit val="5"/>
      </c:valAx>
      <c:spPr>
        <a:noFill/>
        <a:ln w="25399">
          <a:noFill/>
        </a:ln>
      </c:spPr>
    </c:plotArea>
    <c:legend>
      <c:legendPos val="r"/>
      <c:layout>
        <c:manualLayout>
          <c:xMode val="edge"/>
          <c:yMode val="edge"/>
          <c:x val="0.23799929103689624"/>
          <c:y val="4.1842514752990674E-2"/>
          <c:w val="0.57403724318942895"/>
          <c:h val="0.11385782383215251"/>
        </c:manualLayout>
      </c:layout>
      <c:overlay val="0"/>
      <c:spPr>
        <a:noFill/>
        <a:ln w="3175">
          <a:solidFill>
            <a:srgbClr val="000000"/>
          </a:solidFill>
          <a:prstDash val="solid"/>
        </a:ln>
      </c:sp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787863664929205"/>
          <c:y val="0.10194174757281572"/>
          <c:w val="0.85563827081950539"/>
          <c:h val="0.66541554510159073"/>
        </c:manualLayout>
      </c:layout>
      <c:lineChart>
        <c:grouping val="standard"/>
        <c:varyColors val="0"/>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120.42</c:v>
                </c:pt>
                <c:pt idx="1">
                  <c:v>119.12</c:v>
                </c:pt>
                <c:pt idx="2">
                  <c:v>118.66</c:v>
                </c:pt>
                <c:pt idx="3">
                  <c:v>119.65</c:v>
                </c:pt>
                <c:pt idx="4">
                  <c:v>124.75</c:v>
                </c:pt>
                <c:pt idx="5">
                  <c:v>128.08000000000001</c:v>
                </c:pt>
                <c:pt idx="6">
                  <c:v>126.05126794791336</c:v>
                </c:pt>
                <c:pt idx="7">
                  <c:v>127.80258415839111</c:v>
                </c:pt>
                <c:pt idx="8">
                  <c:v>129.60996631664199</c:v>
                </c:pt>
                <c:pt idx="9">
                  <c:v>130.5</c:v>
                </c:pt>
              </c:numCache>
            </c:numRef>
          </c:val>
          <c:smooth val="0"/>
          <c:extLst>
            <c:ext xmlns:c16="http://schemas.microsoft.com/office/drawing/2014/chart" uri="{C3380CC4-5D6E-409C-BE32-E72D297353CC}">
              <c16:uniqueId val="{00000000-99CB-465C-AFD1-BD463AB19A80}"/>
            </c:ext>
          </c:extLst>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118.01</c:v>
                </c:pt>
                <c:pt idx="1">
                  <c:v>120.6</c:v>
                </c:pt>
                <c:pt idx="2">
                  <c:v>121.55</c:v>
                </c:pt>
                <c:pt idx="3">
                  <c:v>124.6</c:v>
                </c:pt>
                <c:pt idx="4">
                  <c:v>121.42</c:v>
                </c:pt>
                <c:pt idx="5">
                  <c:v>122.27</c:v>
                </c:pt>
                <c:pt idx="6">
                  <c:v>122.52705395250412</c:v>
                </c:pt>
                <c:pt idx="7">
                  <c:v>122.77334767751191</c:v>
                </c:pt>
                <c:pt idx="8">
                  <c:v>121.71779184905688</c:v>
                </c:pt>
                <c:pt idx="9">
                  <c:v>120.5</c:v>
                </c:pt>
              </c:numCache>
            </c:numRef>
          </c:val>
          <c:smooth val="0"/>
          <c:extLst>
            <c:ext xmlns:c16="http://schemas.microsoft.com/office/drawing/2014/chart" uri="{C3380CC4-5D6E-409C-BE32-E72D297353CC}">
              <c16:uniqueId val="{00000001-99CB-465C-AFD1-BD463AB19A80}"/>
            </c:ext>
          </c:extLst>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Sheet1!$B$4:$K$4</c:f>
              <c:numCache>
                <c:formatCode>0.00</c:formatCode>
                <c:ptCount val="10"/>
                <c:pt idx="0">
                  <c:v>118.33</c:v>
                </c:pt>
                <c:pt idx="1">
                  <c:v>119.43</c:v>
                </c:pt>
                <c:pt idx="2">
                  <c:v>120.36</c:v>
                </c:pt>
                <c:pt idx="3">
                  <c:v>122.14</c:v>
                </c:pt>
                <c:pt idx="4">
                  <c:v>123.63</c:v>
                </c:pt>
                <c:pt idx="5">
                  <c:v>125.63</c:v>
                </c:pt>
                <c:pt idx="6">
                  <c:v>124.15914547658608</c:v>
                </c:pt>
                <c:pt idx="7">
                  <c:v>125.46572950742797</c:v>
                </c:pt>
                <c:pt idx="8">
                  <c:v>125.60529507409726</c:v>
                </c:pt>
                <c:pt idx="9">
                  <c:v>125.48</c:v>
                </c:pt>
              </c:numCache>
            </c:numRef>
          </c:val>
          <c:smooth val="0"/>
          <c:extLst>
            <c:ext xmlns:c16="http://schemas.microsoft.com/office/drawing/2014/chart" uri="{C3380CC4-5D6E-409C-BE32-E72D297353CC}">
              <c16:uniqueId val="{00000002-99CB-465C-AFD1-BD463AB19A80}"/>
            </c:ext>
          </c:extLst>
        </c:ser>
        <c:dLbls>
          <c:showLegendKey val="0"/>
          <c:showVal val="0"/>
          <c:showCatName val="0"/>
          <c:showSerName val="0"/>
          <c:showPercent val="0"/>
          <c:showBubbleSize val="0"/>
        </c:dLbls>
        <c:marker val="1"/>
        <c:smooth val="0"/>
        <c:axId val="154027136"/>
        <c:axId val="154029440"/>
      </c:lineChart>
      <c:catAx>
        <c:axId val="154027136"/>
        <c:scaling>
          <c:orientation val="minMax"/>
        </c:scaling>
        <c:delete val="0"/>
        <c:axPos val="b"/>
        <c:title>
          <c:tx>
            <c:rich>
              <a:bodyPr/>
              <a:lstStyle/>
              <a:p>
                <a:pPr>
                  <a:defRPr sz="900" b="1"/>
                </a:pPr>
                <a:r>
                  <a:rPr lang="ar-SA" sz="900" b="1"/>
                  <a:t>السنة</a:t>
                </a:r>
              </a:p>
            </c:rich>
          </c:tx>
          <c:layout>
            <c:manualLayout>
              <c:xMode val="edge"/>
              <c:yMode val="edge"/>
              <c:x val="0.48782115263761183"/>
              <c:y val="0.9042689465796977"/>
            </c:manualLayout>
          </c:layout>
          <c:overlay val="0"/>
          <c:spPr>
            <a:noFill/>
            <a:ln w="25345">
              <a:noFill/>
            </a:ln>
          </c:spPr>
        </c:title>
        <c:numFmt formatCode="General" sourceLinked="1"/>
        <c:majorTickMark val="out"/>
        <c:minorTickMark val="none"/>
        <c:tickLblPos val="nextTo"/>
        <c:spPr>
          <a:ln w="3168">
            <a:solidFill>
              <a:srgbClr val="000000"/>
            </a:solidFill>
            <a:prstDash val="solid"/>
          </a:ln>
        </c:spPr>
        <c:txPr>
          <a:bodyPr rot="0" vert="horz"/>
          <a:lstStyle/>
          <a:p>
            <a:pPr>
              <a:defRPr sz="900"/>
            </a:pPr>
            <a:endParaRPr lang="ar-SA"/>
          </a:p>
        </c:txPr>
        <c:crossAx val="154029440"/>
        <c:crossesAt val="80"/>
        <c:auto val="1"/>
        <c:lblAlgn val="ctr"/>
        <c:lblOffset val="100"/>
        <c:tickLblSkip val="1"/>
        <c:tickMarkSkip val="1"/>
        <c:noMultiLvlLbl val="0"/>
      </c:catAx>
      <c:valAx>
        <c:axId val="154029440"/>
        <c:scaling>
          <c:orientation val="minMax"/>
          <c:min val="115"/>
        </c:scaling>
        <c:delete val="0"/>
        <c:axPos val="l"/>
        <c:title>
          <c:tx>
            <c:rich>
              <a:bodyPr/>
              <a:lstStyle/>
              <a:p>
                <a:pPr>
                  <a:defRPr sz="900" b="1"/>
                </a:pPr>
                <a:r>
                  <a:rPr lang="ar-SA" sz="900" b="1"/>
                  <a:t>الرقم القياسي</a:t>
                </a:r>
              </a:p>
            </c:rich>
          </c:tx>
          <c:layout>
            <c:manualLayout>
              <c:xMode val="edge"/>
              <c:yMode val="edge"/>
              <c:x val="3.1504931999656323E-2"/>
              <c:y val="0.31578280087518945"/>
            </c:manualLayout>
          </c:layout>
          <c:overlay val="0"/>
          <c:spPr>
            <a:noFill/>
            <a:ln w="25345">
              <a:noFill/>
            </a:ln>
          </c:spPr>
        </c:title>
        <c:numFmt formatCode="0" sourceLinked="0"/>
        <c:majorTickMark val="out"/>
        <c:minorTickMark val="none"/>
        <c:tickLblPos val="nextTo"/>
        <c:spPr>
          <a:ln w="3168">
            <a:solidFill>
              <a:srgbClr val="000000"/>
            </a:solidFill>
            <a:prstDash val="solid"/>
          </a:ln>
        </c:spPr>
        <c:txPr>
          <a:bodyPr rot="0" vert="horz"/>
          <a:lstStyle/>
          <a:p>
            <a:pPr>
              <a:defRPr sz="900"/>
            </a:pPr>
            <a:endParaRPr lang="ar-SA"/>
          </a:p>
        </c:txPr>
        <c:crossAx val="154027136"/>
        <c:crosses val="autoZero"/>
        <c:crossBetween val="between"/>
        <c:majorUnit val="5"/>
        <c:minorUnit val="5"/>
      </c:valAx>
      <c:spPr>
        <a:noFill/>
        <a:ln w="25384">
          <a:noFill/>
        </a:ln>
      </c:spPr>
    </c:plotArea>
    <c:legend>
      <c:legendPos val="r"/>
      <c:layout>
        <c:manualLayout>
          <c:xMode val="edge"/>
          <c:yMode val="edge"/>
          <c:x val="0.2411029167128757"/>
          <c:y val="4.9717349687724684E-2"/>
          <c:w val="0.60976034278714109"/>
          <c:h val="0.11650510352872552"/>
        </c:manualLayout>
      </c:layout>
      <c:overlay val="0"/>
      <c:spPr>
        <a:noFill/>
        <a:ln w="3168">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53051496007009"/>
          <c:y val="4.3635935642573835E-2"/>
          <c:w val="0.85958387800174108"/>
          <c:h val="0.76340930338852753"/>
        </c:manualLayout>
      </c:layout>
      <c:lineChart>
        <c:grouping val="standard"/>
        <c:varyColors val="0"/>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99.18</c:v>
                </c:pt>
                <c:pt idx="1">
                  <c:v>100.08</c:v>
                </c:pt>
                <c:pt idx="2">
                  <c:v>100</c:v>
                </c:pt>
                <c:pt idx="3">
                  <c:v>100.89</c:v>
                </c:pt>
                <c:pt idx="4">
                  <c:v>100.49</c:v>
                </c:pt>
                <c:pt idx="5">
                  <c:v>101.79</c:v>
                </c:pt>
                <c:pt idx="6">
                  <c:v>104.14513638660964</c:v>
                </c:pt>
                <c:pt idx="7">
                  <c:v>105.83979721978523</c:v>
                </c:pt>
                <c:pt idx="8">
                  <c:v>105.81044608909279</c:v>
                </c:pt>
                <c:pt idx="9">
                  <c:v>105.98</c:v>
                </c:pt>
              </c:numCache>
            </c:numRef>
          </c:val>
          <c:smooth val="0"/>
          <c:extLst>
            <c:ext xmlns:c16="http://schemas.microsoft.com/office/drawing/2014/chart" uri="{C3380CC4-5D6E-409C-BE32-E72D297353CC}">
              <c16:uniqueId val="{00000000-A129-485C-8DE5-E77D3D54A2A6}"/>
            </c:ext>
          </c:extLst>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Sheet1!$B$3:$K$3</c:f>
              <c:numCache>
                <c:formatCode>0.00</c:formatCode>
                <c:ptCount val="10"/>
                <c:pt idx="0">
                  <c:v>99.3</c:v>
                </c:pt>
                <c:pt idx="1">
                  <c:v>100.24</c:v>
                </c:pt>
                <c:pt idx="2">
                  <c:v>100</c:v>
                </c:pt>
                <c:pt idx="3">
                  <c:v>100.99</c:v>
                </c:pt>
                <c:pt idx="4">
                  <c:v>100.69</c:v>
                </c:pt>
                <c:pt idx="5">
                  <c:v>101.95</c:v>
                </c:pt>
                <c:pt idx="6">
                  <c:v>104.16390386684532</c:v>
                </c:pt>
                <c:pt idx="7">
                  <c:v>105.78221455738121</c:v>
                </c:pt>
                <c:pt idx="8">
                  <c:v>105.67836848939491</c:v>
                </c:pt>
                <c:pt idx="9">
                  <c:v>105.7</c:v>
                </c:pt>
              </c:numCache>
            </c:numRef>
          </c:val>
          <c:smooth val="0"/>
          <c:extLst>
            <c:ext xmlns:c16="http://schemas.microsoft.com/office/drawing/2014/chart" uri="{C3380CC4-5D6E-409C-BE32-E72D297353CC}">
              <c16:uniqueId val="{00000001-A129-485C-8DE5-E77D3D54A2A6}"/>
            </c:ext>
          </c:extLst>
        </c:ser>
        <c:dLbls>
          <c:showLegendKey val="0"/>
          <c:showVal val="0"/>
          <c:showCatName val="0"/>
          <c:showSerName val="0"/>
          <c:showPercent val="0"/>
          <c:showBubbleSize val="0"/>
        </c:dLbls>
        <c:marker val="1"/>
        <c:smooth val="0"/>
        <c:axId val="154071424"/>
        <c:axId val="154073344"/>
      </c:lineChart>
      <c:catAx>
        <c:axId val="154071424"/>
        <c:scaling>
          <c:orientation val="minMax"/>
        </c:scaling>
        <c:delete val="0"/>
        <c:axPos val="b"/>
        <c:title>
          <c:tx>
            <c:rich>
              <a:bodyPr/>
              <a:lstStyle/>
              <a:p>
                <a:pPr>
                  <a:defRPr sz="900" b="1"/>
                </a:pPr>
                <a:r>
                  <a:rPr lang="ar-SA" sz="900" b="1"/>
                  <a:t>السنة</a:t>
                </a:r>
              </a:p>
            </c:rich>
          </c:tx>
          <c:layout>
            <c:manualLayout>
              <c:xMode val="edge"/>
              <c:yMode val="edge"/>
              <c:x val="0.49093643777997353"/>
              <c:y val="0.90336179354291135"/>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073344"/>
        <c:crosses val="autoZero"/>
        <c:auto val="1"/>
        <c:lblAlgn val="ctr"/>
        <c:lblOffset val="100"/>
        <c:tickLblSkip val="1"/>
        <c:tickMarkSkip val="1"/>
        <c:noMultiLvlLbl val="0"/>
      </c:catAx>
      <c:valAx>
        <c:axId val="154073344"/>
        <c:scaling>
          <c:orientation val="minMax"/>
          <c:max val="110"/>
          <c:min val="95"/>
        </c:scaling>
        <c:delete val="0"/>
        <c:axPos val="l"/>
        <c:title>
          <c:tx>
            <c:rich>
              <a:bodyPr/>
              <a:lstStyle/>
              <a:p>
                <a:pPr>
                  <a:defRPr sz="900" b="1"/>
                </a:pPr>
                <a:r>
                  <a:rPr lang="ar-SA" sz="900" b="1"/>
                  <a:t>الرقم القياسي</a:t>
                </a:r>
              </a:p>
            </c:rich>
          </c:tx>
          <c:layout>
            <c:manualLayout>
              <c:xMode val="edge"/>
              <c:yMode val="edge"/>
              <c:x val="2.450900533984976E-2"/>
              <c:y val="0.32508097197149433"/>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071424"/>
        <c:crosses val="autoZero"/>
        <c:crossBetween val="between"/>
        <c:majorUnit val="5"/>
        <c:minorUnit val="0.5"/>
      </c:valAx>
      <c:spPr>
        <a:noFill/>
        <a:ln w="25368">
          <a:noFill/>
        </a:ln>
      </c:spPr>
    </c:plotArea>
    <c:legend>
      <c:legendPos val="r"/>
      <c:layout>
        <c:manualLayout>
          <c:xMode val="edge"/>
          <c:yMode val="edge"/>
          <c:x val="0.24204676947027287"/>
          <c:y val="5.6883458962647473E-2"/>
          <c:w val="0.65564528394135591"/>
          <c:h val="0.11075976980450003"/>
        </c:manualLayout>
      </c:layout>
      <c:overlay val="0"/>
      <c:spPr>
        <a:noFill/>
        <a:ln w="3171">
          <a:solidFill>
            <a:srgbClr val="000000"/>
          </a:solidFill>
          <a:prstDash val="solid"/>
        </a:ln>
      </c:spPr>
      <c:txPr>
        <a:bodyPr/>
        <a:lstStyle/>
        <a:p>
          <a:pPr>
            <a:defRPr sz="900"/>
          </a:pPr>
          <a:endParaRPr lang="ar-SA"/>
        </a:p>
      </c:txPr>
    </c:legend>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27010864148311"/>
          <c:y val="7.9510375104457284E-2"/>
          <c:w val="0.85284428054088179"/>
          <c:h val="0.71928339394795371"/>
        </c:manualLayout>
      </c:layout>
      <c:lineChart>
        <c:grouping val="standard"/>
        <c:varyColors val="0"/>
        <c:ser>
          <c:idx val="0"/>
          <c:order val="0"/>
          <c:tx>
            <c:strRef>
              <c:f>Sheet1!$A$2</c:f>
              <c:strCache>
                <c:ptCount val="1"/>
                <c:pt idx="0">
                  <c:v>مباني العظم</c:v>
                </c:pt>
              </c:strCache>
            </c:strRef>
          </c:tx>
          <c:spPr>
            <a:ln w="12700"/>
          </c:spPr>
          <c:dLbls>
            <c:dLbl>
              <c:idx val="0"/>
              <c:layout>
                <c:manualLayout>
                  <c:x val="-5.0632911392405063E-2"/>
                  <c:y val="-8.655666756829856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3264-443B-B283-DAC8BCD29BF8}"/>
                </c:ext>
              </c:extLst>
            </c:dLbl>
            <c:dLbl>
              <c:idx val="6"/>
              <c:layout>
                <c:manualLayout>
                  <c:x val="-2.6522001205545511E-2"/>
                  <c:y val="6.491750067622396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F69-4813-AFD1-B2346D12F2C0}"/>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2014</c:v>
                </c:pt>
                <c:pt idx="1">
                  <c:v>2015</c:v>
                </c:pt>
                <c:pt idx="2">
                  <c:v>2016</c:v>
                </c:pt>
                <c:pt idx="3">
                  <c:v>2017</c:v>
                </c:pt>
                <c:pt idx="4">
                  <c:v>2018</c:v>
                </c:pt>
                <c:pt idx="5">
                  <c:v>2019</c:v>
                </c:pt>
                <c:pt idx="6">
                  <c:v>2020</c:v>
                </c:pt>
              </c:numCache>
            </c:numRef>
          </c:cat>
          <c:val>
            <c:numRef>
              <c:f>Sheet1!$B$2:$H$2</c:f>
              <c:numCache>
                <c:formatCode>0.00</c:formatCode>
                <c:ptCount val="7"/>
                <c:pt idx="0">
                  <c:v>100.27827004776111</c:v>
                </c:pt>
                <c:pt idx="1">
                  <c:v>98.284310575172469</c:v>
                </c:pt>
                <c:pt idx="2">
                  <c:v>99.219956214525027</c:v>
                </c:pt>
                <c:pt idx="3">
                  <c:v>102.60962255402406</c:v>
                </c:pt>
                <c:pt idx="4">
                  <c:v>105.52611878016602</c:v>
                </c:pt>
                <c:pt idx="5">
                  <c:v>104.50314869144036</c:v>
                </c:pt>
                <c:pt idx="6">
                  <c:v>103.37</c:v>
                </c:pt>
              </c:numCache>
            </c:numRef>
          </c:val>
          <c:smooth val="0"/>
          <c:extLst>
            <c:ext xmlns:c16="http://schemas.microsoft.com/office/drawing/2014/chart" uri="{C3380CC4-5D6E-409C-BE32-E72D297353CC}">
              <c16:uniqueId val="{00000002-6A9B-4B1A-A9D6-151BF9DE2B23}"/>
            </c:ext>
          </c:extLst>
        </c:ser>
        <c:dLbls>
          <c:showLegendKey val="0"/>
          <c:showVal val="0"/>
          <c:showCatName val="0"/>
          <c:showSerName val="0"/>
          <c:showPercent val="0"/>
          <c:showBubbleSize val="0"/>
        </c:dLbls>
        <c:marker val="1"/>
        <c:smooth val="0"/>
        <c:axId val="154183936"/>
        <c:axId val="154186112"/>
      </c:lineChart>
      <c:catAx>
        <c:axId val="154183936"/>
        <c:scaling>
          <c:orientation val="minMax"/>
        </c:scaling>
        <c:delete val="0"/>
        <c:axPos val="b"/>
        <c:title>
          <c:tx>
            <c:rich>
              <a:bodyPr/>
              <a:lstStyle/>
              <a:p>
                <a:pPr>
                  <a:defRPr sz="900" b="1"/>
                </a:pPr>
                <a:r>
                  <a:rPr lang="ar-SA" sz="900" b="1"/>
                  <a:t>السنة</a:t>
                </a:r>
              </a:p>
            </c:rich>
          </c:tx>
          <c:layout>
            <c:manualLayout>
              <c:xMode val="edge"/>
              <c:yMode val="edge"/>
              <c:x val="0.50058084511587952"/>
              <c:y val="0.92444784788672718"/>
            </c:manualLayout>
          </c:layout>
          <c:overlay val="0"/>
          <c:spPr>
            <a:noFill/>
            <a:ln w="25369">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186112"/>
        <c:crosses val="autoZero"/>
        <c:auto val="1"/>
        <c:lblAlgn val="ctr"/>
        <c:lblOffset val="100"/>
        <c:tickLblSkip val="1"/>
        <c:tickMarkSkip val="1"/>
        <c:noMultiLvlLbl val="0"/>
      </c:catAx>
      <c:valAx>
        <c:axId val="154186112"/>
        <c:scaling>
          <c:orientation val="minMax"/>
          <c:max val="107"/>
          <c:min val="95"/>
        </c:scaling>
        <c:delete val="0"/>
        <c:axPos val="l"/>
        <c:title>
          <c:tx>
            <c:rich>
              <a:bodyPr/>
              <a:lstStyle/>
              <a:p>
                <a:pPr>
                  <a:defRPr sz="900" b="1"/>
                </a:pPr>
                <a:r>
                  <a:rPr lang="ar-SA" sz="900" b="1"/>
                  <a:t>الرقم القياسي</a:t>
                </a:r>
              </a:p>
            </c:rich>
          </c:tx>
          <c:layout>
            <c:manualLayout>
              <c:xMode val="edge"/>
              <c:yMode val="edge"/>
              <c:x val="2.9190338549453469E-2"/>
              <c:y val="0.31791855068697966"/>
            </c:manualLayout>
          </c:layout>
          <c:overlay val="0"/>
          <c:spPr>
            <a:noFill/>
            <a:ln w="25369">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183936"/>
        <c:crosses val="autoZero"/>
        <c:crossBetween val="between"/>
        <c:majorUnit val="2"/>
        <c:minorUnit val="0.5"/>
      </c:valAx>
      <c:spPr>
        <a:noFill/>
        <a:ln w="25368">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3819411962215"/>
          <c:y val="6.2041517537580554E-2"/>
          <c:w val="0.85618518784486419"/>
          <c:h val="0.73674116103134168"/>
        </c:manualLayout>
      </c:layout>
      <c:lineChart>
        <c:grouping val="standard"/>
        <c:varyColors val="0"/>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0181440568567791E-2"/>
                  <c:y val="-9.786507023700694E-2"/>
                </c:manualLayout>
              </c:layout>
              <c:spPr>
                <a:noFill/>
                <a:ln w="25358">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78E-42C5-8CB9-72B6AEB33025}"/>
                </c:ext>
              </c:extLst>
            </c:dLbl>
            <c:dLbl>
              <c:idx val="9"/>
              <c:layout>
                <c:manualLayout>
                  <c:x val="-2.5627658611639063E-2"/>
                  <c:y val="5.19476638453901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0E6-4311-909A-C3566EEE8E26}"/>
                </c:ext>
              </c:extLst>
            </c:dLbl>
            <c:dLbl>
              <c:idx val="11"/>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288-431C-9F1C-2BB3C7D1DFB1}"/>
                </c:ext>
              </c:extLst>
            </c:dLbl>
            <c:spPr>
              <a:noFill/>
              <a:ln>
                <a:noFill/>
              </a:ln>
              <a:effectLst/>
            </c:spPr>
            <c:txPr>
              <a:bodyPr/>
              <a:lstStyle/>
              <a:p>
                <a:pPr>
                  <a:defRPr sz="900" b="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110.75</c:v>
                </c:pt>
                <c:pt idx="1">
                  <c:v>114.55</c:v>
                </c:pt>
                <c:pt idx="2">
                  <c:v>116.97</c:v>
                </c:pt>
                <c:pt idx="3">
                  <c:v>117.03</c:v>
                </c:pt>
                <c:pt idx="4">
                  <c:v>111.74</c:v>
                </c:pt>
                <c:pt idx="5">
                  <c:v>107.47</c:v>
                </c:pt>
                <c:pt idx="6">
                  <c:v>108.05027215322256</c:v>
                </c:pt>
                <c:pt idx="7">
                  <c:v>110.08329481442259</c:v>
                </c:pt>
                <c:pt idx="8">
                  <c:v>109.21316926470963</c:v>
                </c:pt>
                <c:pt idx="9">
                  <c:v>108.06</c:v>
                </c:pt>
              </c:numCache>
            </c:numRef>
          </c:val>
          <c:smooth val="0"/>
          <c:extLst>
            <c:ext xmlns:c16="http://schemas.microsoft.com/office/drawing/2014/chart" uri="{C3380CC4-5D6E-409C-BE32-E72D297353CC}">
              <c16:uniqueId val="{00000002-178E-42C5-8CB9-72B6AEB33025}"/>
            </c:ext>
          </c:extLst>
        </c:ser>
        <c:dLbls>
          <c:showLegendKey val="0"/>
          <c:showVal val="0"/>
          <c:showCatName val="0"/>
          <c:showSerName val="0"/>
          <c:showPercent val="0"/>
          <c:showBubbleSize val="0"/>
        </c:dLbls>
        <c:marker val="1"/>
        <c:smooth val="0"/>
        <c:axId val="154210688"/>
        <c:axId val="154212608"/>
      </c:lineChart>
      <c:catAx>
        <c:axId val="154210688"/>
        <c:scaling>
          <c:orientation val="minMax"/>
        </c:scaling>
        <c:delete val="0"/>
        <c:axPos val="b"/>
        <c:title>
          <c:tx>
            <c:rich>
              <a:bodyPr/>
              <a:lstStyle/>
              <a:p>
                <a:pPr>
                  <a:defRPr sz="900" b="1"/>
                </a:pPr>
                <a:r>
                  <a:rPr lang="ar-SA" sz="900" b="1"/>
                  <a:t>السنة</a:t>
                </a:r>
              </a:p>
            </c:rich>
          </c:tx>
          <c:layout>
            <c:manualLayout>
              <c:xMode val="edge"/>
              <c:yMode val="edge"/>
              <c:x val="0.46607923555835012"/>
              <c:y val="0.90581789408676849"/>
            </c:manualLayout>
          </c:layout>
          <c:overlay val="0"/>
          <c:spPr>
            <a:noFill/>
            <a:ln w="25358">
              <a:noFill/>
            </a:ln>
          </c:spPr>
        </c:title>
        <c:numFmt formatCode="General" sourceLinked="1"/>
        <c:majorTickMark val="out"/>
        <c:minorTickMark val="none"/>
        <c:tickLblPos val="nextTo"/>
        <c:spPr>
          <a:ln w="3170">
            <a:solidFill>
              <a:srgbClr val="000000"/>
            </a:solidFill>
            <a:prstDash val="solid"/>
          </a:ln>
        </c:spPr>
        <c:txPr>
          <a:bodyPr rot="0" vert="horz"/>
          <a:lstStyle/>
          <a:p>
            <a:pPr>
              <a:defRPr sz="900"/>
            </a:pPr>
            <a:endParaRPr lang="ar-SA"/>
          </a:p>
        </c:txPr>
        <c:crossAx val="154212608"/>
        <c:crosses val="autoZero"/>
        <c:auto val="1"/>
        <c:lblAlgn val="ctr"/>
        <c:lblOffset val="100"/>
        <c:tickLblSkip val="1"/>
        <c:tickMarkSkip val="1"/>
        <c:noMultiLvlLbl val="0"/>
      </c:catAx>
      <c:valAx>
        <c:axId val="154212608"/>
        <c:scaling>
          <c:orientation val="minMax"/>
          <c:max val="120"/>
          <c:min val="105"/>
        </c:scaling>
        <c:delete val="0"/>
        <c:axPos val="l"/>
        <c:title>
          <c:tx>
            <c:rich>
              <a:bodyPr/>
              <a:lstStyle/>
              <a:p>
                <a:pPr>
                  <a:defRPr sz="900" b="1"/>
                </a:pPr>
                <a:r>
                  <a:rPr lang="ar-SA" sz="900" b="1"/>
                  <a:t>الرقم القياسي</a:t>
                </a:r>
              </a:p>
            </c:rich>
          </c:tx>
          <c:layout>
            <c:manualLayout>
              <c:xMode val="edge"/>
              <c:yMode val="edge"/>
              <c:x val="1.9075670890321472E-2"/>
              <c:y val="0.348321387342993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sz="900"/>
            </a:pPr>
            <a:endParaRPr lang="ar-SA"/>
          </a:p>
        </c:txPr>
        <c:crossAx val="154210688"/>
        <c:crosses val="autoZero"/>
        <c:crossBetween val="between"/>
        <c:majorUnit val="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92175059867486"/>
          <c:y val="6.8636602242901523E-2"/>
          <c:w val="0.87105005617490361"/>
          <c:h val="0.73316840462510113"/>
        </c:manualLayout>
      </c:layout>
      <c:lineChart>
        <c:grouping val="standard"/>
        <c:varyColors val="0"/>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1464406837805565E-2"/>
                  <c:y val="-7.126058796342650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098-48FD-8A78-C27D74AAA497}"/>
                </c:ext>
              </c:extLst>
            </c:dLbl>
            <c:dLbl>
              <c:idx val="9"/>
              <c:layout>
                <c:manualLayout>
                  <c:x val="-1.2167322119952239E-2"/>
                  <c:y val="6.398420511204019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F2A-4483-84C9-DE1915D6790D}"/>
                </c:ext>
              </c:extLst>
            </c:dLbl>
            <c:spPr>
              <a:noFill/>
              <a:ln>
                <a:noFill/>
              </a:ln>
              <a:effectLst/>
            </c:sp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103.55</c:v>
                </c:pt>
                <c:pt idx="1">
                  <c:v>104.81</c:v>
                </c:pt>
                <c:pt idx="2">
                  <c:v>107.12</c:v>
                </c:pt>
                <c:pt idx="3">
                  <c:v>108.17</c:v>
                </c:pt>
                <c:pt idx="4">
                  <c:v>107.12</c:v>
                </c:pt>
                <c:pt idx="5">
                  <c:v>107.62</c:v>
                </c:pt>
                <c:pt idx="6">
                  <c:v>108.61566479933896</c:v>
                </c:pt>
                <c:pt idx="7">
                  <c:v>109.5087554388984</c:v>
                </c:pt>
                <c:pt idx="8">
                  <c:v>109.78017829235931</c:v>
                </c:pt>
                <c:pt idx="9">
                  <c:v>109.54</c:v>
                </c:pt>
              </c:numCache>
            </c:numRef>
          </c:val>
          <c:smooth val="0"/>
          <c:extLst>
            <c:ext xmlns:c16="http://schemas.microsoft.com/office/drawing/2014/chart" uri="{C3380CC4-5D6E-409C-BE32-E72D297353CC}">
              <c16:uniqueId val="{00000002-E005-438A-91EB-6C764993F07C}"/>
            </c:ext>
          </c:extLst>
        </c:ser>
        <c:dLbls>
          <c:showLegendKey val="0"/>
          <c:showVal val="0"/>
          <c:showCatName val="0"/>
          <c:showSerName val="0"/>
          <c:showPercent val="0"/>
          <c:showBubbleSize val="0"/>
        </c:dLbls>
        <c:marker val="1"/>
        <c:smooth val="0"/>
        <c:axId val="154167168"/>
        <c:axId val="154300416"/>
      </c:lineChart>
      <c:catAx>
        <c:axId val="154167168"/>
        <c:scaling>
          <c:orientation val="minMax"/>
        </c:scaling>
        <c:delete val="0"/>
        <c:axPos val="b"/>
        <c:title>
          <c:tx>
            <c:rich>
              <a:bodyPr/>
              <a:lstStyle/>
              <a:p>
                <a:pPr>
                  <a:defRPr sz="900" b="1"/>
                </a:pPr>
                <a:r>
                  <a:rPr lang="ar-SA" sz="900" b="1"/>
                  <a:t>السنة</a:t>
                </a:r>
              </a:p>
            </c:rich>
          </c:tx>
          <c:layout>
            <c:manualLayout>
              <c:xMode val="edge"/>
              <c:yMode val="edge"/>
              <c:x val="0.51160295525672717"/>
              <c:y val="0.91175155553108622"/>
            </c:manualLayout>
          </c:layout>
          <c:overlay val="0"/>
          <c:spPr>
            <a:noFill/>
            <a:ln w="25393">
              <a:noFill/>
            </a:ln>
          </c:spPr>
        </c:title>
        <c:numFmt formatCode="General" sourceLinked="1"/>
        <c:majorTickMark val="out"/>
        <c:minorTickMark val="none"/>
        <c:tickLblPos val="nextTo"/>
        <c:spPr>
          <a:ln w="3174">
            <a:solidFill>
              <a:srgbClr val="000000"/>
            </a:solidFill>
            <a:prstDash val="solid"/>
          </a:ln>
        </c:spPr>
        <c:txPr>
          <a:bodyPr rot="0" vert="horz"/>
          <a:lstStyle/>
          <a:p>
            <a:pPr>
              <a:defRPr sz="900"/>
            </a:pPr>
            <a:endParaRPr lang="ar-SA"/>
          </a:p>
        </c:txPr>
        <c:crossAx val="154300416"/>
        <c:crossesAt val="100"/>
        <c:auto val="1"/>
        <c:lblAlgn val="ctr"/>
        <c:lblOffset val="100"/>
        <c:tickLblSkip val="1"/>
        <c:tickMarkSkip val="1"/>
        <c:noMultiLvlLbl val="0"/>
      </c:catAx>
      <c:valAx>
        <c:axId val="154300416"/>
        <c:scaling>
          <c:orientation val="minMax"/>
          <c:max val="112"/>
          <c:min val="100"/>
        </c:scaling>
        <c:delete val="0"/>
        <c:axPos val="l"/>
        <c:title>
          <c:tx>
            <c:rich>
              <a:bodyPr/>
              <a:lstStyle/>
              <a:p>
                <a:pPr>
                  <a:defRPr sz="900" b="1"/>
                </a:pPr>
                <a:r>
                  <a:rPr lang="ar-SA" sz="900" b="1"/>
                  <a:t>الرقم القياسي</a:t>
                </a:r>
              </a:p>
            </c:rich>
          </c:tx>
          <c:layout>
            <c:manualLayout>
              <c:xMode val="edge"/>
              <c:yMode val="edge"/>
              <c:x val="1.1032579538231811E-2"/>
              <c:y val="0.37142650244186071"/>
            </c:manualLayout>
          </c:layout>
          <c:overlay val="0"/>
          <c:spPr>
            <a:noFill/>
            <a:ln w="25393">
              <a:noFill/>
            </a:ln>
          </c:spPr>
        </c:title>
        <c:numFmt formatCode="0" sourceLinked="0"/>
        <c:majorTickMark val="out"/>
        <c:minorTickMark val="none"/>
        <c:tickLblPos val="nextTo"/>
        <c:spPr>
          <a:ln w="3174">
            <a:solidFill>
              <a:srgbClr val="000000"/>
            </a:solidFill>
            <a:prstDash val="solid"/>
          </a:ln>
        </c:spPr>
        <c:txPr>
          <a:bodyPr rot="0" vert="horz"/>
          <a:lstStyle/>
          <a:p>
            <a:pPr>
              <a:defRPr sz="900"/>
            </a:pPr>
            <a:endParaRPr lang="ar-SA"/>
          </a:p>
        </c:txPr>
        <c:crossAx val="154167168"/>
        <c:crosses val="autoZero"/>
        <c:crossBetween val="between"/>
        <c:majorUnit val="2"/>
        <c:minorUnit val="0.5"/>
      </c:valAx>
      <c:spPr>
        <a:noFill/>
        <a:ln w="253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88002166988912"/>
          <c:y val="6.3846519185101883E-2"/>
          <c:w val="0.86347558868308716"/>
          <c:h val="0.71560385937673365"/>
        </c:manualLayout>
      </c:layout>
      <c:lineChart>
        <c:grouping val="standard"/>
        <c:varyColors val="0"/>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9199428363269557E-2"/>
                  <c:y val="-8.6806905412974006E-2"/>
                </c:manualLayout>
              </c:layout>
              <c:spPr>
                <a:noFill/>
                <a:ln w="25353">
                  <a:noFill/>
                </a:ln>
                <a:effectLst/>
              </c:spPr>
              <c:txPr>
                <a:bodyPr wrap="square" lIns="38100" tIns="19050" rIns="38100" bIns="19050" anchor="ctr">
                  <a:spAutoFit/>
                </a:bodyPr>
                <a:lstStyle/>
                <a:p>
                  <a:pPr>
                    <a:defRPr sz="900" b="0"/>
                  </a:pPr>
                  <a:endParaRPr lang="ar-SA"/>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DEC-43AA-90E0-08DF13A341CA}"/>
                </c:ext>
              </c:extLst>
            </c:dLbl>
            <c:dLbl>
              <c:idx val="9"/>
              <c:layout>
                <c:manualLayout>
                  <c:x val="-1.582051353901047E-2"/>
                  <c:y val="7.00968602774025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DB5-4FCC-A9B4-B966D3B0B4E0}"/>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23F-4743-AD8A-C1ED383DDF40}"/>
                </c:ext>
              </c:extLst>
            </c:dLbl>
            <c:spPr>
              <a:noFill/>
              <a:ln>
                <a:noFill/>
              </a:ln>
              <a:effectLst/>
            </c:spPr>
            <c:txPr>
              <a:bodyPr/>
              <a:lstStyle/>
              <a:p>
                <a:pPr>
                  <a:defRPr sz="900"/>
                </a:pPr>
                <a:endParaRPr lang="ar-SA"/>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106.74</c:v>
                </c:pt>
                <c:pt idx="1">
                  <c:v>109.2512634937159</c:v>
                </c:pt>
                <c:pt idx="2">
                  <c:v>110.41</c:v>
                </c:pt>
                <c:pt idx="3">
                  <c:v>112.02</c:v>
                </c:pt>
                <c:pt idx="4">
                  <c:v>109.65</c:v>
                </c:pt>
                <c:pt idx="5">
                  <c:v>110.4</c:v>
                </c:pt>
                <c:pt idx="6">
                  <c:v>111.92399967537955</c:v>
                </c:pt>
                <c:pt idx="7">
                  <c:v>113.90261668462595</c:v>
                </c:pt>
                <c:pt idx="8">
                  <c:v>113.54545685019421</c:v>
                </c:pt>
                <c:pt idx="9">
                  <c:v>114.38</c:v>
                </c:pt>
              </c:numCache>
            </c:numRef>
          </c:val>
          <c:smooth val="0"/>
          <c:extLst>
            <c:ext xmlns:c16="http://schemas.microsoft.com/office/drawing/2014/chart" uri="{C3380CC4-5D6E-409C-BE32-E72D297353CC}">
              <c16:uniqueId val="{00000002-6DEC-43AA-90E0-08DF13A341CA}"/>
            </c:ext>
          </c:extLst>
        </c:ser>
        <c:dLbls>
          <c:showLegendKey val="0"/>
          <c:showVal val="0"/>
          <c:showCatName val="0"/>
          <c:showSerName val="0"/>
          <c:showPercent val="0"/>
          <c:showBubbleSize val="0"/>
        </c:dLbls>
        <c:marker val="1"/>
        <c:smooth val="0"/>
        <c:axId val="154341760"/>
        <c:axId val="154343680"/>
      </c:lineChart>
      <c:catAx>
        <c:axId val="154341760"/>
        <c:scaling>
          <c:orientation val="minMax"/>
        </c:scaling>
        <c:delete val="0"/>
        <c:axPos val="b"/>
        <c:title>
          <c:tx>
            <c:rich>
              <a:bodyPr/>
              <a:lstStyle/>
              <a:p>
                <a:pPr>
                  <a:defRPr sz="900" b="1"/>
                </a:pPr>
                <a:r>
                  <a:rPr lang="ar-SA" sz="900" b="1"/>
                  <a:t>السنة</a:t>
                </a:r>
              </a:p>
            </c:rich>
          </c:tx>
          <c:layout>
            <c:manualLayout>
              <c:xMode val="edge"/>
              <c:yMode val="edge"/>
              <c:x val="0.50055052726950067"/>
              <c:y val="0.90969831018314162"/>
            </c:manualLayout>
          </c:layout>
          <c:overlay val="0"/>
          <c:spPr>
            <a:noFill/>
            <a:ln w="25353">
              <a:noFill/>
            </a:ln>
          </c:spPr>
        </c:title>
        <c:numFmt formatCode="General" sourceLinked="1"/>
        <c:majorTickMark val="out"/>
        <c:minorTickMark val="none"/>
        <c:tickLblPos val="nextTo"/>
        <c:spPr>
          <a:ln w="3169">
            <a:solidFill>
              <a:srgbClr val="000000"/>
            </a:solidFill>
            <a:prstDash val="solid"/>
          </a:ln>
        </c:spPr>
        <c:txPr>
          <a:bodyPr rot="0" vert="horz"/>
          <a:lstStyle/>
          <a:p>
            <a:pPr>
              <a:defRPr sz="900"/>
            </a:pPr>
            <a:endParaRPr lang="ar-SA"/>
          </a:p>
        </c:txPr>
        <c:crossAx val="154343680"/>
        <c:crossesAt val="100"/>
        <c:auto val="1"/>
        <c:lblAlgn val="ctr"/>
        <c:lblOffset val="100"/>
        <c:tickLblSkip val="1"/>
        <c:tickMarkSkip val="1"/>
        <c:noMultiLvlLbl val="0"/>
      </c:catAx>
      <c:valAx>
        <c:axId val="154343680"/>
        <c:scaling>
          <c:orientation val="minMax"/>
          <c:min val="106"/>
        </c:scaling>
        <c:delete val="0"/>
        <c:axPos val="l"/>
        <c:title>
          <c:tx>
            <c:rich>
              <a:bodyPr/>
              <a:lstStyle/>
              <a:p>
                <a:pPr>
                  <a:defRPr sz="900" b="1"/>
                </a:pPr>
                <a:r>
                  <a:rPr lang="ar-SA" sz="900" b="1"/>
                  <a:t>الرقم القياسي</a:t>
                </a:r>
              </a:p>
            </c:rich>
          </c:tx>
          <c:layout>
            <c:manualLayout>
              <c:xMode val="edge"/>
              <c:yMode val="edge"/>
              <c:x val="2.223592157741848E-2"/>
              <c:y val="0.33833352551642337"/>
            </c:manualLayout>
          </c:layout>
          <c:overlay val="0"/>
          <c:spPr>
            <a:noFill/>
            <a:ln w="25353">
              <a:noFill/>
            </a:ln>
          </c:spPr>
        </c:title>
        <c:numFmt formatCode="0" sourceLinked="0"/>
        <c:majorTickMark val="out"/>
        <c:minorTickMark val="none"/>
        <c:tickLblPos val="nextTo"/>
        <c:spPr>
          <a:ln w="3169">
            <a:solidFill>
              <a:srgbClr val="000000"/>
            </a:solidFill>
            <a:prstDash val="solid"/>
          </a:ln>
        </c:spPr>
        <c:txPr>
          <a:bodyPr rot="0" vert="horz"/>
          <a:lstStyle/>
          <a:p>
            <a:pPr>
              <a:defRPr sz="900"/>
            </a:pPr>
            <a:endParaRPr lang="ar-SA"/>
          </a:p>
        </c:txPr>
        <c:crossAx val="154341760"/>
        <c:crosses val="autoZero"/>
        <c:crossBetween val="between"/>
        <c:majorUnit val="2"/>
      </c:valAx>
      <c:spPr>
        <a:noFill/>
        <a:ln w="25392">
          <a:noFill/>
        </a:ln>
      </c:spPr>
    </c:plotArea>
    <c:plotVisOnly val="1"/>
    <c:dispBlanksAs val="gap"/>
    <c:showDLblsOverMax val="0"/>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27719845830091"/>
          <c:y val="0.1"/>
          <c:w val="0.87272280154169923"/>
          <c:h val="0.69682201385604192"/>
        </c:manualLayout>
      </c:layout>
      <c:lineChart>
        <c:grouping val="standard"/>
        <c:varyColors val="0"/>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8048048048048048E-2"/>
                  <c:y val="-8.480565371024735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7AA-4CB3-94EA-9D289D37DC0A}"/>
                </c:ext>
              </c:extLst>
            </c:dLbl>
            <c:dLbl>
              <c:idx val="9"/>
              <c:layout>
                <c:manualLayout>
                  <c:x val="-1.4414414414414415E-2"/>
                  <c:y val="5.6537102473498232E-2"/>
                </c:manualLayout>
              </c:layout>
              <c:showLegendKey val="0"/>
              <c:showVal val="1"/>
              <c:showCatName val="0"/>
              <c:showSerName val="0"/>
              <c:showPercent val="0"/>
              <c:showBubbleSize val="0"/>
              <c:extLst>
                <c:ext xmlns:c15="http://schemas.microsoft.com/office/drawing/2012/chart" uri="{CE6537A1-D6FC-4f65-9D91-7224C49458BB}">
                  <c15:layout>
                    <c:manualLayout>
                      <c:w val="7.3213118630441471E-2"/>
                      <c:h val="9.5147417526872752E-2"/>
                    </c:manualLayout>
                  </c15:layout>
                </c:ext>
                <c:ext xmlns:c16="http://schemas.microsoft.com/office/drawing/2014/chart" uri="{C3380CC4-5D6E-409C-BE32-E72D297353CC}">
                  <c16:uniqueId val="{00000000-2826-405A-B0EC-77E56DBECF88}"/>
                </c:ext>
              </c:extLst>
            </c:dLbl>
            <c:spPr>
              <a:noFill/>
              <a:ln>
                <a:noFill/>
              </a:ln>
              <a:effectLst/>
            </c:spPr>
            <c:txPr>
              <a:bodyPr/>
              <a:lstStyle/>
              <a:p>
                <a:pPr>
                  <a:defRPr sz="900"/>
                </a:pPr>
                <a:endParaRPr lang="ar-SA"/>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Sheet1!$B$2:$K$2</c:f>
              <c:numCache>
                <c:formatCode>0.00</c:formatCode>
                <c:ptCount val="10"/>
                <c:pt idx="0">
                  <c:v>93.413384222277486</c:v>
                </c:pt>
                <c:pt idx="1">
                  <c:v>99.383778998768534</c:v>
                </c:pt>
                <c:pt idx="2">
                  <c:v>107.15626878093617</c:v>
                </c:pt>
                <c:pt idx="3">
                  <c:v>102.95654022920012</c:v>
                </c:pt>
                <c:pt idx="4">
                  <c:v>99.039719091244379</c:v>
                </c:pt>
                <c:pt idx="5">
                  <c:v>99.988675074002288</c:v>
                </c:pt>
                <c:pt idx="6">
                  <c:v>104.10284822029544</c:v>
                </c:pt>
                <c:pt idx="7">
                  <c:v>100.00000000000001</c:v>
                </c:pt>
                <c:pt idx="8">
                  <c:v>103.86188175365083</c:v>
                </c:pt>
                <c:pt idx="9">
                  <c:v>95.6</c:v>
                </c:pt>
              </c:numCache>
            </c:numRef>
          </c:val>
          <c:smooth val="0"/>
          <c:extLst>
            <c:ext xmlns:c16="http://schemas.microsoft.com/office/drawing/2014/chart" uri="{C3380CC4-5D6E-409C-BE32-E72D297353CC}">
              <c16:uniqueId val="{00000002-ADB3-4208-80B5-7F5B84CEDD0C}"/>
            </c:ext>
          </c:extLst>
        </c:ser>
        <c:dLbls>
          <c:showLegendKey val="0"/>
          <c:showVal val="0"/>
          <c:showCatName val="0"/>
          <c:showSerName val="0"/>
          <c:showPercent val="0"/>
          <c:showBubbleSize val="0"/>
        </c:dLbls>
        <c:marker val="1"/>
        <c:smooth val="0"/>
        <c:axId val="154323200"/>
        <c:axId val="154411392"/>
      </c:lineChart>
      <c:catAx>
        <c:axId val="154323200"/>
        <c:scaling>
          <c:orientation val="minMax"/>
        </c:scaling>
        <c:delete val="0"/>
        <c:axPos val="b"/>
        <c:title>
          <c:tx>
            <c:rich>
              <a:bodyPr/>
              <a:lstStyle/>
              <a:p>
                <a:pPr>
                  <a:defRPr sz="900" b="1"/>
                </a:pPr>
                <a:r>
                  <a:rPr lang="ar-SA" sz="900" b="1"/>
                  <a:t>السنة</a:t>
                </a:r>
              </a:p>
            </c:rich>
          </c:tx>
          <c:layout>
            <c:manualLayout>
              <c:xMode val="edge"/>
              <c:yMode val="edge"/>
              <c:x val="0.46276285734553452"/>
              <c:y val="0.88999489904751361"/>
            </c:manualLayout>
          </c:layout>
          <c:overlay val="0"/>
          <c:spPr>
            <a:noFill/>
            <a:ln w="25366">
              <a:noFill/>
            </a:ln>
          </c:spPr>
        </c:title>
        <c:numFmt formatCode="General" sourceLinked="1"/>
        <c:majorTickMark val="out"/>
        <c:minorTickMark val="none"/>
        <c:tickLblPos val="nextTo"/>
        <c:spPr>
          <a:ln w="3171">
            <a:solidFill>
              <a:srgbClr val="000000"/>
            </a:solidFill>
            <a:prstDash val="solid"/>
          </a:ln>
        </c:spPr>
        <c:txPr>
          <a:bodyPr rot="0" vert="horz"/>
          <a:lstStyle/>
          <a:p>
            <a:pPr>
              <a:defRPr sz="900"/>
            </a:pPr>
            <a:endParaRPr lang="ar-SA"/>
          </a:p>
        </c:txPr>
        <c:crossAx val="154411392"/>
        <c:crosses val="autoZero"/>
        <c:auto val="1"/>
        <c:lblAlgn val="ctr"/>
        <c:lblOffset val="100"/>
        <c:tickLblSkip val="1"/>
        <c:tickMarkSkip val="1"/>
        <c:noMultiLvlLbl val="0"/>
      </c:catAx>
      <c:valAx>
        <c:axId val="154411392"/>
        <c:scaling>
          <c:orientation val="minMax"/>
        </c:scaling>
        <c:delete val="0"/>
        <c:axPos val="l"/>
        <c:title>
          <c:tx>
            <c:rich>
              <a:bodyPr/>
              <a:lstStyle/>
              <a:p>
                <a:pPr>
                  <a:defRPr sz="900" b="1"/>
                </a:pPr>
                <a:r>
                  <a:rPr lang="ar-SA" sz="900" b="1"/>
                  <a:t>الرقم القياسي</a:t>
                </a:r>
              </a:p>
            </c:rich>
          </c:tx>
          <c:layout>
            <c:manualLayout>
              <c:xMode val="edge"/>
              <c:yMode val="edge"/>
              <c:x val="2.5636092785699085E-2"/>
              <c:y val="0.39110356788440315"/>
            </c:manualLayout>
          </c:layout>
          <c:overlay val="0"/>
          <c:spPr>
            <a:noFill/>
            <a:ln w="25366">
              <a:noFill/>
            </a:ln>
          </c:spPr>
        </c:title>
        <c:numFmt formatCode="0" sourceLinked="0"/>
        <c:majorTickMark val="out"/>
        <c:minorTickMark val="none"/>
        <c:tickLblPos val="nextTo"/>
        <c:spPr>
          <a:ln w="3171">
            <a:solidFill>
              <a:srgbClr val="000000"/>
            </a:solidFill>
            <a:prstDash val="solid"/>
          </a:ln>
        </c:spPr>
        <c:txPr>
          <a:bodyPr rot="0" vert="horz"/>
          <a:lstStyle/>
          <a:p>
            <a:pPr>
              <a:defRPr sz="900"/>
            </a:pPr>
            <a:endParaRPr lang="ar-SA"/>
          </a:p>
        </c:txPr>
        <c:crossAx val="154323200"/>
        <c:crosses val="autoZero"/>
        <c:crossBetween val="between"/>
      </c:valAx>
      <c:spPr>
        <a:noFill/>
        <a:ln w="25367">
          <a:noFill/>
        </a:ln>
      </c:spPr>
    </c:plotArea>
    <c:plotVisOnly val="1"/>
    <c:dispBlanksAs val="gap"/>
    <c:showDLblsOverMax val="0"/>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BBAAB-50CA-4AFD-B209-1C93E799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38</Pages>
  <Words>9610</Words>
  <Characters>54782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Aseel Zidan</cp:lastModifiedBy>
  <cp:revision>70</cp:revision>
  <cp:lastPrinted>2021-05-05T06:49:00Z</cp:lastPrinted>
  <dcterms:created xsi:type="dcterms:W3CDTF">2021-04-04T09:36:00Z</dcterms:created>
  <dcterms:modified xsi:type="dcterms:W3CDTF">2021-05-05T09:59:00Z</dcterms:modified>
</cp:coreProperties>
</file>